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40"/>
        <w:gridCol w:w="5626"/>
        <w:gridCol w:w="3163"/>
        <w:gridCol w:w="989"/>
        <w:gridCol w:w="1994"/>
      </w:tblGrid>
      <w:tr w:rsidR="00E928A8" w:rsidRPr="00CE5B1E" w14:paraId="3C5F03FB" w14:textId="77777777" w:rsidTr="21CA4D7E">
        <w:trPr>
          <w:trHeight w:val="338"/>
        </w:trPr>
        <w:tc>
          <w:tcPr>
            <w:tcW w:w="5000" w:type="pct"/>
            <w:gridSpan w:val="5"/>
            <w:shd w:val="clear" w:color="auto" w:fill="808080" w:themeFill="text1" w:themeFillTint="7F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D95783" w:rsidRPr="00CE5B1E" w14:paraId="3C5F0400" w14:textId="77777777" w:rsidTr="0047219E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575307EF" w:rsidR="00D95783" w:rsidRPr="00A156C3" w:rsidRDefault="00D95783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145FB8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Risk Assessment for the activity of</w:t>
            </w:r>
          </w:p>
        </w:tc>
        <w:tc>
          <w:tcPr>
            <w:tcW w:w="2870" w:type="pct"/>
            <w:gridSpan w:val="2"/>
            <w:shd w:val="clear" w:color="auto" w:fill="auto"/>
          </w:tcPr>
          <w:p w14:paraId="710ED8E6" w14:textId="5C2BA9DE" w:rsidR="00BF3775" w:rsidRPr="000264E1" w:rsidRDefault="003B0421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0264E1">
              <w:rPr>
                <w:rFonts w:ascii="Verdana" w:eastAsia="Times New Roman" w:hAnsi="Verdana" w:cs="Times New Roman"/>
                <w:b/>
                <w:lang w:eastAsia="en-GB"/>
              </w:rPr>
              <w:t>Dumpling</w:t>
            </w:r>
            <w:r w:rsidR="00B13875" w:rsidRPr="000264E1">
              <w:rPr>
                <w:rFonts w:ascii="Verdana" w:eastAsia="Times New Roman" w:hAnsi="Verdana" w:cs="Times New Roman"/>
                <w:b/>
                <w:lang w:eastAsia="en-GB"/>
              </w:rPr>
              <w:t xml:space="preserve"> M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>aking</w:t>
            </w:r>
          </w:p>
          <w:p w14:paraId="23B0E755" w14:textId="54E4AA4B" w:rsidR="00D95783" w:rsidRPr="000264E1" w:rsidRDefault="0047219E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0264E1">
              <w:rPr>
                <w:rFonts w:ascii="Verdana" w:eastAsia="Times New Roman" w:hAnsi="Verdana" w:cs="Times New Roman"/>
                <w:b/>
                <w:lang w:eastAsia="en-GB"/>
              </w:rPr>
              <w:t xml:space="preserve">ABACUS </w:t>
            </w:r>
            <w:r w:rsidR="000264E1" w:rsidRPr="000264E1">
              <w:rPr>
                <w:rFonts w:ascii="Verdana" w:eastAsia="Times New Roman" w:hAnsi="Verdana" w:cs="Times New Roman"/>
                <w:b/>
                <w:lang w:eastAsia="en-GB"/>
              </w:rPr>
              <w:t>Chinese New Year</w:t>
            </w:r>
            <w:r w:rsidR="00697DD8" w:rsidRPr="000264E1">
              <w:rPr>
                <w:rFonts w:ascii="Verdana" w:eastAsia="Times New Roman" w:hAnsi="Verdana" w:cs="Times New Roman"/>
                <w:b/>
                <w:lang w:eastAsia="en-GB"/>
              </w:rPr>
              <w:t xml:space="preserve"> food making event at Mr. Wang</w:t>
            </w:r>
            <w:r w:rsidR="005D3F19" w:rsidRPr="000264E1">
              <w:rPr>
                <w:rFonts w:ascii="Verdana" w:eastAsia="Times New Roman" w:hAnsi="Verdana" w:cs="Times New Roman"/>
                <w:b/>
                <w:lang w:eastAsia="en-GB"/>
              </w:rPr>
              <w:t>’s (Por Tin)</w:t>
            </w:r>
          </w:p>
          <w:p w14:paraId="358E971B" w14:textId="44AA9798" w:rsidR="0047219E" w:rsidRPr="000264E1" w:rsidRDefault="008A16E2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0264E1">
              <w:rPr>
                <w:rFonts w:ascii="Verdana" w:eastAsia="Times New Roman" w:hAnsi="Verdana" w:cs="Times New Roman"/>
                <w:b/>
                <w:lang w:eastAsia="en-GB"/>
              </w:rPr>
              <w:t>Indoor</w:t>
            </w:r>
            <w:r w:rsidR="0047219E" w:rsidRPr="000264E1">
              <w:rPr>
                <w:rFonts w:ascii="Verdana" w:eastAsia="Times New Roman" w:hAnsi="Verdana" w:cs="Times New Roman"/>
                <w:b/>
                <w:lang w:eastAsia="en-GB"/>
              </w:rPr>
              <w:t xml:space="preserve"> </w:t>
            </w:r>
            <w:r w:rsidRPr="000264E1">
              <w:rPr>
                <w:rFonts w:ascii="Verdana" w:eastAsia="Times New Roman" w:hAnsi="Verdana" w:cs="Times New Roman"/>
                <w:b/>
                <w:lang w:eastAsia="en-GB"/>
              </w:rPr>
              <w:t>restaurant</w:t>
            </w:r>
            <w:r w:rsidR="0047219E" w:rsidRPr="000264E1">
              <w:rPr>
                <w:rFonts w:ascii="Verdana" w:eastAsia="Times New Roman" w:hAnsi="Verdana" w:cs="Times New Roman"/>
                <w:b/>
                <w:lang w:eastAsia="en-GB"/>
              </w:rPr>
              <w:t xml:space="preserve"> social </w:t>
            </w:r>
            <w:r w:rsidR="00125FB0" w:rsidRPr="000264E1">
              <w:rPr>
                <w:rFonts w:ascii="Verdana" w:eastAsia="Times New Roman" w:hAnsi="Verdana" w:cs="Times New Roman"/>
                <w:b/>
                <w:lang w:eastAsia="en-GB"/>
              </w:rPr>
              <w:t>involving making different foods located on burgess road</w:t>
            </w:r>
            <w:r w:rsidRPr="000264E1">
              <w:rPr>
                <w:rFonts w:ascii="Verdana" w:eastAsia="Times New Roman" w:hAnsi="Verdana" w:cs="Times New Roman"/>
                <w:b/>
                <w:lang w:eastAsia="en-GB"/>
              </w:rPr>
              <w:t xml:space="preserve"> in Southampton</w:t>
            </w:r>
            <w:r w:rsidR="0047219E" w:rsidRPr="000264E1">
              <w:rPr>
                <w:rFonts w:ascii="Verdana" w:eastAsia="Times New Roman" w:hAnsi="Verdana" w:cs="Times New Roman"/>
                <w:b/>
                <w:lang w:eastAsia="en-GB"/>
              </w:rPr>
              <w:t xml:space="preserve">. </w:t>
            </w:r>
          </w:p>
          <w:p w14:paraId="3C5F03FD" w14:textId="70C071D5" w:rsidR="00D95783" w:rsidRPr="00A156C3" w:rsidRDefault="00D95783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 w:rsidRPr="000264E1">
              <w:rPr>
                <w:rFonts w:ascii="Verdana" w:eastAsia="Times New Roman" w:hAnsi="Verdana" w:cs="Times New Roman"/>
                <w:b/>
                <w:lang w:eastAsia="en-GB"/>
              </w:rPr>
              <w:t xml:space="preserve">Include event date and </w:t>
            </w:r>
            <w:r w:rsidR="000264E1" w:rsidRPr="000264E1">
              <w:rPr>
                <w:rFonts w:ascii="Verdana" w:eastAsia="Times New Roman" w:hAnsi="Verdana" w:cs="Times New Roman"/>
                <w:b/>
                <w:lang w:eastAsia="en-GB"/>
              </w:rPr>
              <w:t>times:</w:t>
            </w:r>
            <w:r w:rsidR="00B421EE">
              <w:rPr>
                <w:rFonts w:ascii="Verdana" w:eastAsia="Times New Roman" w:hAnsi="Verdana" w:cs="Times New Roman"/>
                <w:b/>
                <w:lang w:eastAsia="en-GB"/>
              </w:rPr>
              <w:t xml:space="preserve"> </w:t>
            </w:r>
            <w:r w:rsidR="00B46178">
              <w:rPr>
                <w:rFonts w:ascii="Verdana" w:eastAsia="Times New Roman" w:hAnsi="Verdana" w:cs="Times New Roman"/>
                <w:b/>
                <w:lang w:eastAsia="en-GB"/>
              </w:rPr>
              <w:t>6pm</w:t>
            </w:r>
            <w:r w:rsidR="00826F55">
              <w:rPr>
                <w:rFonts w:ascii="Verdana" w:eastAsia="Times New Roman" w:hAnsi="Verdana" w:cs="Times New Roman"/>
                <w:b/>
                <w:lang w:eastAsia="en-GB"/>
              </w:rPr>
              <w:t>, 0</w:t>
            </w:r>
            <w:r w:rsidR="003B0421">
              <w:rPr>
                <w:rFonts w:ascii="Verdana" w:eastAsia="Times New Roman" w:hAnsi="Verdana" w:cs="Times New Roman"/>
                <w:b/>
                <w:lang w:eastAsia="en-GB"/>
              </w:rPr>
              <w:t>4</w:t>
            </w:r>
            <w:r w:rsidR="00826F55">
              <w:rPr>
                <w:rFonts w:ascii="Verdana" w:eastAsia="Times New Roman" w:hAnsi="Verdana" w:cs="Times New Roman"/>
                <w:b/>
                <w:lang w:eastAsia="en-GB"/>
              </w:rPr>
              <w:t>/02/2</w:t>
            </w:r>
            <w:r w:rsidR="00556663">
              <w:rPr>
                <w:rFonts w:ascii="Verdana" w:eastAsia="Times New Roman" w:hAnsi="Verdana" w:cs="Times New Roman"/>
                <w:b/>
                <w:lang w:eastAsia="en-GB"/>
              </w:rPr>
              <w:t>5</w:t>
            </w:r>
          </w:p>
        </w:tc>
        <w:tc>
          <w:tcPr>
            <w:tcW w:w="323" w:type="pct"/>
            <w:shd w:val="clear" w:color="auto" w:fill="auto"/>
          </w:tcPr>
          <w:p w14:paraId="3C5F03FE" w14:textId="601BC479" w:rsidR="00D95783" w:rsidRPr="00A156C3" w:rsidRDefault="00D95783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602D76">
              <w:rPr>
                <w:rFonts w:ascii="Verdana" w:eastAsia="Times New Roman" w:hAnsi="Verdana" w:cs="Times New Roman"/>
                <w:b/>
                <w:color w:val="000000" w:themeColor="text1"/>
                <w:highlight w:val="yellow"/>
                <w:lang w:eastAsia="en-GB"/>
              </w:rPr>
              <w:t>Date</w:t>
            </w:r>
          </w:p>
        </w:tc>
        <w:tc>
          <w:tcPr>
            <w:tcW w:w="650" w:type="pct"/>
            <w:shd w:val="clear" w:color="auto" w:fill="auto"/>
          </w:tcPr>
          <w:p w14:paraId="3C5F03FF" w14:textId="7B34DA63" w:rsidR="00D95783" w:rsidRPr="00A156C3" w:rsidRDefault="00DB1544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>0</w:t>
            </w:r>
            <w:r w:rsidR="000264E1">
              <w:rPr>
                <w:rFonts w:ascii="Verdana" w:eastAsia="Times New Roman" w:hAnsi="Verdana" w:cs="Times New Roman"/>
                <w:b/>
                <w:bCs/>
                <w:lang w:eastAsia="en-GB"/>
              </w:rPr>
              <w:t>9</w:t>
            </w:r>
            <w:r w:rsidR="0047219E">
              <w:rPr>
                <w:rFonts w:ascii="Verdana" w:eastAsia="Times New Roman" w:hAnsi="Verdana" w:cs="Times New Roman"/>
                <w:b/>
                <w:bCs/>
                <w:lang w:eastAsia="en-GB"/>
              </w:rPr>
              <w:t>/</w:t>
            </w:r>
            <w:r w:rsidR="00AC428F">
              <w:rPr>
                <w:rFonts w:ascii="Verdana" w:eastAsia="Times New Roman" w:hAnsi="Verdana" w:cs="Times New Roman"/>
                <w:b/>
                <w:bCs/>
                <w:lang w:eastAsia="en-GB"/>
              </w:rPr>
              <w:t>0</w:t>
            </w:r>
            <w:r w:rsidR="000264E1">
              <w:rPr>
                <w:rFonts w:ascii="Verdana" w:eastAsia="Times New Roman" w:hAnsi="Verdana" w:cs="Times New Roman"/>
                <w:b/>
                <w:bCs/>
                <w:lang w:eastAsia="en-GB"/>
              </w:rPr>
              <w:t>1</w:t>
            </w:r>
            <w:r w:rsidR="00AC428F">
              <w:rPr>
                <w:rFonts w:ascii="Verdana" w:eastAsia="Times New Roman" w:hAnsi="Verdana" w:cs="Times New Roman"/>
                <w:b/>
                <w:bCs/>
                <w:lang w:eastAsia="en-GB"/>
              </w:rPr>
              <w:t>/</w:t>
            </w:r>
            <w:r w:rsidR="0047219E">
              <w:rPr>
                <w:rFonts w:ascii="Verdana" w:eastAsia="Times New Roman" w:hAnsi="Verdana" w:cs="Times New Roman"/>
                <w:b/>
                <w:bCs/>
                <w:lang w:eastAsia="en-GB"/>
              </w:rPr>
              <w:t>2</w:t>
            </w:r>
            <w:r w:rsidR="00AC428F">
              <w:rPr>
                <w:rFonts w:ascii="Verdana" w:eastAsia="Times New Roman" w:hAnsi="Verdana" w:cs="Times New Roman"/>
                <w:b/>
                <w:bCs/>
                <w:lang w:eastAsia="en-GB"/>
              </w:rPr>
              <w:t>02</w:t>
            </w:r>
            <w:r w:rsidR="00641FFD">
              <w:rPr>
                <w:rFonts w:ascii="Verdana" w:eastAsia="Times New Roman" w:hAnsi="Verdana" w:cs="Times New Roman"/>
                <w:b/>
                <w:bCs/>
                <w:lang w:eastAsia="en-GB"/>
              </w:rPr>
              <w:t>5</w:t>
            </w:r>
          </w:p>
        </w:tc>
      </w:tr>
      <w:tr w:rsidR="00D95783" w:rsidRPr="00CE5B1E" w14:paraId="3C5F0405" w14:textId="77777777" w:rsidTr="0047219E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1D27A339" w:rsidR="00D95783" w:rsidRPr="00A156C3" w:rsidRDefault="00D95783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A760E3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Unit/Faculty/Directorate</w:t>
            </w:r>
            <w:r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 xml:space="preserve">/Club or Society </w:t>
            </w:r>
          </w:p>
        </w:tc>
        <w:tc>
          <w:tcPr>
            <w:tcW w:w="1837" w:type="pct"/>
            <w:shd w:val="clear" w:color="auto" w:fill="auto"/>
          </w:tcPr>
          <w:p w14:paraId="3C5F0402" w14:textId="38E16381" w:rsidR="00D95783" w:rsidRPr="00A156C3" w:rsidRDefault="0047219E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>
              <w:rPr>
                <w:rFonts w:ascii="Verdana" w:hAnsi="Verdana" w:cs="Arial"/>
              </w:rPr>
              <w:t>ABACUS</w:t>
            </w:r>
          </w:p>
        </w:tc>
        <w:tc>
          <w:tcPr>
            <w:tcW w:w="1033" w:type="pct"/>
            <w:shd w:val="clear" w:color="auto" w:fill="auto"/>
          </w:tcPr>
          <w:p w14:paraId="3C5F0403" w14:textId="6C34C275" w:rsidR="00D95783" w:rsidRPr="00A156C3" w:rsidRDefault="00D95783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A760E3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Assessor</w:t>
            </w:r>
          </w:p>
        </w:tc>
        <w:tc>
          <w:tcPr>
            <w:tcW w:w="974" w:type="pct"/>
            <w:gridSpan w:val="2"/>
            <w:shd w:val="clear" w:color="auto" w:fill="auto"/>
          </w:tcPr>
          <w:p w14:paraId="3C5F0404" w14:textId="47E8B698" w:rsidR="00D95783" w:rsidRPr="00A156C3" w:rsidRDefault="000264E1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Kriti Thapa</w:t>
            </w:r>
          </w:p>
        </w:tc>
      </w:tr>
      <w:tr w:rsidR="00D95783" w:rsidRPr="00CE5B1E" w14:paraId="3C5F040B" w14:textId="77777777" w:rsidTr="0047219E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50EC5F02" w:rsidR="00D95783" w:rsidRPr="00B817BD" w:rsidRDefault="00D95783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 w:rsidRPr="00A760E3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Line Manager/Supervisor</w:t>
            </w:r>
            <w:r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 xml:space="preserve">/President </w:t>
            </w:r>
          </w:p>
        </w:tc>
        <w:tc>
          <w:tcPr>
            <w:tcW w:w="1837" w:type="pct"/>
            <w:shd w:val="clear" w:color="auto" w:fill="auto"/>
          </w:tcPr>
          <w:p w14:paraId="3C5F0407" w14:textId="07C51B13" w:rsidR="00D95783" w:rsidRPr="00B817BD" w:rsidRDefault="000264E1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i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lang w:eastAsia="en-GB"/>
              </w:rPr>
              <w:t>Christine Huang</w:t>
            </w:r>
          </w:p>
        </w:tc>
        <w:tc>
          <w:tcPr>
            <w:tcW w:w="1033" w:type="pct"/>
            <w:shd w:val="clear" w:color="auto" w:fill="auto"/>
          </w:tcPr>
          <w:p w14:paraId="3C5F0408" w14:textId="0E406060" w:rsidR="00D95783" w:rsidRPr="00EB5320" w:rsidRDefault="00D95783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A760E3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Signed off</w:t>
            </w:r>
          </w:p>
        </w:tc>
        <w:tc>
          <w:tcPr>
            <w:tcW w:w="974" w:type="pct"/>
            <w:gridSpan w:val="2"/>
            <w:shd w:val="clear" w:color="auto" w:fill="auto"/>
          </w:tcPr>
          <w:p w14:paraId="3C5F040A" w14:textId="657D1BD5" w:rsidR="00D95783" w:rsidRPr="000264E1" w:rsidRDefault="000264E1" w:rsidP="000264E1">
            <w:pPr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 xml:space="preserve"> Christine Huang</w:t>
            </w: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43"/>
        <w:gridCol w:w="2727"/>
        <w:gridCol w:w="1942"/>
        <w:gridCol w:w="489"/>
        <w:gridCol w:w="489"/>
        <w:gridCol w:w="499"/>
        <w:gridCol w:w="3038"/>
        <w:gridCol w:w="489"/>
        <w:gridCol w:w="489"/>
        <w:gridCol w:w="489"/>
        <w:gridCol w:w="2995"/>
      </w:tblGrid>
      <w:tr w:rsidR="00C642F4" w14:paraId="3C5F040F" w14:textId="77777777" w:rsidTr="66AF0D26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902E10">
        <w:trPr>
          <w:tblHeader/>
        </w:trPr>
        <w:tc>
          <w:tcPr>
            <w:tcW w:w="2083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67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50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902E10">
        <w:trPr>
          <w:tblHeader/>
        </w:trPr>
        <w:tc>
          <w:tcPr>
            <w:tcW w:w="566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86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31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80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73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724F7F" w14:paraId="3C5F042B" w14:textId="77777777" w:rsidTr="00902E10">
        <w:trPr>
          <w:cantSplit/>
          <w:trHeight w:val="1510"/>
          <w:tblHeader/>
        </w:trPr>
        <w:tc>
          <w:tcPr>
            <w:tcW w:w="566" w:type="pct"/>
            <w:vMerge/>
          </w:tcPr>
          <w:p w14:paraId="3C5F0420" w14:textId="77777777" w:rsidR="00CE1AAA" w:rsidRDefault="00CE1AAA"/>
        </w:tc>
        <w:tc>
          <w:tcPr>
            <w:tcW w:w="886" w:type="pct"/>
            <w:vMerge/>
          </w:tcPr>
          <w:p w14:paraId="3C5F0421" w14:textId="77777777" w:rsidR="00CE1AAA" w:rsidRDefault="00CE1AAA"/>
        </w:tc>
        <w:tc>
          <w:tcPr>
            <w:tcW w:w="631" w:type="pct"/>
            <w:vMerge/>
          </w:tcPr>
          <w:p w14:paraId="3C5F0422" w14:textId="77777777" w:rsidR="00CE1AAA" w:rsidRDefault="00CE1AAA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73" w:type="pct"/>
            <w:vMerge/>
          </w:tcPr>
          <w:p w14:paraId="3C5F042A" w14:textId="77777777" w:rsidR="00CE1AAA" w:rsidRDefault="00CE1AAA"/>
        </w:tc>
      </w:tr>
      <w:tr w:rsidR="00724F7F" w14:paraId="3C5F0437" w14:textId="77777777" w:rsidTr="00902E10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3C5F042C" w14:textId="73D3B0CD" w:rsidR="00CE1AAA" w:rsidRDefault="39159329">
            <w:r>
              <w:t xml:space="preserve">Road </w:t>
            </w:r>
            <w:r w:rsidR="008654F5">
              <w:t xml:space="preserve">traffic </w:t>
            </w:r>
            <w:r>
              <w:t>accident/ Walking between places</w:t>
            </w:r>
            <w:r w:rsidR="0047219E">
              <w:t>.</w:t>
            </w:r>
          </w:p>
        </w:tc>
        <w:tc>
          <w:tcPr>
            <w:tcW w:w="886" w:type="pct"/>
            <w:shd w:val="clear" w:color="auto" w:fill="FFFFFF" w:themeFill="background1"/>
          </w:tcPr>
          <w:p w14:paraId="3C5F042D" w14:textId="59BBDEA1" w:rsidR="00CE1AAA" w:rsidRDefault="008654F5">
            <w:r>
              <w:t>V</w:t>
            </w:r>
            <w:r w:rsidR="39159329">
              <w:t>ehicles</w:t>
            </w:r>
            <w:r>
              <w:t xml:space="preserve"> collision -causing </w:t>
            </w:r>
            <w:r w:rsidR="00C92BF7">
              <w:t>serious</w:t>
            </w:r>
            <w:r>
              <w:t xml:space="preserve"> injury 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2E" w14:textId="5D4602DF" w:rsidR="00CE1AAA" w:rsidRDefault="008654F5" w:rsidP="39159329">
            <w:r>
              <w:t xml:space="preserve">Event organisers, event attendees, </w:t>
            </w:r>
            <w:r w:rsidR="39159329">
              <w:t xml:space="preserve">Members of the public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2F" w14:textId="501B629A" w:rsidR="00CE1AAA" w:rsidRPr="00957A37" w:rsidRDefault="002D28D7" w:rsidP="39159329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0" w14:textId="4315B6BF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1" w14:textId="0F165C9F" w:rsidR="00CE1AAA" w:rsidRPr="00957A37" w:rsidRDefault="002D28D7" w:rsidP="39159329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5</w:t>
            </w:r>
          </w:p>
        </w:tc>
        <w:tc>
          <w:tcPr>
            <w:tcW w:w="987" w:type="pct"/>
            <w:shd w:val="clear" w:color="auto" w:fill="FFFFFF" w:themeFill="background1"/>
          </w:tcPr>
          <w:p w14:paraId="4511943D" w14:textId="699657D1" w:rsidR="00CE1AAA" w:rsidRPr="00957A37" w:rsidRDefault="39159329" w:rsidP="00A86253">
            <w:pPr>
              <w:pStyle w:val="NoSpacing"/>
              <w:numPr>
                <w:ilvl w:val="0"/>
                <w:numId w:val="15"/>
              </w:numPr>
            </w:pPr>
            <w:r w:rsidRPr="39159329">
              <w:t xml:space="preserve">People also briefed about the journeys before the event starts. </w:t>
            </w:r>
            <w:r w:rsidR="008654F5">
              <w:t xml:space="preserve">For example, </w:t>
            </w:r>
            <w:r w:rsidR="00512B52">
              <w:t>the</w:t>
            </w:r>
            <w:r w:rsidR="008654F5">
              <w:t xml:space="preserve"> list of venues will be printed on the score card or shared via social media. Event organisers to make it clear that travel to and from each venue is attendees’ </w:t>
            </w:r>
            <w:r w:rsidRPr="008654F5">
              <w:rPr>
                <w:b/>
                <w:bCs/>
              </w:rPr>
              <w:t>own responsibility</w:t>
            </w:r>
            <w:r w:rsidRPr="39159329">
              <w:t xml:space="preserve">. </w:t>
            </w:r>
          </w:p>
          <w:p w14:paraId="550A894C" w14:textId="7A9B2EB9" w:rsidR="00CE1AAA" w:rsidRDefault="00902E10" w:rsidP="00A86253">
            <w:pPr>
              <w:pStyle w:val="NoSpacing"/>
              <w:numPr>
                <w:ilvl w:val="0"/>
                <w:numId w:val="15"/>
              </w:numPr>
              <w:rPr>
                <w:color w:val="000000" w:themeColor="text1"/>
              </w:rPr>
            </w:pPr>
            <w:r>
              <w:t>L</w:t>
            </w:r>
            <w:r w:rsidR="66AF0D26">
              <w:t xml:space="preserve">ocal </w:t>
            </w:r>
            <w:r w:rsidR="008654F5">
              <w:t xml:space="preserve">venues known to </w:t>
            </w:r>
            <w:proofErr w:type="spellStart"/>
            <w:r w:rsidR="008654F5">
              <w:t>UoS</w:t>
            </w:r>
            <w:proofErr w:type="spellEnd"/>
            <w:r w:rsidR="008654F5">
              <w:t xml:space="preserve"> students chosen </w:t>
            </w:r>
          </w:p>
          <w:p w14:paraId="14509C3C" w14:textId="0663E131" w:rsidR="002416C0" w:rsidRDefault="008654F5" w:rsidP="00A86253">
            <w:pPr>
              <w:pStyle w:val="NoSpacing"/>
              <w:numPr>
                <w:ilvl w:val="0"/>
                <w:numId w:val="15"/>
              </w:numPr>
              <w:rPr>
                <w:color w:val="000000" w:themeColor="text1"/>
              </w:rPr>
            </w:pPr>
            <w:r>
              <w:t xml:space="preserve">Event organisers </w:t>
            </w:r>
            <w:r w:rsidR="66AF0D26" w:rsidRPr="66AF0D26">
              <w:t xml:space="preserve">will </w:t>
            </w:r>
            <w:r>
              <w:t xml:space="preserve">be available to direct </w:t>
            </w:r>
            <w:r w:rsidR="66AF0D26" w:rsidRPr="66AF0D26">
              <w:t>people between venues.</w:t>
            </w:r>
          </w:p>
          <w:p w14:paraId="7B6DB0BD" w14:textId="0C9706FF" w:rsidR="002416C0" w:rsidRDefault="008654F5" w:rsidP="00A86253">
            <w:pPr>
              <w:pStyle w:val="NoSpacing"/>
              <w:numPr>
                <w:ilvl w:val="0"/>
                <w:numId w:val="15"/>
              </w:numPr>
              <w:rPr>
                <w:color w:val="000000" w:themeColor="text1"/>
              </w:rPr>
            </w:pPr>
            <w:r>
              <w:t xml:space="preserve">Attendees will be </w:t>
            </w:r>
            <w:r w:rsidR="00902E10">
              <w:t>assigned to a group of 6</w:t>
            </w:r>
            <w:r w:rsidR="00C92BF7">
              <w:t>,</w:t>
            </w:r>
            <w:r w:rsidR="66AF0D26" w:rsidRPr="66AF0D26">
              <w:t xml:space="preserve"> this will make it easier</w:t>
            </w:r>
            <w:r w:rsidR="00C92BF7">
              <w:t xml:space="preserve"> fo</w:t>
            </w:r>
            <w:r w:rsidR="66AF0D26" w:rsidRPr="66AF0D26">
              <w:t xml:space="preserve">r people to stay together. </w:t>
            </w:r>
            <w:r w:rsidR="00C92BF7">
              <w:t xml:space="preserve">They will be encouraged (but not expected) to look out for one another and check in throughout the night where possible. </w:t>
            </w:r>
          </w:p>
          <w:p w14:paraId="3C5F0432" w14:textId="7403DD54" w:rsidR="002416C0" w:rsidRPr="00902E10" w:rsidRDefault="66AF0D26" w:rsidP="00902E10">
            <w:pPr>
              <w:pStyle w:val="NoSpacing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66AF0D26">
              <w:t xml:space="preserve">Be considerate of other pedestrians &amp; road users, keep disturbance &amp; noise down.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3" w14:textId="0BFF231A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4" w14:textId="4684FD68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5" w14:textId="3322AC68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973" w:type="pct"/>
            <w:shd w:val="clear" w:color="auto" w:fill="FFFFFF" w:themeFill="background1"/>
          </w:tcPr>
          <w:p w14:paraId="5EC922E4" w14:textId="58BEE263" w:rsidR="00CE1AAA" w:rsidRDefault="00086280" w:rsidP="00C92BF7">
            <w:pPr>
              <w:pStyle w:val="ListParagraph"/>
              <w:numPr>
                <w:ilvl w:val="0"/>
                <w:numId w:val="16"/>
              </w:numPr>
              <w:ind w:left="360"/>
            </w:pPr>
            <w:r>
              <w:t xml:space="preserve">Venues </w:t>
            </w:r>
            <w:r w:rsidR="00C92BF7">
              <w:t xml:space="preserve">chosen local </w:t>
            </w:r>
            <w:r>
              <w:t xml:space="preserve">and within a short distance from each other. </w:t>
            </w:r>
          </w:p>
          <w:p w14:paraId="3F6CE040" w14:textId="77777777" w:rsidR="002416C0" w:rsidRDefault="002416C0" w:rsidP="00C92BF7"/>
          <w:p w14:paraId="5A5F03FB" w14:textId="77777777" w:rsidR="008654F5" w:rsidRPr="00C92BF7" w:rsidRDefault="008654F5" w:rsidP="00C92BF7">
            <w:pPr>
              <w:pStyle w:val="ListParagraph"/>
              <w:numPr>
                <w:ilvl w:val="0"/>
                <w:numId w:val="16"/>
              </w:numPr>
              <w:ind w:left="360"/>
              <w:rPr>
                <w:color w:val="000000" w:themeColor="text1"/>
              </w:rPr>
            </w:pPr>
            <w:r w:rsidRPr="00C92BF7">
              <w:rPr>
                <w:color w:val="000000" w:themeColor="text1"/>
              </w:rPr>
              <w:t>All incidents are to be reported on the as soon as possible ensuring the duty manager/health and safety officer have been informed.</w:t>
            </w:r>
          </w:p>
          <w:p w14:paraId="3C5F0436" w14:textId="3EDD8DD0" w:rsidR="008654F5" w:rsidRDefault="008654F5" w:rsidP="00C92BF7">
            <w:pPr>
              <w:pStyle w:val="ListParagraph"/>
              <w:numPr>
                <w:ilvl w:val="0"/>
                <w:numId w:val="16"/>
              </w:numPr>
              <w:ind w:left="360"/>
            </w:pPr>
            <w:r w:rsidRPr="00C92BF7">
              <w:rPr>
                <w:color w:val="000000" w:themeColor="text1"/>
              </w:rPr>
              <w:t xml:space="preserve">Follow </w:t>
            </w:r>
            <w:hyperlink r:id="rId11" w:history="1">
              <w:r w:rsidRPr="003579B6">
                <w:rPr>
                  <w:rStyle w:val="Hyperlink"/>
                </w:rPr>
                <w:t>SUSU incident report policy</w:t>
              </w:r>
            </w:hyperlink>
          </w:p>
        </w:tc>
      </w:tr>
      <w:tr w:rsidR="00724F7F" w14:paraId="3C5F044F" w14:textId="77777777" w:rsidTr="00902E10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3C5F0444" w14:textId="7CC6487B" w:rsidR="00CE1AAA" w:rsidRDefault="39159329">
            <w:r>
              <w:t xml:space="preserve">Participants getting lost or leaving without </w:t>
            </w:r>
            <w:r w:rsidR="00BB37B8">
              <w:t xml:space="preserve">any one being aware </w:t>
            </w:r>
          </w:p>
        </w:tc>
        <w:tc>
          <w:tcPr>
            <w:tcW w:w="886" w:type="pct"/>
            <w:shd w:val="clear" w:color="auto" w:fill="FFFFFF" w:themeFill="background1"/>
          </w:tcPr>
          <w:p w14:paraId="3C5F0445" w14:textId="46A2348E" w:rsidR="00CE1AAA" w:rsidRDefault="39159329">
            <w:r>
              <w:t xml:space="preserve">During the event participants may decide they want to </w:t>
            </w:r>
            <w:r w:rsidR="00BB37B8">
              <w:t>leave,</w:t>
            </w:r>
            <w:r>
              <w:t xml:space="preserve"> or they may get lost on the way 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46" w14:textId="71D7701A" w:rsidR="00CE1AAA" w:rsidRDefault="00BB37B8">
            <w:r>
              <w:t xml:space="preserve">Event organisers, event attendees, </w:t>
            </w:r>
            <w:r w:rsidR="39159329">
              <w:t xml:space="preserve">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7" w14:textId="2F3DE3D1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8" w14:textId="4A756FE8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9" w14:textId="2F6CD2C0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9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4A" w14:textId="3BDFE1BC" w:rsidR="00BB37B8" w:rsidRPr="00957A37" w:rsidRDefault="00BB37B8" w:rsidP="00AB3886">
            <w:pPr>
              <w:pStyle w:val="NoSpacing"/>
              <w:numPr>
                <w:ilvl w:val="0"/>
                <w:numId w:val="17"/>
              </w:numPr>
            </w:pPr>
            <w:r w:rsidRPr="66AF0D26">
              <w:t xml:space="preserve">If a person leaves without warning all efforts will be done to locate them. </w:t>
            </w:r>
            <w:r>
              <w:t xml:space="preserve">Stress however that attendees </w:t>
            </w:r>
            <w:r w:rsidRPr="66AF0D26">
              <w:rPr>
                <w:rFonts w:ascii="Calibri" w:eastAsia="Times New Roman" w:hAnsi="Calibri" w:cs="Times New Roman"/>
                <w:lang w:eastAsia="en-GB"/>
              </w:rPr>
              <w:lastRenderedPageBreak/>
              <w:t>are responsible for their individual safety</w:t>
            </w:r>
            <w:r w:rsidR="00AB3886">
              <w:rPr>
                <w:rFonts w:ascii="Calibri" w:eastAsia="Times New Roman" w:hAnsi="Calibri" w:cs="Times New Roman"/>
                <w:lang w:eastAsia="en-GB"/>
              </w:rPr>
              <w:t>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B" w14:textId="7270D2B5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lastRenderedPageBreak/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C" w14:textId="7355AD7E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D" w14:textId="097E1258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973" w:type="pct"/>
            <w:shd w:val="clear" w:color="auto" w:fill="FFFFFF" w:themeFill="background1"/>
          </w:tcPr>
          <w:p w14:paraId="60F3E3FA" w14:textId="77777777" w:rsidR="00CE1AAA" w:rsidRDefault="00BB37B8" w:rsidP="00BB37B8">
            <w:pPr>
              <w:pStyle w:val="ListParagraph"/>
              <w:numPr>
                <w:ilvl w:val="0"/>
                <w:numId w:val="17"/>
              </w:numPr>
              <w:rPr>
                <w:rStyle w:val="Hyperlink"/>
              </w:rPr>
            </w:pPr>
            <w:r w:rsidRPr="00C92BF7">
              <w:rPr>
                <w:color w:val="000000" w:themeColor="text1"/>
              </w:rPr>
              <w:t xml:space="preserve">Follow </w:t>
            </w:r>
            <w:hyperlink r:id="rId12" w:history="1">
              <w:r w:rsidRPr="003579B6">
                <w:rPr>
                  <w:rStyle w:val="Hyperlink"/>
                </w:rPr>
                <w:t>SUSU incident report policy</w:t>
              </w:r>
            </w:hyperlink>
          </w:p>
          <w:p w14:paraId="3C5F044E" w14:textId="63DB8168" w:rsidR="00BB37B8" w:rsidRDefault="00BB37B8" w:rsidP="00BB37B8">
            <w:pPr>
              <w:pStyle w:val="ListParagraph"/>
              <w:numPr>
                <w:ilvl w:val="0"/>
                <w:numId w:val="17"/>
              </w:numPr>
            </w:pPr>
            <w:r>
              <w:rPr>
                <w:color w:val="000000" w:themeColor="text1"/>
              </w:rPr>
              <w:t xml:space="preserve">Call emergency services as required </w:t>
            </w:r>
          </w:p>
        </w:tc>
      </w:tr>
      <w:tr w:rsidR="00724F7F" w14:paraId="3C5F047F" w14:textId="77777777" w:rsidTr="00902E10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6C829B47" w14:textId="77777777" w:rsidR="00724F7F" w:rsidRDefault="00724F7F" w:rsidP="00535693">
            <w:r>
              <w:t xml:space="preserve">Allergies </w:t>
            </w:r>
          </w:p>
          <w:p w14:paraId="3C5F0474" w14:textId="4EE988B5" w:rsidR="000D44F1" w:rsidRDefault="000D44F1" w:rsidP="00535693"/>
        </w:tc>
        <w:tc>
          <w:tcPr>
            <w:tcW w:w="886" w:type="pct"/>
            <w:shd w:val="clear" w:color="auto" w:fill="FFFFFF" w:themeFill="background1"/>
          </w:tcPr>
          <w:p w14:paraId="3C5F0475" w14:textId="3B682241" w:rsidR="00724F7F" w:rsidRDefault="009374CA" w:rsidP="00724F7F">
            <w:r>
              <w:t>Allergic reactions to food and drink when out</w:t>
            </w:r>
            <w:r w:rsidR="007B2D47">
              <w:t>.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76" w14:textId="2CA6623E" w:rsidR="00724F7F" w:rsidRDefault="00724F7F" w:rsidP="00724F7F">
            <w:r>
              <w:t>Event organisers, event attendees</w:t>
            </w:r>
            <w:r w:rsidR="00746688">
              <w:t>.</w:t>
            </w:r>
            <w:r>
              <w:t xml:space="preserve"> 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7" w14:textId="3C71B07F" w:rsidR="00724F7F" w:rsidRPr="00957A37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8" w14:textId="330F6A1B" w:rsidR="00724F7F" w:rsidRPr="00957A37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79" w14:textId="55E2ABFF" w:rsidR="00724F7F" w:rsidRPr="00957A37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15</w:t>
            </w:r>
          </w:p>
        </w:tc>
        <w:tc>
          <w:tcPr>
            <w:tcW w:w="987" w:type="pct"/>
            <w:shd w:val="clear" w:color="auto" w:fill="FFFFFF" w:themeFill="background1"/>
          </w:tcPr>
          <w:p w14:paraId="0636680A" w14:textId="133B785A" w:rsidR="00724F7F" w:rsidRDefault="00724F7F" w:rsidP="00240A80">
            <w:pPr>
              <w:pStyle w:val="NoSpacing"/>
              <w:numPr>
                <w:ilvl w:val="0"/>
                <w:numId w:val="19"/>
              </w:numPr>
            </w:pPr>
            <w:r>
              <w:t xml:space="preserve">Attendees responsible for own welfare </w:t>
            </w:r>
            <w:r w:rsidR="00AB3886">
              <w:t>in</w:t>
            </w:r>
            <w:r>
              <w:t xml:space="preserve"> such instances</w:t>
            </w:r>
            <w:r w:rsidR="00AB3886">
              <w:t>.</w:t>
            </w:r>
          </w:p>
          <w:p w14:paraId="52D40156" w14:textId="0692F6BD" w:rsidR="00A87579" w:rsidRDefault="00A87579" w:rsidP="00240A80">
            <w:pPr>
              <w:pStyle w:val="NoSpacing"/>
              <w:numPr>
                <w:ilvl w:val="0"/>
                <w:numId w:val="19"/>
              </w:numPr>
            </w:pPr>
            <w:r>
              <w:t>Ensuring participants are made aware of the allergen components in foods they’re making</w:t>
            </w:r>
          </w:p>
          <w:p w14:paraId="1C49A048" w14:textId="3544ABE6" w:rsidR="00531791" w:rsidRDefault="00531791" w:rsidP="00240A80">
            <w:pPr>
              <w:pStyle w:val="NoSpacing"/>
              <w:numPr>
                <w:ilvl w:val="0"/>
                <w:numId w:val="19"/>
              </w:numPr>
            </w:pPr>
            <w:r>
              <w:t xml:space="preserve">Making sure to remind them during the event </w:t>
            </w:r>
          </w:p>
          <w:p w14:paraId="3C5F047A" w14:textId="01D155F1" w:rsidR="00724F7F" w:rsidRDefault="00724F7F" w:rsidP="00AB3886">
            <w:pPr>
              <w:pStyle w:val="NoSpacing"/>
              <w:ind w:left="720"/>
            </w:pPr>
          </w:p>
        </w:tc>
        <w:tc>
          <w:tcPr>
            <w:tcW w:w="159" w:type="pct"/>
            <w:shd w:val="clear" w:color="auto" w:fill="FFFFFF" w:themeFill="background1"/>
          </w:tcPr>
          <w:p w14:paraId="3C5F047B" w14:textId="057A9782" w:rsidR="00724F7F" w:rsidRPr="00957A37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C" w14:textId="7597EC09" w:rsidR="00724F7F" w:rsidRPr="00957A37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D" w14:textId="057FFB91" w:rsidR="00724F7F" w:rsidRPr="00957A37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5</w:t>
            </w:r>
          </w:p>
        </w:tc>
        <w:tc>
          <w:tcPr>
            <w:tcW w:w="973" w:type="pct"/>
            <w:shd w:val="clear" w:color="auto" w:fill="FFFFFF" w:themeFill="background1"/>
          </w:tcPr>
          <w:p w14:paraId="1CCED51B" w14:textId="60DDBE7D" w:rsidR="00531791" w:rsidRDefault="00724F7F" w:rsidP="00724F7F">
            <w:pPr>
              <w:pStyle w:val="ListParagraph"/>
              <w:numPr>
                <w:ilvl w:val="0"/>
                <w:numId w:val="6"/>
              </w:numPr>
            </w:pPr>
            <w:r w:rsidRPr="66AF0D26">
              <w:t>Call Emergency Services</w:t>
            </w:r>
            <w:r w:rsidR="009374CA">
              <w:t xml:space="preserve">/alert </w:t>
            </w:r>
            <w:r w:rsidR="00761604">
              <w:t>the relevant</w:t>
            </w:r>
            <w:r w:rsidR="009374CA">
              <w:t xml:space="preserve"> staff</w:t>
            </w:r>
            <w:r w:rsidR="00DD4F0B">
              <w:t>.</w:t>
            </w:r>
          </w:p>
          <w:p w14:paraId="3C5F047E" w14:textId="137E3070" w:rsidR="00724F7F" w:rsidRDefault="009374CA" w:rsidP="00724F7F">
            <w:pPr>
              <w:pStyle w:val="ListParagraph"/>
              <w:numPr>
                <w:ilvl w:val="0"/>
                <w:numId w:val="6"/>
              </w:numPr>
            </w:pPr>
            <w:r>
              <w:t xml:space="preserve"> </w:t>
            </w:r>
            <w:r w:rsidR="00761604">
              <w:t xml:space="preserve">Making an extra post to boost awareness of which foods contain what allergens to ensure their avoidance </w:t>
            </w:r>
          </w:p>
        </w:tc>
      </w:tr>
      <w:tr w:rsidR="00AB3886" w14:paraId="3A863253" w14:textId="77777777" w:rsidTr="00902E10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59F023C3" w14:textId="732E6963" w:rsidR="00AB3886" w:rsidRPr="008A16E2" w:rsidRDefault="00AB3886" w:rsidP="00724F7F">
            <w:pPr>
              <w:rPr>
                <w:rFonts w:cstheme="minorHAnsi"/>
              </w:rPr>
            </w:pPr>
            <w:r w:rsidRPr="008A16E2">
              <w:rPr>
                <w:rFonts w:cstheme="minorHAnsi"/>
              </w:rPr>
              <w:t>Covid-19</w:t>
            </w:r>
          </w:p>
        </w:tc>
        <w:tc>
          <w:tcPr>
            <w:tcW w:w="886" w:type="pct"/>
            <w:shd w:val="clear" w:color="auto" w:fill="FFFFFF" w:themeFill="background1"/>
          </w:tcPr>
          <w:p w14:paraId="6C98DC42" w14:textId="3ECE7664" w:rsidR="00AB3886" w:rsidRPr="008A16E2" w:rsidRDefault="008A16E2" w:rsidP="00724F7F">
            <w:pPr>
              <w:rPr>
                <w:rFonts w:cstheme="minorHAnsi"/>
              </w:rPr>
            </w:pPr>
            <w:r w:rsidRPr="008A16E2">
              <w:rPr>
                <w:rFonts w:cstheme="minorHAnsi"/>
              </w:rPr>
              <w:t>COVID-19 Spread</w:t>
            </w:r>
          </w:p>
        </w:tc>
        <w:tc>
          <w:tcPr>
            <w:tcW w:w="631" w:type="pct"/>
            <w:shd w:val="clear" w:color="auto" w:fill="FFFFFF" w:themeFill="background1"/>
          </w:tcPr>
          <w:p w14:paraId="3F46C9CF" w14:textId="17E3918C" w:rsidR="00AB3886" w:rsidRPr="008A16E2" w:rsidRDefault="00AB3886" w:rsidP="00724F7F">
            <w:pPr>
              <w:rPr>
                <w:rFonts w:cstheme="minorHAnsi"/>
              </w:rPr>
            </w:pPr>
            <w:r w:rsidRPr="008A16E2">
              <w:rPr>
                <w:rFonts w:cstheme="minorHAnsi"/>
                <w:lang w:val="en-US"/>
              </w:rPr>
              <w:t>Attendees</w:t>
            </w:r>
          </w:p>
        </w:tc>
        <w:tc>
          <w:tcPr>
            <w:tcW w:w="159" w:type="pct"/>
            <w:shd w:val="clear" w:color="auto" w:fill="FFFFFF" w:themeFill="background1"/>
          </w:tcPr>
          <w:p w14:paraId="19B8F187" w14:textId="51B9003D" w:rsidR="00AB3886" w:rsidRPr="008A16E2" w:rsidRDefault="00AB3886" w:rsidP="00724F7F">
            <w:pPr>
              <w:rPr>
                <w:rFonts w:cstheme="minorHAnsi"/>
                <w:b/>
                <w:bCs/>
              </w:rPr>
            </w:pPr>
            <w:r w:rsidRPr="008A16E2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67168E06" w14:textId="414B0F02" w:rsidR="00AB3886" w:rsidRPr="008A16E2" w:rsidRDefault="00AB3886" w:rsidP="00724F7F">
            <w:pPr>
              <w:rPr>
                <w:rFonts w:cstheme="minorHAnsi"/>
                <w:b/>
                <w:bCs/>
              </w:rPr>
            </w:pPr>
            <w:r w:rsidRPr="008A16E2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67536F0B" w14:textId="41ABE00E" w:rsidR="00AB3886" w:rsidRPr="008A16E2" w:rsidRDefault="00AB3886" w:rsidP="00724F7F">
            <w:pPr>
              <w:rPr>
                <w:rFonts w:cstheme="minorHAnsi"/>
                <w:b/>
                <w:bCs/>
              </w:rPr>
            </w:pPr>
            <w:r w:rsidRPr="008A16E2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987" w:type="pct"/>
            <w:shd w:val="clear" w:color="auto" w:fill="FFFFFF" w:themeFill="background1"/>
          </w:tcPr>
          <w:p w14:paraId="559FCE4D" w14:textId="77777777" w:rsidR="006B4FA9" w:rsidRPr="008A16E2" w:rsidRDefault="008A16E2" w:rsidP="006B4FA9">
            <w:pPr>
              <w:pStyle w:val="NoSpacing"/>
              <w:numPr>
                <w:ilvl w:val="0"/>
                <w:numId w:val="19"/>
              </w:numPr>
              <w:rPr>
                <w:rFonts w:cstheme="minorHAnsi"/>
              </w:rPr>
            </w:pPr>
            <w:r w:rsidRPr="008A16E2">
              <w:rPr>
                <w:rFonts w:cstheme="minorHAnsi"/>
              </w:rPr>
              <w:t>Attendees reminded not to come to event if they have symptoms</w:t>
            </w:r>
          </w:p>
          <w:p w14:paraId="06D7E44C" w14:textId="71A287F8" w:rsidR="008A16E2" w:rsidRPr="008A16E2" w:rsidRDefault="008A16E2" w:rsidP="006B4FA9">
            <w:pPr>
              <w:pStyle w:val="NoSpacing"/>
              <w:numPr>
                <w:ilvl w:val="0"/>
                <w:numId w:val="19"/>
              </w:numPr>
              <w:rPr>
                <w:rFonts w:cstheme="minorHAnsi"/>
              </w:rPr>
            </w:pPr>
            <w:r w:rsidRPr="008A16E2">
              <w:rPr>
                <w:rFonts w:cstheme="minorHAnsi"/>
              </w:rPr>
              <w:t>Students asked to take LFD test prior to event</w:t>
            </w:r>
          </w:p>
        </w:tc>
        <w:tc>
          <w:tcPr>
            <w:tcW w:w="159" w:type="pct"/>
            <w:shd w:val="clear" w:color="auto" w:fill="FFFFFF" w:themeFill="background1"/>
          </w:tcPr>
          <w:p w14:paraId="235DEF48" w14:textId="48920B85" w:rsidR="00AB3886" w:rsidRPr="008A16E2" w:rsidRDefault="00AB3886" w:rsidP="00724F7F">
            <w:pPr>
              <w:rPr>
                <w:rFonts w:cstheme="minorHAnsi"/>
                <w:b/>
                <w:bCs/>
              </w:rPr>
            </w:pPr>
            <w:r w:rsidRPr="008A16E2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65B1756B" w14:textId="25D0C1C3" w:rsidR="00AB3886" w:rsidRPr="008A16E2" w:rsidRDefault="00AB3886" w:rsidP="00724F7F">
            <w:pPr>
              <w:rPr>
                <w:rFonts w:cstheme="minorHAnsi"/>
                <w:b/>
                <w:bCs/>
              </w:rPr>
            </w:pPr>
            <w:r w:rsidRPr="008A16E2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63F28906" w14:textId="54A62483" w:rsidR="00AB3886" w:rsidRPr="008A16E2" w:rsidRDefault="00AB3886" w:rsidP="00724F7F">
            <w:pPr>
              <w:rPr>
                <w:rFonts w:cstheme="minorHAnsi"/>
                <w:b/>
                <w:bCs/>
              </w:rPr>
            </w:pPr>
            <w:r w:rsidRPr="008A16E2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973" w:type="pct"/>
            <w:shd w:val="clear" w:color="auto" w:fill="FFFFFF" w:themeFill="background1"/>
          </w:tcPr>
          <w:p w14:paraId="6A7F8E62" w14:textId="5BE9660F" w:rsidR="00AB3886" w:rsidRPr="008A16E2" w:rsidRDefault="008A16E2" w:rsidP="008A16E2">
            <w:pPr>
              <w:pStyle w:val="ListParagraph"/>
              <w:rPr>
                <w:rFonts w:cstheme="minorHAnsi"/>
              </w:rPr>
            </w:pPr>
            <w:r w:rsidRPr="008A16E2">
              <w:rPr>
                <w:rFonts w:cstheme="minorHAnsi"/>
              </w:rPr>
              <w:t>Anyone with a positive LFD test will be told not to come.</w:t>
            </w:r>
          </w:p>
        </w:tc>
      </w:tr>
      <w:tr w:rsidR="00DA7FC6" w14:paraId="15017C35" w14:textId="77777777" w:rsidTr="00902E10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2E8A2F7C" w14:textId="25CDCF15" w:rsidR="00DA7FC6" w:rsidRPr="008A16E2" w:rsidRDefault="007D2F04" w:rsidP="00724F7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Adverse weather conditions </w:t>
            </w:r>
          </w:p>
        </w:tc>
        <w:tc>
          <w:tcPr>
            <w:tcW w:w="886" w:type="pct"/>
            <w:shd w:val="clear" w:color="auto" w:fill="FFFFFF" w:themeFill="background1"/>
          </w:tcPr>
          <w:p w14:paraId="4F2B1DFD" w14:textId="26A80687" w:rsidR="00DA7FC6" w:rsidRPr="00A64205" w:rsidRDefault="005B2152" w:rsidP="00A64205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 w:rsidRPr="00A64205">
              <w:rPr>
                <w:rFonts w:cstheme="minorHAnsi"/>
              </w:rPr>
              <w:t>Injury (cuts and bruises for</w:t>
            </w:r>
            <w:r w:rsidR="00761283" w:rsidRPr="00A64205">
              <w:rPr>
                <w:rFonts w:cstheme="minorHAnsi"/>
              </w:rPr>
              <w:t xml:space="preserve"> instance</w:t>
            </w:r>
            <w:r w:rsidRPr="00A64205">
              <w:rPr>
                <w:rFonts w:cstheme="minorHAnsi"/>
              </w:rPr>
              <w:t>)</w:t>
            </w:r>
          </w:p>
          <w:p w14:paraId="67DAA8B2" w14:textId="4B125F21" w:rsidR="005B2152" w:rsidRPr="00A64205" w:rsidRDefault="005B2152" w:rsidP="00A64205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 w:rsidRPr="00A64205">
              <w:rPr>
                <w:rFonts w:cstheme="minorHAnsi"/>
              </w:rPr>
              <w:t>Slipping</w:t>
            </w:r>
          </w:p>
          <w:p w14:paraId="30BA98F8" w14:textId="1AEDA0E3" w:rsidR="005B2152" w:rsidRPr="00A64205" w:rsidRDefault="005B2152" w:rsidP="00A64205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 w:rsidRPr="00A64205">
              <w:rPr>
                <w:rFonts w:cstheme="minorHAnsi"/>
              </w:rPr>
              <w:t>Illness</w:t>
            </w:r>
          </w:p>
          <w:p w14:paraId="064C6A36" w14:textId="4A409472" w:rsidR="005B2152" w:rsidRPr="008A16E2" w:rsidRDefault="005B2152" w:rsidP="00724F7F">
            <w:pPr>
              <w:rPr>
                <w:rFonts w:cstheme="minorHAnsi"/>
              </w:rPr>
            </w:pPr>
          </w:p>
        </w:tc>
        <w:tc>
          <w:tcPr>
            <w:tcW w:w="631" w:type="pct"/>
            <w:shd w:val="clear" w:color="auto" w:fill="FFFFFF" w:themeFill="background1"/>
          </w:tcPr>
          <w:p w14:paraId="3C935C01" w14:textId="2D5EDCDA" w:rsidR="00DA7FC6" w:rsidRPr="008A16E2" w:rsidRDefault="00761283" w:rsidP="00724F7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Event </w:t>
            </w:r>
            <w:proofErr w:type="spellStart"/>
            <w:r w:rsidR="00A63A2B">
              <w:rPr>
                <w:rFonts w:cstheme="minorHAnsi"/>
                <w:lang w:val="en-US"/>
              </w:rPr>
              <w:t>organisers</w:t>
            </w:r>
            <w:proofErr w:type="spellEnd"/>
            <w:r w:rsidR="00A63A2B">
              <w:rPr>
                <w:rFonts w:cstheme="minorHAnsi"/>
                <w:lang w:val="en-US"/>
              </w:rPr>
              <w:t xml:space="preserve"> </w:t>
            </w:r>
            <w:r w:rsidR="00C02C6A">
              <w:rPr>
                <w:rFonts w:cstheme="minorHAnsi"/>
                <w:lang w:val="en-US"/>
              </w:rPr>
              <w:t xml:space="preserve">and participants </w:t>
            </w:r>
          </w:p>
        </w:tc>
        <w:tc>
          <w:tcPr>
            <w:tcW w:w="159" w:type="pct"/>
            <w:shd w:val="clear" w:color="auto" w:fill="FFFFFF" w:themeFill="background1"/>
          </w:tcPr>
          <w:p w14:paraId="7C3D69A7" w14:textId="426C744C" w:rsidR="00DA7FC6" w:rsidRPr="008A16E2" w:rsidRDefault="00C02C6A" w:rsidP="00724F7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5B0B1CF5" w14:textId="55B67215" w:rsidR="00DA7FC6" w:rsidRPr="008A16E2" w:rsidRDefault="00C02C6A" w:rsidP="00724F7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5462D56B" w14:textId="0836EF28" w:rsidR="00DA7FC6" w:rsidRPr="008A16E2" w:rsidRDefault="004302A7" w:rsidP="00724F7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76D495CA" w14:textId="72A98001" w:rsidR="00DA7FC6" w:rsidRDefault="00FF70F6" w:rsidP="006B4FA9">
            <w:pPr>
              <w:pStyle w:val="NoSpacing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Organisers are to check weather conditions periodically to track potential </w:t>
            </w:r>
            <w:r w:rsidR="0057771D">
              <w:rPr>
                <w:rFonts w:cstheme="minorHAnsi"/>
              </w:rPr>
              <w:t>adversities.</w:t>
            </w:r>
            <w:r>
              <w:rPr>
                <w:rFonts w:cstheme="minorHAnsi"/>
              </w:rPr>
              <w:t xml:space="preserve"> </w:t>
            </w:r>
          </w:p>
          <w:p w14:paraId="6EA251B8" w14:textId="61B34E00" w:rsidR="00FF70F6" w:rsidRPr="008A16E2" w:rsidRDefault="00AE6F34" w:rsidP="006B4FA9">
            <w:pPr>
              <w:pStyle w:val="NoSpacing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Warning attendants to wear appropriate clothing for safety </w:t>
            </w:r>
            <w:r w:rsidR="0057771D">
              <w:rPr>
                <w:rFonts w:cstheme="minorHAnsi"/>
              </w:rPr>
              <w:t>precautions.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59" w:type="pct"/>
            <w:shd w:val="clear" w:color="auto" w:fill="FFFFFF" w:themeFill="background1"/>
          </w:tcPr>
          <w:p w14:paraId="6425F69A" w14:textId="6B8B78F5" w:rsidR="00DA7FC6" w:rsidRPr="008A16E2" w:rsidRDefault="00FF70F6" w:rsidP="00724F7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1F726E67" w14:textId="60AC4B4F" w:rsidR="00DA7FC6" w:rsidRPr="008A16E2" w:rsidRDefault="00FF70F6" w:rsidP="00724F7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040233F2" w14:textId="4CD1FCBA" w:rsidR="00DA7FC6" w:rsidRPr="008A16E2" w:rsidRDefault="00FF70F6" w:rsidP="00724F7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973" w:type="pct"/>
            <w:shd w:val="clear" w:color="auto" w:fill="FFFFFF" w:themeFill="background1"/>
          </w:tcPr>
          <w:p w14:paraId="69EACF4F" w14:textId="3F775C6A" w:rsidR="00DA7FC6" w:rsidRDefault="00AE6F34" w:rsidP="00AE6F34">
            <w:pPr>
              <w:rPr>
                <w:rFonts w:cstheme="minorHAnsi"/>
              </w:rPr>
            </w:pPr>
            <w:r>
              <w:rPr>
                <w:rFonts w:cstheme="minorHAnsi"/>
              </w:rPr>
              <w:t>If adverse weather is too extreme</w:t>
            </w:r>
            <w:r w:rsidR="00695D3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="00695D33">
              <w:rPr>
                <w:rFonts w:cstheme="minorHAnsi"/>
              </w:rPr>
              <w:t xml:space="preserve">deemed </w:t>
            </w:r>
            <w:proofErr w:type="gramStart"/>
            <w:r w:rsidR="00695D33">
              <w:rPr>
                <w:rFonts w:cstheme="minorHAnsi"/>
              </w:rPr>
              <w:t>to</w:t>
            </w:r>
            <w:proofErr w:type="gramEnd"/>
            <w:r w:rsidR="00695D33">
              <w:rPr>
                <w:rFonts w:cstheme="minorHAnsi"/>
              </w:rPr>
              <w:t xml:space="preserve"> uncontrollable</w:t>
            </w:r>
            <w:r w:rsidR="0057771D">
              <w:rPr>
                <w:rFonts w:cstheme="minorHAnsi"/>
              </w:rPr>
              <w:t xml:space="preserve"> </w:t>
            </w:r>
          </w:p>
          <w:p w14:paraId="638F8C2D" w14:textId="09964803" w:rsidR="00695D33" w:rsidRPr="00AE6F34" w:rsidRDefault="00695D33" w:rsidP="00AE6F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, the appropriate response would be to postpone or ultimately cancel the event </w:t>
            </w:r>
          </w:p>
        </w:tc>
      </w:tr>
      <w:tr w:rsidR="00B313AD" w14:paraId="7713E081" w14:textId="77777777" w:rsidTr="00902E10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66110F17" w14:textId="114FDF25" w:rsidR="00B313AD" w:rsidRDefault="00794F53" w:rsidP="00724F7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Group activities </w:t>
            </w:r>
          </w:p>
        </w:tc>
        <w:tc>
          <w:tcPr>
            <w:tcW w:w="886" w:type="pct"/>
            <w:shd w:val="clear" w:color="auto" w:fill="FFFFFF" w:themeFill="background1"/>
          </w:tcPr>
          <w:p w14:paraId="4D5617AD" w14:textId="77777777" w:rsidR="00A64205" w:rsidRDefault="00A64205" w:rsidP="00A64205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Minor injury from equipment used during event</w:t>
            </w:r>
          </w:p>
          <w:p w14:paraId="715D13D9" w14:textId="77777777" w:rsidR="00A77E6F" w:rsidRDefault="00A77E6F" w:rsidP="00A64205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people needing to use specific equipment which can become quite hectic</w:t>
            </w:r>
          </w:p>
          <w:p w14:paraId="377CCDF5" w14:textId="5BE0001C" w:rsidR="00A77E6F" w:rsidRPr="00A64205" w:rsidRDefault="00A77E6F" w:rsidP="00A64205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case as well with large groups making food </w:t>
            </w:r>
          </w:p>
        </w:tc>
        <w:tc>
          <w:tcPr>
            <w:tcW w:w="631" w:type="pct"/>
            <w:shd w:val="clear" w:color="auto" w:fill="FFFFFF" w:themeFill="background1"/>
          </w:tcPr>
          <w:p w14:paraId="49F6105D" w14:textId="2EBC17E7" w:rsidR="000D2147" w:rsidRPr="000D2147" w:rsidRDefault="000D2147" w:rsidP="000D214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Event </w:t>
            </w:r>
            <w:proofErr w:type="spellStart"/>
            <w:r w:rsidR="00845886">
              <w:rPr>
                <w:rFonts w:cstheme="minorHAnsi"/>
                <w:lang w:val="en-US"/>
              </w:rPr>
              <w:t>organisers</w:t>
            </w:r>
            <w:proofErr w:type="spellEnd"/>
            <w:r>
              <w:rPr>
                <w:rFonts w:cstheme="minorHAnsi"/>
                <w:lang w:val="en-US"/>
              </w:rPr>
              <w:t xml:space="preserve"> and participants </w:t>
            </w:r>
          </w:p>
        </w:tc>
        <w:tc>
          <w:tcPr>
            <w:tcW w:w="159" w:type="pct"/>
            <w:shd w:val="clear" w:color="auto" w:fill="FFFFFF" w:themeFill="background1"/>
          </w:tcPr>
          <w:p w14:paraId="7FDE89E3" w14:textId="1985447C" w:rsidR="00B313AD" w:rsidRDefault="000D2147" w:rsidP="00724F7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175CBBF5" w14:textId="28A0FB8D" w:rsidR="00B313AD" w:rsidRDefault="000D2147" w:rsidP="00724F7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5BA36E75" w14:textId="07BC07B7" w:rsidR="00B313AD" w:rsidRDefault="004302A7" w:rsidP="00724F7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987" w:type="pct"/>
            <w:shd w:val="clear" w:color="auto" w:fill="FFFFFF" w:themeFill="background1"/>
          </w:tcPr>
          <w:p w14:paraId="70F6961B" w14:textId="77777777" w:rsidR="00B313AD" w:rsidRDefault="00DF7B67" w:rsidP="006B4FA9">
            <w:pPr>
              <w:pStyle w:val="NoSpacing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Organisers will ensure equipment and communication is both available and clear to avoid potential chaos and accidental injury </w:t>
            </w:r>
          </w:p>
          <w:p w14:paraId="27D17125" w14:textId="43296899" w:rsidR="00DF7B67" w:rsidRDefault="00041E9D" w:rsidP="006B4FA9">
            <w:pPr>
              <w:pStyle w:val="NoSpacing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Adequate space is provided to groups of greater than6</w:t>
            </w:r>
          </w:p>
        </w:tc>
        <w:tc>
          <w:tcPr>
            <w:tcW w:w="159" w:type="pct"/>
            <w:shd w:val="clear" w:color="auto" w:fill="FFFFFF" w:themeFill="background1"/>
          </w:tcPr>
          <w:p w14:paraId="28EE6ED6" w14:textId="269E8C80" w:rsidR="00B313AD" w:rsidRDefault="00041E9D" w:rsidP="00724F7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5E1ECBC7" w14:textId="2B80D8F4" w:rsidR="00B313AD" w:rsidRDefault="00041E9D" w:rsidP="00724F7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5E7C686F" w14:textId="090FC2F0" w:rsidR="00B313AD" w:rsidRDefault="00041E9D" w:rsidP="00724F7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973" w:type="pct"/>
            <w:shd w:val="clear" w:color="auto" w:fill="FFFFFF" w:themeFill="background1"/>
          </w:tcPr>
          <w:p w14:paraId="65BF4DAD" w14:textId="08AC5A0E" w:rsidR="00B313AD" w:rsidRDefault="00460725" w:rsidP="00AE6F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Ensuring the group </w:t>
            </w:r>
            <w:proofErr w:type="gramStart"/>
            <w:r>
              <w:rPr>
                <w:rFonts w:cstheme="minorHAnsi"/>
              </w:rPr>
              <w:t>as a whole is</w:t>
            </w:r>
            <w:proofErr w:type="gramEnd"/>
            <w:r>
              <w:rPr>
                <w:rFonts w:cstheme="minorHAnsi"/>
              </w:rPr>
              <w:t xml:space="preserve"> aware of the correct way to use the provided equipment to avoid any accidental injury</w:t>
            </w:r>
          </w:p>
        </w:tc>
      </w:tr>
    </w:tbl>
    <w:p w14:paraId="3C5F0480" w14:textId="77777777" w:rsidR="00CE1AAA" w:rsidRDefault="00CE1AAA"/>
    <w:p w14:paraId="3C5F0481" w14:textId="77777777" w:rsidR="00CE1AAA" w:rsidRDefault="00CE1AAA"/>
    <w:p w14:paraId="6B72494B" w14:textId="77777777" w:rsidR="008D6FE3" w:rsidRDefault="008D6FE3"/>
    <w:p w14:paraId="3F022E4E" w14:textId="77777777" w:rsidR="008D6FE3" w:rsidRDefault="008D6FE3"/>
    <w:p w14:paraId="7C514519" w14:textId="77777777" w:rsidR="008D6FE3" w:rsidRDefault="008D6FE3"/>
    <w:p w14:paraId="0064936F" w14:textId="77777777" w:rsidR="008D6FE3" w:rsidRDefault="008D6FE3"/>
    <w:p w14:paraId="099CD0EC" w14:textId="77777777" w:rsidR="008D6FE3" w:rsidRDefault="008D6FE3"/>
    <w:p w14:paraId="1D7320CE" w14:textId="77777777" w:rsidR="008D6FE3" w:rsidRDefault="008D6FE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136"/>
        <w:gridCol w:w="1693"/>
        <w:gridCol w:w="1829"/>
        <w:gridCol w:w="1271"/>
        <w:gridCol w:w="3961"/>
        <w:gridCol w:w="1829"/>
      </w:tblGrid>
      <w:tr w:rsidR="00C642F4" w:rsidRPr="00957A37" w14:paraId="3C5F0483" w14:textId="77777777" w:rsidTr="21CA4D7E">
        <w:trPr>
          <w:cantSplit/>
          <w:trHeight w:val="42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21CA4D7E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517837" w:rsidRPr="00957A37" w14:paraId="3C5F048C" w14:textId="77777777" w:rsidTr="008A16E2">
        <w:tc>
          <w:tcPr>
            <w:tcW w:w="218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344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550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594" w:type="pct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413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881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517837" w:rsidRPr="00957A37" w14:paraId="3C5F0493" w14:textId="77777777" w:rsidTr="008A16E2">
        <w:trPr>
          <w:trHeight w:val="574"/>
        </w:trPr>
        <w:tc>
          <w:tcPr>
            <w:tcW w:w="218" w:type="pct"/>
          </w:tcPr>
          <w:p w14:paraId="3C5F048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344" w:type="pct"/>
          </w:tcPr>
          <w:p w14:paraId="3C5F048E" w14:textId="618F8FDB" w:rsidR="00C642F4" w:rsidRPr="00957A37" w:rsidRDefault="009374CA" w:rsidP="391593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Organizers to ensure they have shared and read Expect respect policy with members</w:t>
            </w:r>
          </w:p>
        </w:tc>
        <w:tc>
          <w:tcPr>
            <w:tcW w:w="550" w:type="pct"/>
          </w:tcPr>
          <w:p w14:paraId="3C5F048F" w14:textId="0F66FA5C" w:rsidR="00C642F4" w:rsidRPr="00957A37" w:rsidRDefault="00D72E59" w:rsidP="391593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Organizers</w:t>
            </w:r>
          </w:p>
        </w:tc>
        <w:tc>
          <w:tcPr>
            <w:tcW w:w="594" w:type="pct"/>
          </w:tcPr>
          <w:p w14:paraId="3C5F0490" w14:textId="0424C6CD" w:rsidR="00C642F4" w:rsidRPr="00957A37" w:rsidRDefault="00BF268B" w:rsidP="21CA4D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0</w:t>
            </w:r>
            <w:r w:rsidR="00A8688B">
              <w:rPr>
                <w:rFonts w:ascii="Lucida Sans" w:eastAsia="Times New Roman" w:hAnsi="Lucida Sans" w:cs="Arial"/>
                <w:color w:val="000000" w:themeColor="text1"/>
              </w:rPr>
              <w:t>4/02/</w:t>
            </w:r>
            <w:r w:rsidR="00B04566">
              <w:rPr>
                <w:rFonts w:ascii="Lucida Sans" w:eastAsia="Times New Roman" w:hAnsi="Lucida Sans" w:cs="Arial"/>
                <w:color w:val="000000" w:themeColor="text1"/>
              </w:rPr>
              <w:t>2</w:t>
            </w:r>
            <w:r w:rsidR="003B0421">
              <w:rPr>
                <w:rFonts w:ascii="Lucida Sans" w:eastAsia="Times New Roman" w:hAnsi="Lucida Sans" w:cs="Arial"/>
                <w:color w:val="000000" w:themeColor="text1"/>
              </w:rPr>
              <w:t>5</w:t>
            </w:r>
          </w:p>
        </w:tc>
        <w:tc>
          <w:tcPr>
            <w:tcW w:w="413" w:type="pct"/>
            <w:tcBorders>
              <w:right w:val="single" w:sz="18" w:space="0" w:color="auto"/>
            </w:tcBorders>
          </w:tcPr>
          <w:p w14:paraId="3C5F0491" w14:textId="7E27FAE0" w:rsidR="00C642F4" w:rsidRPr="00957A37" w:rsidRDefault="0001274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05</w:t>
            </w:r>
            <w:r w:rsidR="008F780D">
              <w:rPr>
                <w:rFonts w:ascii="Lucida Sans" w:eastAsia="Times New Roman" w:hAnsi="Lucida Sans" w:cs="Arial"/>
                <w:color w:val="000000"/>
                <w:szCs w:val="20"/>
              </w:rPr>
              <w:t>/</w:t>
            </w:r>
            <w:r w:rsidR="00A8688B">
              <w:rPr>
                <w:rFonts w:ascii="Lucida Sans" w:eastAsia="Times New Roman" w:hAnsi="Lucida Sans" w:cs="Arial"/>
                <w:color w:val="000000"/>
                <w:szCs w:val="20"/>
              </w:rPr>
              <w:t>02</w:t>
            </w:r>
            <w:r w:rsidR="008F780D">
              <w:rPr>
                <w:rFonts w:ascii="Lucida Sans" w:eastAsia="Times New Roman" w:hAnsi="Lucida Sans" w:cs="Arial"/>
                <w:color w:val="000000"/>
                <w:szCs w:val="20"/>
              </w:rPr>
              <w:t>/2</w:t>
            </w:r>
            <w:r w:rsidR="003B0421"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  <w:tc>
          <w:tcPr>
            <w:tcW w:w="1881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517837" w:rsidRPr="00957A37" w14:paraId="3C5F04A8" w14:textId="77777777" w:rsidTr="008A16E2">
        <w:trPr>
          <w:trHeight w:val="574"/>
        </w:trPr>
        <w:tc>
          <w:tcPr>
            <w:tcW w:w="218" w:type="pct"/>
          </w:tcPr>
          <w:p w14:paraId="3C5F04A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344" w:type="pct"/>
          </w:tcPr>
          <w:p w14:paraId="3C5F04A3" w14:textId="07F44D17" w:rsidR="00C642F4" w:rsidRPr="00957A37" w:rsidRDefault="39159329" w:rsidP="391593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 w:rsidRPr="39159329">
              <w:rPr>
                <w:rFonts w:ascii="Lucida Sans" w:eastAsia="Times New Roman" w:hAnsi="Lucida Sans" w:cs="Arial"/>
                <w:color w:val="000000" w:themeColor="text1"/>
              </w:rPr>
              <w:t xml:space="preserve">All major incidents will be logged with SUSU the next day. </w:t>
            </w:r>
          </w:p>
        </w:tc>
        <w:tc>
          <w:tcPr>
            <w:tcW w:w="550" w:type="pct"/>
          </w:tcPr>
          <w:p w14:paraId="3C5F04A4" w14:textId="530E5A8D" w:rsidR="00C642F4" w:rsidRPr="00957A37" w:rsidRDefault="00D72E59" w:rsidP="391593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Organizers</w:t>
            </w:r>
          </w:p>
        </w:tc>
        <w:tc>
          <w:tcPr>
            <w:tcW w:w="594" w:type="pct"/>
          </w:tcPr>
          <w:p w14:paraId="3C5F04A5" w14:textId="0E4DE0C9" w:rsidR="00C642F4" w:rsidRPr="00957A37" w:rsidRDefault="00BF268B" w:rsidP="21CA4D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04</w:t>
            </w:r>
            <w:r w:rsidR="00B04566">
              <w:rPr>
                <w:rFonts w:ascii="Lucida Sans" w:eastAsia="Times New Roman" w:hAnsi="Lucida Sans" w:cs="Arial"/>
                <w:color w:val="000000" w:themeColor="text1"/>
              </w:rPr>
              <w:t>/</w:t>
            </w:r>
            <w:r>
              <w:rPr>
                <w:rFonts w:ascii="Lucida Sans" w:eastAsia="Times New Roman" w:hAnsi="Lucida Sans" w:cs="Arial"/>
                <w:color w:val="000000" w:themeColor="text1"/>
              </w:rPr>
              <w:t>02</w:t>
            </w:r>
            <w:r w:rsidR="00B04566">
              <w:rPr>
                <w:rFonts w:ascii="Lucida Sans" w:eastAsia="Times New Roman" w:hAnsi="Lucida Sans" w:cs="Arial"/>
                <w:color w:val="000000" w:themeColor="text1"/>
              </w:rPr>
              <w:t>/2</w:t>
            </w:r>
            <w:r w:rsidR="003B0421">
              <w:rPr>
                <w:rFonts w:ascii="Lucida Sans" w:eastAsia="Times New Roman" w:hAnsi="Lucida Sans" w:cs="Arial"/>
                <w:color w:val="000000" w:themeColor="text1"/>
              </w:rPr>
              <w:t>5</w:t>
            </w:r>
          </w:p>
        </w:tc>
        <w:tc>
          <w:tcPr>
            <w:tcW w:w="413" w:type="pct"/>
            <w:tcBorders>
              <w:right w:val="single" w:sz="18" w:space="0" w:color="auto"/>
            </w:tcBorders>
          </w:tcPr>
          <w:p w14:paraId="3C5F04A6" w14:textId="790233AF" w:rsidR="00C642F4" w:rsidRPr="00957A37" w:rsidRDefault="0001274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05</w:t>
            </w:r>
            <w:r w:rsidR="008F780D">
              <w:rPr>
                <w:rFonts w:ascii="Lucida Sans" w:eastAsia="Times New Roman" w:hAnsi="Lucida Sans" w:cs="Arial"/>
                <w:color w:val="000000"/>
                <w:szCs w:val="20"/>
              </w:rPr>
              <w:t>/</w:t>
            </w:r>
            <w:r w:rsidR="00A8688B">
              <w:rPr>
                <w:rFonts w:ascii="Lucida Sans" w:eastAsia="Times New Roman" w:hAnsi="Lucida Sans" w:cs="Arial"/>
                <w:color w:val="000000"/>
                <w:szCs w:val="20"/>
              </w:rPr>
              <w:t>02</w:t>
            </w:r>
            <w:r w:rsidR="008F780D">
              <w:rPr>
                <w:rFonts w:ascii="Lucida Sans" w:eastAsia="Times New Roman" w:hAnsi="Lucida Sans" w:cs="Arial"/>
                <w:color w:val="000000"/>
                <w:szCs w:val="20"/>
              </w:rPr>
              <w:t>/2</w:t>
            </w:r>
            <w:r w:rsidR="003B0421"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  <w:tc>
          <w:tcPr>
            <w:tcW w:w="1881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517837" w:rsidRPr="00957A37" w14:paraId="3C5F04BE" w14:textId="77777777" w:rsidTr="008A16E2">
        <w:trPr>
          <w:trHeight w:val="574"/>
        </w:trPr>
        <w:tc>
          <w:tcPr>
            <w:tcW w:w="218" w:type="pct"/>
          </w:tcPr>
          <w:p w14:paraId="3C5F04B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344" w:type="pct"/>
          </w:tcPr>
          <w:p w14:paraId="3C5F04B8" w14:textId="0E58838F" w:rsidR="00C642F4" w:rsidRPr="00957A37" w:rsidRDefault="00707506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Organizers will remind attendees to alert them if they have/develop Covid-19 symptoms before/after the event.</w:t>
            </w:r>
          </w:p>
          <w:p w14:paraId="3C5F04B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50" w:type="pct"/>
          </w:tcPr>
          <w:p w14:paraId="3C5F04BA" w14:textId="79E6A7DF" w:rsidR="00C642F4" w:rsidRPr="00957A37" w:rsidRDefault="00D72E59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Organizers</w:t>
            </w:r>
          </w:p>
        </w:tc>
        <w:tc>
          <w:tcPr>
            <w:tcW w:w="594" w:type="pct"/>
          </w:tcPr>
          <w:p w14:paraId="3C5F04BB" w14:textId="3197FEB1" w:rsidR="00C642F4" w:rsidRPr="00957A37" w:rsidRDefault="00BF268B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</w:t>
            </w:r>
            <w:r w:rsidR="00012744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/02</w:t>
            </w:r>
            <w:r w:rsidR="00B04566">
              <w:rPr>
                <w:rFonts w:ascii="Lucida Sans" w:eastAsia="Times New Roman" w:hAnsi="Lucida Sans" w:cs="Arial"/>
                <w:color w:val="000000"/>
                <w:szCs w:val="20"/>
              </w:rPr>
              <w:t>/2</w:t>
            </w:r>
            <w:r w:rsidR="003B0421"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  <w:tc>
          <w:tcPr>
            <w:tcW w:w="413" w:type="pct"/>
            <w:tcBorders>
              <w:right w:val="single" w:sz="18" w:space="0" w:color="auto"/>
            </w:tcBorders>
          </w:tcPr>
          <w:p w14:paraId="3C5F04BC" w14:textId="778123CC" w:rsidR="00C642F4" w:rsidRPr="00957A37" w:rsidRDefault="0001274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05</w:t>
            </w:r>
            <w:r w:rsidR="008F780D">
              <w:rPr>
                <w:rFonts w:ascii="Lucida Sans" w:eastAsia="Times New Roman" w:hAnsi="Lucida Sans" w:cs="Arial"/>
                <w:color w:val="000000"/>
                <w:szCs w:val="20"/>
              </w:rPr>
              <w:t>/</w:t>
            </w:r>
            <w:r w:rsidR="00A8688B">
              <w:rPr>
                <w:rFonts w:ascii="Lucida Sans" w:eastAsia="Times New Roman" w:hAnsi="Lucida Sans" w:cs="Arial"/>
                <w:color w:val="000000"/>
                <w:szCs w:val="20"/>
              </w:rPr>
              <w:t>02</w:t>
            </w:r>
            <w:r w:rsidR="008F780D">
              <w:rPr>
                <w:rFonts w:ascii="Lucida Sans" w:eastAsia="Times New Roman" w:hAnsi="Lucida Sans" w:cs="Arial"/>
                <w:color w:val="000000"/>
                <w:szCs w:val="20"/>
              </w:rPr>
              <w:t>/2</w:t>
            </w:r>
            <w:r w:rsidR="003B0421"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  <w:tc>
          <w:tcPr>
            <w:tcW w:w="1881" w:type="pct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240A80" w:rsidRPr="00957A37" w14:paraId="705B7198" w14:textId="77777777" w:rsidTr="008A16E2">
        <w:trPr>
          <w:trHeight w:val="574"/>
        </w:trPr>
        <w:tc>
          <w:tcPr>
            <w:tcW w:w="218" w:type="pct"/>
          </w:tcPr>
          <w:p w14:paraId="6D279D19" w14:textId="77777777" w:rsidR="00707506" w:rsidRPr="00957A37" w:rsidRDefault="00707506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344" w:type="pct"/>
          </w:tcPr>
          <w:p w14:paraId="23C2A9CA" w14:textId="2518A31D" w:rsidR="00707506" w:rsidRDefault="00707506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Organizers will request</w:t>
            </w:r>
            <w:r w:rsidR="00B04566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attendees for a negative Covid-19 </w:t>
            </w:r>
            <w:r w:rsidR="008A16E2">
              <w:rPr>
                <w:rFonts w:ascii="Lucida Sans" w:eastAsia="Times New Roman" w:hAnsi="Lucida Sans" w:cs="Arial"/>
                <w:color w:val="000000"/>
                <w:szCs w:val="20"/>
              </w:rPr>
              <w:t>LFD</w:t>
            </w:r>
            <w:r w:rsidR="00B04566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test</w:t>
            </w:r>
          </w:p>
        </w:tc>
        <w:tc>
          <w:tcPr>
            <w:tcW w:w="550" w:type="pct"/>
          </w:tcPr>
          <w:p w14:paraId="7DF87ED3" w14:textId="20C3201B" w:rsidR="00707506" w:rsidRPr="00957A37" w:rsidRDefault="00D72E59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Organizers</w:t>
            </w:r>
          </w:p>
        </w:tc>
        <w:tc>
          <w:tcPr>
            <w:tcW w:w="594" w:type="pct"/>
          </w:tcPr>
          <w:p w14:paraId="412659B1" w14:textId="7A655A45" w:rsidR="00707506" w:rsidRPr="00957A37" w:rsidRDefault="0001274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04</w:t>
            </w:r>
            <w:r w:rsidR="00B04566">
              <w:rPr>
                <w:rFonts w:ascii="Lucida Sans" w:eastAsia="Times New Roman" w:hAnsi="Lucida Sans" w:cs="Arial"/>
                <w:color w:val="000000"/>
                <w:szCs w:val="20"/>
              </w:rPr>
              <w:t>/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02</w:t>
            </w:r>
            <w:r w:rsidR="00B04566">
              <w:rPr>
                <w:rFonts w:ascii="Lucida Sans" w:eastAsia="Times New Roman" w:hAnsi="Lucida Sans" w:cs="Arial"/>
                <w:color w:val="000000"/>
                <w:szCs w:val="20"/>
              </w:rPr>
              <w:t>/2</w:t>
            </w:r>
            <w:r w:rsidR="003B0421"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  <w:tc>
          <w:tcPr>
            <w:tcW w:w="413" w:type="pct"/>
            <w:tcBorders>
              <w:right w:val="single" w:sz="18" w:space="0" w:color="auto"/>
            </w:tcBorders>
          </w:tcPr>
          <w:p w14:paraId="774BAAA6" w14:textId="37EE89BE" w:rsidR="00707506" w:rsidRPr="00957A37" w:rsidRDefault="0001274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05</w:t>
            </w:r>
            <w:r w:rsidR="00350213">
              <w:rPr>
                <w:rFonts w:ascii="Lucida Sans" w:eastAsia="Times New Roman" w:hAnsi="Lucida Sans" w:cs="Arial"/>
                <w:color w:val="000000"/>
                <w:szCs w:val="20"/>
              </w:rPr>
              <w:t>/</w:t>
            </w:r>
            <w:r w:rsidR="00A8688B">
              <w:rPr>
                <w:rFonts w:ascii="Lucida Sans" w:eastAsia="Times New Roman" w:hAnsi="Lucida Sans" w:cs="Arial"/>
                <w:color w:val="000000"/>
                <w:szCs w:val="20"/>
              </w:rPr>
              <w:t>02</w:t>
            </w:r>
            <w:r w:rsidR="00350213">
              <w:rPr>
                <w:rFonts w:ascii="Lucida Sans" w:eastAsia="Times New Roman" w:hAnsi="Lucida Sans" w:cs="Arial"/>
                <w:color w:val="000000"/>
                <w:szCs w:val="20"/>
              </w:rPr>
              <w:t>/2</w:t>
            </w:r>
            <w:r w:rsidR="003B0421"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  <w:tc>
          <w:tcPr>
            <w:tcW w:w="1881" w:type="pct"/>
            <w:gridSpan w:val="2"/>
            <w:tcBorders>
              <w:left w:val="single" w:sz="18" w:space="0" w:color="auto"/>
            </w:tcBorders>
          </w:tcPr>
          <w:p w14:paraId="2CDE89DB" w14:textId="77777777" w:rsidR="00707506" w:rsidRPr="00957A37" w:rsidRDefault="00707506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008A16E2">
        <w:trPr>
          <w:cantSplit/>
        </w:trPr>
        <w:tc>
          <w:tcPr>
            <w:tcW w:w="2706" w:type="pct"/>
            <w:gridSpan w:val="4"/>
            <w:tcBorders>
              <w:bottom w:val="nil"/>
            </w:tcBorders>
          </w:tcPr>
          <w:p w14:paraId="3C5F04BF" w14:textId="75711DFD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942EB3" w:rsidRPr="00A23170"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w:t xml:space="preserve"> </w:t>
            </w:r>
            <w:r w:rsidR="000264E1"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w:t>Christine Huang</w:t>
            </w:r>
          </w:p>
          <w:p w14:paraId="3C5F04C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294" w:type="pct"/>
            <w:gridSpan w:val="3"/>
            <w:tcBorders>
              <w:bottom w:val="nil"/>
            </w:tcBorders>
          </w:tcPr>
          <w:p w14:paraId="3B68B682" w14:textId="12B74794" w:rsidR="00C642F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350213"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w:t xml:space="preserve"> </w:t>
            </w:r>
          </w:p>
          <w:p w14:paraId="3C5F04C1" w14:textId="475E9E7E" w:rsidR="00350213" w:rsidRPr="00957A37" w:rsidRDefault="000264E1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Kriti Thapa</w:t>
            </w:r>
          </w:p>
        </w:tc>
      </w:tr>
      <w:tr w:rsidR="00D72E59" w:rsidRPr="00957A37" w14:paraId="3C5F04C7" w14:textId="77777777" w:rsidTr="008A16E2">
        <w:trPr>
          <w:cantSplit/>
          <w:trHeight w:val="606"/>
        </w:trPr>
        <w:tc>
          <w:tcPr>
            <w:tcW w:w="2112" w:type="pct"/>
            <w:gridSpan w:val="3"/>
            <w:tcBorders>
              <w:top w:val="nil"/>
              <w:right w:val="nil"/>
            </w:tcBorders>
          </w:tcPr>
          <w:p w14:paraId="3C5F04C3" w14:textId="325531BC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D72E59">
              <w:rPr>
                <w:rFonts w:ascii="Verdana" w:eastAsia="Times New Roman" w:hAnsi="Verdana" w:cs="Times New Roman"/>
                <w:i/>
                <w:lang w:eastAsia="en-GB"/>
              </w:rPr>
              <w:t xml:space="preserve"> </w:t>
            </w:r>
            <w:r w:rsidR="000264E1">
              <w:rPr>
                <w:rFonts w:ascii="Verdana" w:eastAsia="Times New Roman" w:hAnsi="Verdana" w:cs="Times New Roman"/>
                <w:i/>
                <w:lang w:eastAsia="en-GB"/>
              </w:rPr>
              <w:t>Christine Huang</w:t>
            </w:r>
          </w:p>
        </w:tc>
        <w:tc>
          <w:tcPr>
            <w:tcW w:w="594" w:type="pct"/>
            <w:tcBorders>
              <w:top w:val="nil"/>
              <w:left w:val="nil"/>
            </w:tcBorders>
          </w:tcPr>
          <w:p w14:paraId="3C5F04C4" w14:textId="60955313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27469F">
              <w:rPr>
                <w:rFonts w:ascii="Lucida Sans" w:eastAsia="Times New Roman" w:hAnsi="Lucida Sans" w:cs="Arial"/>
                <w:color w:val="000000"/>
                <w:szCs w:val="20"/>
              </w:rPr>
              <w:t>0</w:t>
            </w:r>
            <w:r w:rsidR="000264E1">
              <w:rPr>
                <w:rFonts w:ascii="Lucida Sans" w:eastAsia="Times New Roman" w:hAnsi="Lucida Sans" w:cs="Arial"/>
                <w:color w:val="000000"/>
                <w:szCs w:val="20"/>
              </w:rPr>
              <w:t>8</w:t>
            </w:r>
            <w:r w:rsidR="0027469F">
              <w:rPr>
                <w:rFonts w:ascii="Lucida Sans" w:eastAsia="Times New Roman" w:hAnsi="Lucida Sans" w:cs="Arial"/>
                <w:color w:val="000000"/>
                <w:szCs w:val="20"/>
              </w:rPr>
              <w:t>/0</w:t>
            </w:r>
            <w:r w:rsidR="000264E1"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  <w:r w:rsidR="0027469F">
              <w:rPr>
                <w:rFonts w:ascii="Lucida Sans" w:eastAsia="Times New Roman" w:hAnsi="Lucida Sans" w:cs="Arial"/>
                <w:color w:val="000000"/>
                <w:szCs w:val="20"/>
              </w:rPr>
              <w:t>/2</w:t>
            </w:r>
            <w:r w:rsidR="000264E1"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  <w:tc>
          <w:tcPr>
            <w:tcW w:w="1700" w:type="pct"/>
            <w:gridSpan w:val="2"/>
            <w:tcBorders>
              <w:top w:val="nil"/>
              <w:right w:val="nil"/>
            </w:tcBorders>
          </w:tcPr>
          <w:p w14:paraId="3C5F04C5" w14:textId="553AFAC4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</w:t>
            </w:r>
            <w:r w:rsidR="00A8688B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: </w:t>
            </w:r>
            <w:r w:rsidR="000264E1">
              <w:rPr>
                <w:rFonts w:ascii="Lucida Sans" w:eastAsia="Times New Roman" w:hAnsi="Lucida Sans" w:cs="Arial"/>
                <w:color w:val="000000"/>
                <w:szCs w:val="20"/>
              </w:rPr>
              <w:t>Kriti Thapa</w:t>
            </w:r>
          </w:p>
        </w:tc>
        <w:tc>
          <w:tcPr>
            <w:tcW w:w="594" w:type="pct"/>
            <w:tcBorders>
              <w:top w:val="nil"/>
              <w:left w:val="nil"/>
            </w:tcBorders>
          </w:tcPr>
          <w:p w14:paraId="3C5F04C6" w14:textId="4D5816C4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517837">
              <w:rPr>
                <w:rFonts w:ascii="Lucida Sans" w:eastAsia="Times New Roman" w:hAnsi="Lucida Sans" w:cs="Arial"/>
                <w:color w:val="000000"/>
                <w:szCs w:val="20"/>
              </w:rPr>
              <w:t>:</w:t>
            </w:r>
            <w:r w:rsidR="0027469F">
              <w:rPr>
                <w:rFonts w:ascii="Lucida Sans" w:eastAsia="Times New Roman" w:hAnsi="Lucida Sans" w:cs="Arial"/>
                <w:color w:val="000000"/>
                <w:szCs w:val="20"/>
              </w:rPr>
              <w:t>0</w:t>
            </w:r>
            <w:r w:rsidR="000264E1">
              <w:rPr>
                <w:rFonts w:ascii="Lucida Sans" w:eastAsia="Times New Roman" w:hAnsi="Lucida Sans" w:cs="Arial"/>
                <w:color w:val="000000"/>
                <w:szCs w:val="20"/>
              </w:rPr>
              <w:t>8</w:t>
            </w:r>
            <w:r w:rsidR="0027469F">
              <w:rPr>
                <w:rFonts w:ascii="Lucida Sans" w:eastAsia="Times New Roman" w:hAnsi="Lucida Sans" w:cs="Arial"/>
                <w:color w:val="000000"/>
                <w:szCs w:val="20"/>
              </w:rPr>
              <w:t>/0</w:t>
            </w:r>
            <w:r w:rsidR="000264E1"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  <w:r w:rsidR="0027469F">
              <w:rPr>
                <w:rFonts w:ascii="Lucida Sans" w:eastAsia="Times New Roman" w:hAnsi="Lucida Sans" w:cs="Arial"/>
                <w:color w:val="000000"/>
                <w:szCs w:val="20"/>
              </w:rPr>
              <w:t>/2</w:t>
            </w:r>
            <w:r w:rsidR="000264E1"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A86253">
            <w:pPr>
              <w:pStyle w:val="ListParagraph"/>
              <w:numPr>
                <w:ilvl w:val="0"/>
                <w:numId w:val="14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A86253">
            <w:pPr>
              <w:pStyle w:val="ListParagraph"/>
              <w:numPr>
                <w:ilvl w:val="0"/>
                <w:numId w:val="14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A86253">
            <w:pPr>
              <w:pStyle w:val="ListParagraph"/>
              <w:numPr>
                <w:ilvl w:val="0"/>
                <w:numId w:val="14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A86253">
            <w:pPr>
              <w:pStyle w:val="ListParagraph"/>
              <w:numPr>
                <w:ilvl w:val="0"/>
                <w:numId w:val="14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A86253">
            <w:pPr>
              <w:pStyle w:val="ListParagraph"/>
              <w:numPr>
                <w:ilvl w:val="0"/>
                <w:numId w:val="14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taken into account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The cost of implementing control measures can be </w:t>
                      </w:r>
                      <w:proofErr w:type="gramStart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taken into account</w:t>
                      </w:r>
                      <w:proofErr w:type="gramEnd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3E6106">
      <w:headerReference w:type="default" r:id="rId18"/>
      <w:footerReference w:type="default" r:id="rId19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A5C6F" w14:textId="77777777" w:rsidR="00573B44" w:rsidRDefault="00573B44" w:rsidP="00AC47B4">
      <w:pPr>
        <w:spacing w:after="0" w:line="240" w:lineRule="auto"/>
      </w:pPr>
      <w:r>
        <w:separator/>
      </w:r>
    </w:p>
  </w:endnote>
  <w:endnote w:type="continuationSeparator" w:id="0">
    <w:p w14:paraId="4B5A517A" w14:textId="77777777" w:rsidR="00573B44" w:rsidRDefault="00573B44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3066C296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280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CE597" w14:textId="77777777" w:rsidR="00573B44" w:rsidRDefault="00573B44" w:rsidP="00AC47B4">
      <w:pPr>
        <w:spacing w:after="0" w:line="240" w:lineRule="auto"/>
      </w:pPr>
      <w:r>
        <w:separator/>
      </w:r>
    </w:p>
  </w:footnote>
  <w:footnote w:type="continuationSeparator" w:id="0">
    <w:p w14:paraId="415D1076" w14:textId="77777777" w:rsidR="00573B44" w:rsidRDefault="00573B44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30EF4"/>
    <w:multiLevelType w:val="hybridMultilevel"/>
    <w:tmpl w:val="C8227E52"/>
    <w:lvl w:ilvl="0" w:tplc="B3067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CDE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AEA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81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C6F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E01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69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0C7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821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66F2C"/>
    <w:multiLevelType w:val="hybridMultilevel"/>
    <w:tmpl w:val="98CC4BEC"/>
    <w:lvl w:ilvl="0" w:tplc="0720C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407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DE3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C6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EA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FE7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6C5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ACA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AC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4BAB"/>
    <w:multiLevelType w:val="multilevel"/>
    <w:tmpl w:val="6E6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6E79DA"/>
    <w:multiLevelType w:val="hybridMultilevel"/>
    <w:tmpl w:val="CB2E3ADE"/>
    <w:lvl w:ilvl="0" w:tplc="A1249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440B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0AC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38D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DADE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AEE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6A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2EB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E66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F3E8C"/>
    <w:multiLevelType w:val="hybridMultilevel"/>
    <w:tmpl w:val="69986D28"/>
    <w:lvl w:ilvl="0" w:tplc="2C9E2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02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D28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EE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E5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FE9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8D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AC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28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F4D2B"/>
    <w:multiLevelType w:val="hybridMultilevel"/>
    <w:tmpl w:val="6CA2D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47793"/>
    <w:multiLevelType w:val="hybridMultilevel"/>
    <w:tmpl w:val="07B88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F4747"/>
    <w:multiLevelType w:val="hybridMultilevel"/>
    <w:tmpl w:val="49D024E0"/>
    <w:lvl w:ilvl="0" w:tplc="82CA220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3593F"/>
    <w:multiLevelType w:val="hybridMultilevel"/>
    <w:tmpl w:val="379A5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3727C"/>
    <w:multiLevelType w:val="hybridMultilevel"/>
    <w:tmpl w:val="87C069FE"/>
    <w:lvl w:ilvl="0" w:tplc="A3F6B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10D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A4F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8D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8F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2AA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E46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D89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A20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D677A"/>
    <w:multiLevelType w:val="hybridMultilevel"/>
    <w:tmpl w:val="05029196"/>
    <w:lvl w:ilvl="0" w:tplc="B1360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3C4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DC2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5E8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69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D4E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2A8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82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A88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B5F8E"/>
    <w:multiLevelType w:val="hybridMultilevel"/>
    <w:tmpl w:val="40DCA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D01CF"/>
    <w:multiLevelType w:val="hybridMultilevel"/>
    <w:tmpl w:val="FE50E266"/>
    <w:lvl w:ilvl="0" w:tplc="25EAD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88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30D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6C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CB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60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88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4AC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706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50F59"/>
    <w:multiLevelType w:val="hybridMultilevel"/>
    <w:tmpl w:val="C42AF488"/>
    <w:lvl w:ilvl="0" w:tplc="C70A4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641B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27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8D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07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0C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4F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4A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148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47E09"/>
    <w:multiLevelType w:val="hybridMultilevel"/>
    <w:tmpl w:val="7BC008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217AB0"/>
    <w:multiLevelType w:val="hybridMultilevel"/>
    <w:tmpl w:val="2B76BF5C"/>
    <w:lvl w:ilvl="0" w:tplc="B27A9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A4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68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148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C9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8C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E1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4D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AC1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20E46"/>
    <w:multiLevelType w:val="hybridMultilevel"/>
    <w:tmpl w:val="A5E4B1DE"/>
    <w:lvl w:ilvl="0" w:tplc="17687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92C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2AF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E3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22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4AC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C3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DAC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CC6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F0D5B"/>
    <w:multiLevelType w:val="hybridMultilevel"/>
    <w:tmpl w:val="0C62490E"/>
    <w:lvl w:ilvl="0" w:tplc="2140E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CE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3A3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E5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DAF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2A8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C6A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E1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A22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F14C9"/>
    <w:multiLevelType w:val="hybridMultilevel"/>
    <w:tmpl w:val="7A80D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E1375A"/>
    <w:multiLevelType w:val="hybridMultilevel"/>
    <w:tmpl w:val="709A6636"/>
    <w:lvl w:ilvl="0" w:tplc="82CA2206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76284A"/>
    <w:multiLevelType w:val="hybridMultilevel"/>
    <w:tmpl w:val="CE74F502"/>
    <w:lvl w:ilvl="0" w:tplc="03985C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DA8D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C4A15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3283F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C34150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8C4371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50C6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D08608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9E2A38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C96052"/>
    <w:multiLevelType w:val="hybridMultilevel"/>
    <w:tmpl w:val="E8F6E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156E9C"/>
    <w:multiLevelType w:val="hybridMultilevel"/>
    <w:tmpl w:val="3F4235C8"/>
    <w:lvl w:ilvl="0" w:tplc="C70A44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636131"/>
    <w:multiLevelType w:val="hybridMultilevel"/>
    <w:tmpl w:val="EDFEC9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D2FDB"/>
    <w:multiLevelType w:val="hybridMultilevel"/>
    <w:tmpl w:val="254E7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12A75"/>
    <w:multiLevelType w:val="hybridMultilevel"/>
    <w:tmpl w:val="98707B5A"/>
    <w:lvl w:ilvl="0" w:tplc="4EEE71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18856">
    <w:abstractNumId w:val="17"/>
  </w:num>
  <w:num w:numId="2" w16cid:durableId="856234793">
    <w:abstractNumId w:val="1"/>
  </w:num>
  <w:num w:numId="3" w16cid:durableId="500241246">
    <w:abstractNumId w:val="16"/>
  </w:num>
  <w:num w:numId="4" w16cid:durableId="1832673427">
    <w:abstractNumId w:val="15"/>
  </w:num>
  <w:num w:numId="5" w16cid:durableId="21172272">
    <w:abstractNumId w:val="9"/>
  </w:num>
  <w:num w:numId="6" w16cid:durableId="61567324">
    <w:abstractNumId w:val="0"/>
  </w:num>
  <w:num w:numId="7" w16cid:durableId="1827739723">
    <w:abstractNumId w:val="10"/>
  </w:num>
  <w:num w:numId="8" w16cid:durableId="1066804922">
    <w:abstractNumId w:val="13"/>
  </w:num>
  <w:num w:numId="9" w16cid:durableId="310868322">
    <w:abstractNumId w:val="4"/>
  </w:num>
  <w:num w:numId="10" w16cid:durableId="821583114">
    <w:abstractNumId w:val="3"/>
  </w:num>
  <w:num w:numId="11" w16cid:durableId="275062390">
    <w:abstractNumId w:val="12"/>
  </w:num>
  <w:num w:numId="12" w16cid:durableId="2088840768">
    <w:abstractNumId w:val="20"/>
  </w:num>
  <w:num w:numId="13" w16cid:durableId="2109424422">
    <w:abstractNumId w:val="26"/>
  </w:num>
  <w:num w:numId="14" w16cid:durableId="1961378362">
    <w:abstractNumId w:val="24"/>
  </w:num>
  <w:num w:numId="15" w16cid:durableId="1068118013">
    <w:abstractNumId w:val="14"/>
  </w:num>
  <w:num w:numId="16" w16cid:durableId="1547376904">
    <w:abstractNumId w:val="5"/>
  </w:num>
  <w:num w:numId="17" w16cid:durableId="451752405">
    <w:abstractNumId w:val="23"/>
  </w:num>
  <w:num w:numId="18" w16cid:durableId="1556236621">
    <w:abstractNumId w:val="8"/>
  </w:num>
  <w:num w:numId="19" w16cid:durableId="1113325982">
    <w:abstractNumId w:val="18"/>
  </w:num>
  <w:num w:numId="20" w16cid:durableId="335420234">
    <w:abstractNumId w:val="25"/>
  </w:num>
  <w:num w:numId="21" w16cid:durableId="1472281848">
    <w:abstractNumId w:val="22"/>
  </w:num>
  <w:num w:numId="22" w16cid:durableId="2075857361">
    <w:abstractNumId w:val="19"/>
  </w:num>
  <w:num w:numId="23" w16cid:durableId="169637383">
    <w:abstractNumId w:val="7"/>
  </w:num>
  <w:num w:numId="24" w16cid:durableId="1701316785">
    <w:abstractNumId w:val="21"/>
  </w:num>
  <w:num w:numId="25" w16cid:durableId="488332498">
    <w:abstractNumId w:val="27"/>
  </w:num>
  <w:num w:numId="26" w16cid:durableId="862283882">
    <w:abstractNumId w:val="2"/>
  </w:num>
  <w:num w:numId="27" w16cid:durableId="772938833">
    <w:abstractNumId w:val="11"/>
  </w:num>
  <w:num w:numId="28" w16cid:durableId="194091457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744"/>
    <w:rsid w:val="00012D7A"/>
    <w:rsid w:val="00024DAD"/>
    <w:rsid w:val="000264E1"/>
    <w:rsid w:val="00027715"/>
    <w:rsid w:val="00033835"/>
    <w:rsid w:val="000354BA"/>
    <w:rsid w:val="0003686D"/>
    <w:rsid w:val="00040853"/>
    <w:rsid w:val="00041D73"/>
    <w:rsid w:val="00041E9D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86280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C76C2"/>
    <w:rsid w:val="000D2147"/>
    <w:rsid w:val="000D265D"/>
    <w:rsid w:val="000D44F1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25FB0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9462E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1707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6EDC"/>
    <w:rsid w:val="00240A80"/>
    <w:rsid w:val="002416C0"/>
    <w:rsid w:val="00241F4E"/>
    <w:rsid w:val="00246B6F"/>
    <w:rsid w:val="00253B73"/>
    <w:rsid w:val="00256722"/>
    <w:rsid w:val="002607CF"/>
    <w:rsid w:val="002635D1"/>
    <w:rsid w:val="00271C94"/>
    <w:rsid w:val="0027469F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28D7"/>
    <w:rsid w:val="002D318C"/>
    <w:rsid w:val="002D6018"/>
    <w:rsid w:val="002E38DC"/>
    <w:rsid w:val="002E4948"/>
    <w:rsid w:val="002E64AC"/>
    <w:rsid w:val="002F3BF7"/>
    <w:rsid w:val="002F5C84"/>
    <w:rsid w:val="002F68E1"/>
    <w:rsid w:val="002F7755"/>
    <w:rsid w:val="00301345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0213"/>
    <w:rsid w:val="00355E36"/>
    <w:rsid w:val="0036014E"/>
    <w:rsid w:val="00363BC7"/>
    <w:rsid w:val="003758D3"/>
    <w:rsid w:val="00376463"/>
    <w:rsid w:val="003769A8"/>
    <w:rsid w:val="00382484"/>
    <w:rsid w:val="003A1818"/>
    <w:rsid w:val="003B0421"/>
    <w:rsid w:val="003B4F4C"/>
    <w:rsid w:val="003B62E8"/>
    <w:rsid w:val="003C02E9"/>
    <w:rsid w:val="003C6B63"/>
    <w:rsid w:val="003C7C7E"/>
    <w:rsid w:val="003D673B"/>
    <w:rsid w:val="003E3E05"/>
    <w:rsid w:val="003E4E89"/>
    <w:rsid w:val="003E6106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02A7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0725"/>
    <w:rsid w:val="00461F5D"/>
    <w:rsid w:val="0047219E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4F3F81"/>
    <w:rsid w:val="00500E01"/>
    <w:rsid w:val="005015F2"/>
    <w:rsid w:val="00505824"/>
    <w:rsid w:val="00507589"/>
    <w:rsid w:val="00512B52"/>
    <w:rsid w:val="00517837"/>
    <w:rsid w:val="005221F0"/>
    <w:rsid w:val="00522DA5"/>
    <w:rsid w:val="00522F70"/>
    <w:rsid w:val="0052309E"/>
    <w:rsid w:val="005271F3"/>
    <w:rsid w:val="00530142"/>
    <w:rsid w:val="00531791"/>
    <w:rsid w:val="00533146"/>
    <w:rsid w:val="00533B4C"/>
    <w:rsid w:val="00533C90"/>
    <w:rsid w:val="00534F17"/>
    <w:rsid w:val="00535693"/>
    <w:rsid w:val="00540C91"/>
    <w:rsid w:val="00541522"/>
    <w:rsid w:val="00541922"/>
    <w:rsid w:val="00543E4A"/>
    <w:rsid w:val="0054687F"/>
    <w:rsid w:val="00556663"/>
    <w:rsid w:val="0056022D"/>
    <w:rsid w:val="00567BD2"/>
    <w:rsid w:val="00573B44"/>
    <w:rsid w:val="00575803"/>
    <w:rsid w:val="00577601"/>
    <w:rsid w:val="0057771D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2152"/>
    <w:rsid w:val="005B30AB"/>
    <w:rsid w:val="005C214B"/>
    <w:rsid w:val="005C545E"/>
    <w:rsid w:val="005D0ACF"/>
    <w:rsid w:val="005D0AED"/>
    <w:rsid w:val="005D2194"/>
    <w:rsid w:val="005D3F19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17BF6"/>
    <w:rsid w:val="00621340"/>
    <w:rsid w:val="00626B76"/>
    <w:rsid w:val="006417F0"/>
    <w:rsid w:val="00641FFD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95D33"/>
    <w:rsid w:val="00697DD8"/>
    <w:rsid w:val="006A29A5"/>
    <w:rsid w:val="006A3F39"/>
    <w:rsid w:val="006A50BA"/>
    <w:rsid w:val="006B0714"/>
    <w:rsid w:val="006B078E"/>
    <w:rsid w:val="006B42EF"/>
    <w:rsid w:val="006B4FA9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6F0C95"/>
    <w:rsid w:val="007041AF"/>
    <w:rsid w:val="00707506"/>
    <w:rsid w:val="00714975"/>
    <w:rsid w:val="00715772"/>
    <w:rsid w:val="00715C49"/>
    <w:rsid w:val="00716F42"/>
    <w:rsid w:val="007218DD"/>
    <w:rsid w:val="00722A7F"/>
    <w:rsid w:val="00724F7F"/>
    <w:rsid w:val="00726ECC"/>
    <w:rsid w:val="007270C9"/>
    <w:rsid w:val="00731F50"/>
    <w:rsid w:val="0073372A"/>
    <w:rsid w:val="007361BE"/>
    <w:rsid w:val="00736CAF"/>
    <w:rsid w:val="007434AF"/>
    <w:rsid w:val="00746688"/>
    <w:rsid w:val="00753FFD"/>
    <w:rsid w:val="00754130"/>
    <w:rsid w:val="00757F2A"/>
    <w:rsid w:val="00761283"/>
    <w:rsid w:val="00761604"/>
    <w:rsid w:val="00761A72"/>
    <w:rsid w:val="00761C74"/>
    <w:rsid w:val="00763593"/>
    <w:rsid w:val="00777628"/>
    <w:rsid w:val="00785A8F"/>
    <w:rsid w:val="0079362C"/>
    <w:rsid w:val="0079424F"/>
    <w:rsid w:val="00794F53"/>
    <w:rsid w:val="00797B0F"/>
    <w:rsid w:val="007A2D4B"/>
    <w:rsid w:val="007A72FE"/>
    <w:rsid w:val="007B29D8"/>
    <w:rsid w:val="007B2D30"/>
    <w:rsid w:val="007B2D47"/>
    <w:rsid w:val="007C2470"/>
    <w:rsid w:val="007C29E3"/>
    <w:rsid w:val="007C3CC0"/>
    <w:rsid w:val="007C46C7"/>
    <w:rsid w:val="007C50AE"/>
    <w:rsid w:val="007D2F04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26F55"/>
    <w:rsid w:val="00827F31"/>
    <w:rsid w:val="00834223"/>
    <w:rsid w:val="008415D4"/>
    <w:rsid w:val="00844F2E"/>
    <w:rsid w:val="00845886"/>
    <w:rsid w:val="00847448"/>
    <w:rsid w:val="00847485"/>
    <w:rsid w:val="00851186"/>
    <w:rsid w:val="00853926"/>
    <w:rsid w:val="008561C9"/>
    <w:rsid w:val="0085740C"/>
    <w:rsid w:val="00860115"/>
    <w:rsid w:val="00860E74"/>
    <w:rsid w:val="008654F5"/>
    <w:rsid w:val="008715F0"/>
    <w:rsid w:val="00880842"/>
    <w:rsid w:val="00887A2B"/>
    <w:rsid w:val="00891247"/>
    <w:rsid w:val="0089263B"/>
    <w:rsid w:val="008A0F1D"/>
    <w:rsid w:val="008A1127"/>
    <w:rsid w:val="008A16E2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6FE3"/>
    <w:rsid w:val="008D7EA7"/>
    <w:rsid w:val="008F0C2A"/>
    <w:rsid w:val="008F326F"/>
    <w:rsid w:val="008F37C0"/>
    <w:rsid w:val="008F3AA5"/>
    <w:rsid w:val="008F780D"/>
    <w:rsid w:val="00902E10"/>
    <w:rsid w:val="009117F1"/>
    <w:rsid w:val="00913DC1"/>
    <w:rsid w:val="00920763"/>
    <w:rsid w:val="0092228E"/>
    <w:rsid w:val="009374CA"/>
    <w:rsid w:val="009402B4"/>
    <w:rsid w:val="00941051"/>
    <w:rsid w:val="00942190"/>
    <w:rsid w:val="00942EB3"/>
    <w:rsid w:val="00946964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97CFA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5E97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2B"/>
    <w:rsid w:val="00A63A95"/>
    <w:rsid w:val="00A64205"/>
    <w:rsid w:val="00A65ADE"/>
    <w:rsid w:val="00A6700C"/>
    <w:rsid w:val="00A704A1"/>
    <w:rsid w:val="00A71729"/>
    <w:rsid w:val="00A73CE9"/>
    <w:rsid w:val="00A76BC5"/>
    <w:rsid w:val="00A77E6F"/>
    <w:rsid w:val="00A81FB4"/>
    <w:rsid w:val="00A83076"/>
    <w:rsid w:val="00A86253"/>
    <w:rsid w:val="00A86869"/>
    <w:rsid w:val="00A8688B"/>
    <w:rsid w:val="00A86B3F"/>
    <w:rsid w:val="00A874FA"/>
    <w:rsid w:val="00A87579"/>
    <w:rsid w:val="00A94BB7"/>
    <w:rsid w:val="00AA2152"/>
    <w:rsid w:val="00AA24FA"/>
    <w:rsid w:val="00AA2E7C"/>
    <w:rsid w:val="00AA5394"/>
    <w:rsid w:val="00AB104C"/>
    <w:rsid w:val="00AB3886"/>
    <w:rsid w:val="00AB3F60"/>
    <w:rsid w:val="00AB4070"/>
    <w:rsid w:val="00AB6277"/>
    <w:rsid w:val="00AB659E"/>
    <w:rsid w:val="00AB6B76"/>
    <w:rsid w:val="00AB74B6"/>
    <w:rsid w:val="00AC0E5F"/>
    <w:rsid w:val="00AC17D9"/>
    <w:rsid w:val="00AC428F"/>
    <w:rsid w:val="00AC47B4"/>
    <w:rsid w:val="00AD2B7B"/>
    <w:rsid w:val="00AE3BA6"/>
    <w:rsid w:val="00AE4B0C"/>
    <w:rsid w:val="00AE5076"/>
    <w:rsid w:val="00AE68C3"/>
    <w:rsid w:val="00AE6F34"/>
    <w:rsid w:val="00AE7687"/>
    <w:rsid w:val="00AE7C0B"/>
    <w:rsid w:val="00AF1D19"/>
    <w:rsid w:val="00AF3D49"/>
    <w:rsid w:val="00AF5284"/>
    <w:rsid w:val="00B04566"/>
    <w:rsid w:val="00B04584"/>
    <w:rsid w:val="00B05A18"/>
    <w:rsid w:val="00B06C82"/>
    <w:rsid w:val="00B07FDE"/>
    <w:rsid w:val="00B1244C"/>
    <w:rsid w:val="00B13298"/>
    <w:rsid w:val="00B13875"/>
    <w:rsid w:val="00B14945"/>
    <w:rsid w:val="00B16CCA"/>
    <w:rsid w:val="00B17ED6"/>
    <w:rsid w:val="00B218CA"/>
    <w:rsid w:val="00B24B7C"/>
    <w:rsid w:val="00B313AD"/>
    <w:rsid w:val="00B421EE"/>
    <w:rsid w:val="00B46178"/>
    <w:rsid w:val="00B468E7"/>
    <w:rsid w:val="00B5426F"/>
    <w:rsid w:val="00B55DCE"/>
    <w:rsid w:val="00B56E78"/>
    <w:rsid w:val="00B62F5C"/>
    <w:rsid w:val="00B637BD"/>
    <w:rsid w:val="00B64A95"/>
    <w:rsid w:val="00B6727D"/>
    <w:rsid w:val="00B77778"/>
    <w:rsid w:val="00B817BD"/>
    <w:rsid w:val="00B82D46"/>
    <w:rsid w:val="00B91535"/>
    <w:rsid w:val="00B97B27"/>
    <w:rsid w:val="00BA20A6"/>
    <w:rsid w:val="00BB37B8"/>
    <w:rsid w:val="00BC25C1"/>
    <w:rsid w:val="00BC4701"/>
    <w:rsid w:val="00BC5128"/>
    <w:rsid w:val="00BD0504"/>
    <w:rsid w:val="00BD558D"/>
    <w:rsid w:val="00BD5887"/>
    <w:rsid w:val="00BD6E5C"/>
    <w:rsid w:val="00BE4CFA"/>
    <w:rsid w:val="00BF095F"/>
    <w:rsid w:val="00BF0E7F"/>
    <w:rsid w:val="00BF0ECC"/>
    <w:rsid w:val="00BF268B"/>
    <w:rsid w:val="00BF3775"/>
    <w:rsid w:val="00BF4272"/>
    <w:rsid w:val="00C025BA"/>
    <w:rsid w:val="00C02C6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4FDE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BF7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2E59"/>
    <w:rsid w:val="00D77BD4"/>
    <w:rsid w:val="00D77D5E"/>
    <w:rsid w:val="00D8260C"/>
    <w:rsid w:val="00D8765E"/>
    <w:rsid w:val="00D93156"/>
    <w:rsid w:val="00D95783"/>
    <w:rsid w:val="00D967F0"/>
    <w:rsid w:val="00DA3F26"/>
    <w:rsid w:val="00DA7205"/>
    <w:rsid w:val="00DA7FC6"/>
    <w:rsid w:val="00DB1544"/>
    <w:rsid w:val="00DC15AB"/>
    <w:rsid w:val="00DC17FC"/>
    <w:rsid w:val="00DC1843"/>
    <w:rsid w:val="00DC6631"/>
    <w:rsid w:val="00DD4F0B"/>
    <w:rsid w:val="00DE0D1D"/>
    <w:rsid w:val="00DE0EEF"/>
    <w:rsid w:val="00DE3192"/>
    <w:rsid w:val="00DE5488"/>
    <w:rsid w:val="00DF16B8"/>
    <w:rsid w:val="00DF1875"/>
    <w:rsid w:val="00DF3A3F"/>
    <w:rsid w:val="00DF7A62"/>
    <w:rsid w:val="00DF7B67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4781"/>
    <w:rsid w:val="00E45049"/>
    <w:rsid w:val="00E45A70"/>
    <w:rsid w:val="00E45ACF"/>
    <w:rsid w:val="00E4750D"/>
    <w:rsid w:val="00E50366"/>
    <w:rsid w:val="00E5159F"/>
    <w:rsid w:val="00E557DC"/>
    <w:rsid w:val="00E634DB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31A3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11CF"/>
    <w:rsid w:val="00F63F99"/>
    <w:rsid w:val="00F679B6"/>
    <w:rsid w:val="00F67D92"/>
    <w:rsid w:val="00F705B1"/>
    <w:rsid w:val="00F7163F"/>
    <w:rsid w:val="00F80857"/>
    <w:rsid w:val="00F80957"/>
    <w:rsid w:val="00F80CB5"/>
    <w:rsid w:val="00F821B3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0F6"/>
    <w:rsid w:val="00FF74EE"/>
    <w:rsid w:val="21CA4D7E"/>
    <w:rsid w:val="39159329"/>
    <w:rsid w:val="66A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2416C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54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F3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B3886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usu.org/groups/admin/howto/protectionaccident" TargetMode="Externa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su.org/groups/admin/howto/protectionaccident" TargetMode="Externa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0175E701-A3D3-D945-86E6-C54443DBAAFA}" type="presOf" srcId="{6C31482E-35FE-425A-9588-751B5CFF4E16}" destId="{7AF156CF-770E-4015-A861-2CC81683C61C}" srcOrd="1" destOrd="0" presId="urn:microsoft.com/office/officeart/2005/8/layout/pyramid3"/>
    <dgm:cxn modelId="{DE6B0A2E-3737-D448-B441-4DBB07C89EB4}" type="presOf" srcId="{0B089678-C8B1-4895-8C15-42D4F9FD6B6F}" destId="{9849C49E-AD54-4C30-8D52-1876A14774FB}" srcOrd="1" destOrd="0" presId="urn:microsoft.com/office/officeart/2005/8/layout/pyramid3"/>
    <dgm:cxn modelId="{CD186742-A628-974A-BD3F-3A36EB049427}" type="presOf" srcId="{88AD2523-143D-4043-A8E6-D19A4D266368}" destId="{CBB7E45B-FC76-4043-AE67-E57C276105A3}" srcOrd="0" destOrd="0" presId="urn:microsoft.com/office/officeart/2005/8/layout/pyramid3"/>
    <dgm:cxn modelId="{C161F56D-2B93-134B-8A5B-4E3B2A08C69A}" type="presOf" srcId="{99AC002F-5127-4C80-B52C-2DAF5069D67A}" destId="{56B31B40-44C9-4CE3-9502-CAD28B942CC9}" srcOrd="1" destOrd="0" presId="urn:microsoft.com/office/officeart/2005/8/layout/pyramid3"/>
    <dgm:cxn modelId="{2DA0677C-FD49-8744-8351-52712086427A}" type="presOf" srcId="{6C31482E-35FE-425A-9588-751B5CFF4E16}" destId="{28742439-8CBE-4D19-B870-E4CDECF8B07E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949E4885-B775-1C46-A9C6-7F2F0FFFCE5B}" type="presOf" srcId="{88AD2523-143D-4043-A8E6-D19A4D266368}" destId="{6399385F-9D77-42B0-BD05-35177EB763F2}" srcOrd="1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E8F995A2-95F6-4E4E-946C-3627BEE4267D}" type="presOf" srcId="{0017951F-AEEA-4E30-B3D9-AD8C3C26A9BE}" destId="{72524314-17BB-49E2-B2E6-8DB4C09FFF7E}" srcOrd="0" destOrd="0" presId="urn:microsoft.com/office/officeart/2005/8/layout/pyramid3"/>
    <dgm:cxn modelId="{DDA8C0A9-2F89-6C43-8505-F0911741FD68}" type="presOf" srcId="{46D3249E-5334-4DB3-911A-CA9ABCA38CEC}" destId="{8BE9400F-80D5-468B-9C7C-5519C857E740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AF88E6B7-B88B-7446-B3FE-AC551747EFE2}" type="presOf" srcId="{46D3249E-5334-4DB3-911A-CA9ABCA38CEC}" destId="{931330A6-91AD-41E7-B223-7D488476D325}" srcOrd="1" destOrd="0" presId="urn:microsoft.com/office/officeart/2005/8/layout/pyramid3"/>
    <dgm:cxn modelId="{872B52BF-B1A0-084A-B71E-A0C8EBAED5E7}" type="presOf" srcId="{99AC002F-5127-4C80-B52C-2DAF5069D67A}" destId="{84AD9414-4518-4FE9-A1C3-9397E1BE0C44}" srcOrd="0" destOrd="0" presId="urn:microsoft.com/office/officeart/2005/8/layout/pyramid3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898013F0-CAEA-5F48-80F7-7CB767DAA525}" type="presOf" srcId="{0B089678-C8B1-4895-8C15-42D4F9FD6B6F}" destId="{BFC64CB6-37F6-4C43-A75F-8F748FB9BA1C}" srcOrd="0" destOrd="0" presId="urn:microsoft.com/office/officeart/2005/8/layout/pyramid3"/>
    <dgm:cxn modelId="{23B8DDE3-2C67-F24B-921C-FDA08708121C}" type="presParOf" srcId="{72524314-17BB-49E2-B2E6-8DB4C09FFF7E}" destId="{3BBE36E5-25F2-4BA0-9FE8-748B8FF0DA8D}" srcOrd="0" destOrd="0" presId="urn:microsoft.com/office/officeart/2005/8/layout/pyramid3"/>
    <dgm:cxn modelId="{C3C7BF64-E791-BE4A-87E5-9A3F60987D2D}" type="presParOf" srcId="{3BBE36E5-25F2-4BA0-9FE8-748B8FF0DA8D}" destId="{84AD9414-4518-4FE9-A1C3-9397E1BE0C44}" srcOrd="0" destOrd="0" presId="urn:microsoft.com/office/officeart/2005/8/layout/pyramid3"/>
    <dgm:cxn modelId="{DD0149A7-44E1-C647-ADE8-E716967EC10F}" type="presParOf" srcId="{3BBE36E5-25F2-4BA0-9FE8-748B8FF0DA8D}" destId="{56B31B40-44C9-4CE3-9502-CAD28B942CC9}" srcOrd="1" destOrd="0" presId="urn:microsoft.com/office/officeart/2005/8/layout/pyramid3"/>
    <dgm:cxn modelId="{0C825443-F3DE-9D49-A700-50E4D575167C}" type="presParOf" srcId="{72524314-17BB-49E2-B2E6-8DB4C09FFF7E}" destId="{43994162-78F2-4CB2-A28C-F7617BB144EA}" srcOrd="1" destOrd="0" presId="urn:microsoft.com/office/officeart/2005/8/layout/pyramid3"/>
    <dgm:cxn modelId="{AC96DC6C-95F3-BC46-81D9-A809214FBE1F}" type="presParOf" srcId="{43994162-78F2-4CB2-A28C-F7617BB144EA}" destId="{8BE9400F-80D5-468B-9C7C-5519C857E740}" srcOrd="0" destOrd="0" presId="urn:microsoft.com/office/officeart/2005/8/layout/pyramid3"/>
    <dgm:cxn modelId="{51F986FF-7380-BF4B-B2ED-5604BC4DB6DD}" type="presParOf" srcId="{43994162-78F2-4CB2-A28C-F7617BB144EA}" destId="{931330A6-91AD-41E7-B223-7D488476D325}" srcOrd="1" destOrd="0" presId="urn:microsoft.com/office/officeart/2005/8/layout/pyramid3"/>
    <dgm:cxn modelId="{407ACF6D-662F-5B4D-ABFC-E51351785AAB}" type="presParOf" srcId="{72524314-17BB-49E2-B2E6-8DB4C09FFF7E}" destId="{83138B3B-9680-4451-B42C-DCDDBAF05160}" srcOrd="2" destOrd="0" presId="urn:microsoft.com/office/officeart/2005/8/layout/pyramid3"/>
    <dgm:cxn modelId="{F2FF891F-E287-A84C-90CF-7FFADD5D7DEB}" type="presParOf" srcId="{83138B3B-9680-4451-B42C-DCDDBAF05160}" destId="{CBB7E45B-FC76-4043-AE67-E57C276105A3}" srcOrd="0" destOrd="0" presId="urn:microsoft.com/office/officeart/2005/8/layout/pyramid3"/>
    <dgm:cxn modelId="{8CC92937-EBFE-BA4F-9A2D-43F671CBB974}" type="presParOf" srcId="{83138B3B-9680-4451-B42C-DCDDBAF05160}" destId="{6399385F-9D77-42B0-BD05-35177EB763F2}" srcOrd="1" destOrd="0" presId="urn:microsoft.com/office/officeart/2005/8/layout/pyramid3"/>
    <dgm:cxn modelId="{8872C4DF-B25B-4042-8C5E-DE3A74A1860E}" type="presParOf" srcId="{72524314-17BB-49E2-B2E6-8DB4C09FFF7E}" destId="{81D96034-E0F3-42E7-BB3B-E4DA86F131CA}" srcOrd="3" destOrd="0" presId="urn:microsoft.com/office/officeart/2005/8/layout/pyramid3"/>
    <dgm:cxn modelId="{06F99A88-D978-544F-B61A-30F446BDD186}" type="presParOf" srcId="{81D96034-E0F3-42E7-BB3B-E4DA86F131CA}" destId="{28742439-8CBE-4D19-B870-E4CDECF8B07E}" srcOrd="0" destOrd="0" presId="urn:microsoft.com/office/officeart/2005/8/layout/pyramid3"/>
    <dgm:cxn modelId="{9EBD35BD-16EE-FF4B-9341-FF9A698FDEC3}" type="presParOf" srcId="{81D96034-E0F3-42E7-BB3B-E4DA86F131CA}" destId="{7AF156CF-770E-4015-A861-2CC81683C61C}" srcOrd="1" destOrd="0" presId="urn:microsoft.com/office/officeart/2005/8/layout/pyramid3"/>
    <dgm:cxn modelId="{FD6C14C4-68B6-AA49-9244-A327189638BF}" type="presParOf" srcId="{72524314-17BB-49E2-B2E6-8DB4C09FFF7E}" destId="{CFAFA6FA-8881-432C-A7FE-B4A51C530034}" srcOrd="4" destOrd="0" presId="urn:microsoft.com/office/officeart/2005/8/layout/pyramid3"/>
    <dgm:cxn modelId="{3FBDC9C5-4F09-F142-866F-F031C35F5E88}" type="presParOf" srcId="{CFAFA6FA-8881-432C-A7FE-B4A51C530034}" destId="{BFC64CB6-37F6-4C43-A75F-8F748FB9BA1C}" srcOrd="0" destOrd="0" presId="urn:microsoft.com/office/officeart/2005/8/layout/pyramid3"/>
    <dgm:cxn modelId="{5D8AE83B-A552-E842-B281-ABB6C1A0195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817044-9800-4AD5-BE93-3061D26B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Kriti Thapa</cp:lastModifiedBy>
  <cp:revision>5</cp:revision>
  <cp:lastPrinted>2016-04-18T12:10:00Z</cp:lastPrinted>
  <dcterms:created xsi:type="dcterms:W3CDTF">2025-01-08T19:16:00Z</dcterms:created>
  <dcterms:modified xsi:type="dcterms:W3CDTF">2025-01-29T08:23:00Z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Name 1_1">
    <vt:lpwstr>American Political Science Association</vt:lpwstr>
  </property>
  <property fmtid="{D5CDD505-2E9C-101B-9397-08002B2CF9AE}" pid="8" name="Mendeley Recent Style Id 2_1">
    <vt:lpwstr>http://www.zotero.org/styles/apa</vt:lpwstr>
  </property>
  <property fmtid="{D5CDD505-2E9C-101B-9397-08002B2CF9AE}" pid="9" name="Mendeley Recent Style Name 2_1">
    <vt:lpwstr>American Psychological Association 6th edition</vt:lpwstr>
  </property>
  <property fmtid="{D5CDD505-2E9C-101B-9397-08002B2CF9AE}" pid="10" name="Mendeley Recent Style Id 3_1">
    <vt:lpwstr>http://www.zotero.org/styles/american-sociological-association</vt:lpwstr>
  </property>
  <property fmtid="{D5CDD505-2E9C-101B-9397-08002B2CF9AE}" pid="11" name="Mendeley Recent Style Name 3_1">
    <vt:lpwstr>American Sociological Association</vt:lpwstr>
  </property>
  <property fmtid="{D5CDD505-2E9C-101B-9397-08002B2CF9AE}" pid="12" name="Mendeley Recent Style Id 4_1">
    <vt:lpwstr>http://www.zotero.org/styles/biophysical-journal</vt:lpwstr>
  </property>
  <property fmtid="{D5CDD505-2E9C-101B-9397-08002B2CF9AE}" pid="13" name="Mendeley Recent Style Name 4_1">
    <vt:lpwstr>Biophysical Journal</vt:lpwstr>
  </property>
  <property fmtid="{D5CDD505-2E9C-101B-9397-08002B2CF9AE}" pid="14" name="Mendeley Recent Style Id 5_1">
    <vt:lpwstr>http://www.zotero.org/styles/chicago-author-date</vt:lpwstr>
  </property>
  <property fmtid="{D5CDD505-2E9C-101B-9397-08002B2CF9AE}" pid="15" name="Mendeley Recent Style Name 5_1">
    <vt:lpwstr>Chicago Manual of Style 17th edition (author-date)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8th edition</vt:lpwstr>
  </property>
  <property fmtid="{D5CDD505-2E9C-101B-9397-08002B2CF9AE}" pid="22" name="Mendeley Recent Style Id 9_1">
    <vt:lpwstr>http://www.zotero.org/styles/nature</vt:lpwstr>
  </property>
  <property fmtid="{D5CDD505-2E9C-101B-9397-08002B2CF9AE}" pid="23" name="Mendeley Recent Style Name 9_1">
    <vt:lpwstr>Nature</vt:lpwstr>
  </property>
</Properties>
</file>