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C857" w14:textId="77777777" w:rsidR="001A42EC" w:rsidRDefault="008357C2">
      <w:pPr>
        <w:spacing w:before="240"/>
      </w:pPr>
      <w:r>
        <w:t xml:space="preserve"> </w:t>
      </w:r>
    </w:p>
    <w:tbl>
      <w:tblPr>
        <w:tblStyle w:val="a"/>
        <w:tblW w:w="14400" w:type="dxa"/>
        <w:tblBorders>
          <w:top w:val="nil"/>
          <w:left w:val="nil"/>
          <w:bottom w:val="nil"/>
          <w:right w:val="nil"/>
          <w:insideH w:val="nil"/>
          <w:insideV w:val="nil"/>
        </w:tblBorders>
        <w:tblLayout w:type="fixed"/>
        <w:tblLook w:val="0600" w:firstRow="0" w:lastRow="0" w:firstColumn="0" w:lastColumn="0" w:noHBand="1" w:noVBand="1"/>
      </w:tblPr>
      <w:tblGrid>
        <w:gridCol w:w="3517"/>
        <w:gridCol w:w="4342"/>
        <w:gridCol w:w="2562"/>
        <w:gridCol w:w="1722"/>
        <w:gridCol w:w="2257"/>
      </w:tblGrid>
      <w:tr w:rsidR="001A42EC" w14:paraId="0E97C859" w14:textId="77777777">
        <w:trPr>
          <w:trHeight w:val="285"/>
        </w:trPr>
        <w:tc>
          <w:tcPr>
            <w:tcW w:w="14397" w:type="dxa"/>
            <w:gridSpan w:val="5"/>
            <w:tcBorders>
              <w:top w:val="single" w:sz="5" w:space="0" w:color="000000"/>
              <w:left w:val="single" w:sz="5" w:space="0" w:color="000000"/>
              <w:bottom w:val="single" w:sz="5" w:space="0" w:color="000000"/>
              <w:right w:val="single" w:sz="5" w:space="0" w:color="000000"/>
            </w:tcBorders>
            <w:shd w:val="clear" w:color="auto" w:fill="808080"/>
            <w:tcMar>
              <w:top w:w="0" w:type="dxa"/>
              <w:left w:w="100" w:type="dxa"/>
              <w:bottom w:w="0" w:type="dxa"/>
              <w:right w:w="100" w:type="dxa"/>
            </w:tcMar>
          </w:tcPr>
          <w:p w14:paraId="0E97C858" w14:textId="77777777" w:rsidR="001A42EC" w:rsidRDefault="008357C2">
            <w:pPr>
              <w:ind w:left="160"/>
              <w:jc w:val="center"/>
              <w:rPr>
                <w:b/>
                <w:color w:val="FFFFFF"/>
              </w:rPr>
            </w:pPr>
            <w:r>
              <w:rPr>
                <w:b/>
                <w:color w:val="FFFFFF"/>
              </w:rPr>
              <w:t>Risk Assessment</w:t>
            </w:r>
          </w:p>
        </w:tc>
      </w:tr>
      <w:tr w:rsidR="001A42EC" w14:paraId="0E97C86B" w14:textId="77777777">
        <w:trPr>
          <w:trHeight w:val="5535"/>
        </w:trPr>
        <w:tc>
          <w:tcPr>
            <w:tcW w:w="3516"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97C85A" w14:textId="77777777" w:rsidR="001A42EC" w:rsidRDefault="008357C2">
            <w:pPr>
              <w:ind w:left="160"/>
              <w:rPr>
                <w:b/>
              </w:rPr>
            </w:pPr>
            <w:r>
              <w:rPr>
                <w:b/>
              </w:rPr>
              <w:t>Risk Assessment for the activity of</w:t>
            </w:r>
          </w:p>
        </w:tc>
        <w:tc>
          <w:tcPr>
            <w:tcW w:w="6902"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7C85B" w14:textId="77777777" w:rsidR="001A42EC" w:rsidRDefault="008357C2">
            <w:pPr>
              <w:ind w:left="160"/>
              <w:rPr>
                <w:b/>
              </w:rPr>
            </w:pPr>
            <w:r>
              <w:rPr>
                <w:b/>
              </w:rPr>
              <w:t>Winter Ball Risk Assessment</w:t>
            </w:r>
          </w:p>
          <w:p w14:paraId="0E97C85C" w14:textId="77777777" w:rsidR="001A42EC" w:rsidRDefault="008357C2">
            <w:pPr>
              <w:ind w:left="160"/>
            </w:pPr>
            <w:r>
              <w:t>Collaboration between Filipino Society, Association of British and Chinese University Students, Nepalese Society, Singapore Society Southampton, Hong Kong Public Affairs and Social Service Society, Japanese Society, Thai Society, Malaysian Student’s Association, and Indonesian Society</w:t>
            </w:r>
          </w:p>
          <w:p w14:paraId="0E97C85D" w14:textId="77777777" w:rsidR="001A42EC" w:rsidRDefault="008357C2">
            <w:pPr>
              <w:ind w:left="160"/>
              <w:rPr>
                <w:b/>
              </w:rPr>
            </w:pPr>
            <w:r>
              <w:rPr>
                <w:b/>
              </w:rPr>
              <w:t xml:space="preserve"> </w:t>
            </w:r>
          </w:p>
          <w:p w14:paraId="0E97C85E" w14:textId="77777777" w:rsidR="001A42EC" w:rsidRDefault="008357C2">
            <w:pPr>
              <w:ind w:left="160"/>
            </w:pPr>
            <w:r>
              <w:t>Venue located in:</w:t>
            </w:r>
          </w:p>
          <w:p w14:paraId="0E97C85F" w14:textId="77777777" w:rsidR="001A42EC" w:rsidRDefault="008357C2">
            <w:pPr>
              <w:ind w:left="160"/>
            </w:pPr>
            <w:r>
              <w:t xml:space="preserve">O2 Guildhall, W </w:t>
            </w:r>
            <w:proofErr w:type="spellStart"/>
            <w:r>
              <w:t>Marlands</w:t>
            </w:r>
            <w:proofErr w:type="spellEnd"/>
            <w:r>
              <w:t xml:space="preserve"> Road, Southampton SO14 7LP</w:t>
            </w:r>
          </w:p>
          <w:p w14:paraId="0E97C860" w14:textId="77777777" w:rsidR="001A42EC" w:rsidRDefault="008357C2">
            <w:pPr>
              <w:ind w:left="160"/>
            </w:pPr>
            <w:r>
              <w:t xml:space="preserve"> </w:t>
            </w:r>
          </w:p>
          <w:p w14:paraId="0E97C861" w14:textId="77777777" w:rsidR="001A42EC" w:rsidRDefault="008357C2">
            <w:pPr>
              <w:ind w:left="160"/>
            </w:pPr>
            <w:r>
              <w:t>Date and time:</w:t>
            </w:r>
          </w:p>
          <w:p w14:paraId="0E97C862" w14:textId="77777777" w:rsidR="001A42EC" w:rsidRDefault="008357C2">
            <w:pPr>
              <w:ind w:left="160"/>
            </w:pPr>
            <w:r>
              <w:t>8</w:t>
            </w:r>
            <w:r>
              <w:rPr>
                <w:vertAlign w:val="superscript"/>
              </w:rPr>
              <w:t>th</w:t>
            </w:r>
            <w:r>
              <w:t xml:space="preserve"> December 2023, 18:00-22:00</w:t>
            </w:r>
          </w:p>
          <w:p w14:paraId="0E97C863" w14:textId="77777777" w:rsidR="001A42EC" w:rsidRDefault="008357C2">
            <w:pPr>
              <w:ind w:left="160"/>
            </w:pPr>
            <w:r>
              <w:t xml:space="preserve"> </w:t>
            </w:r>
          </w:p>
          <w:p w14:paraId="0E97C864" w14:textId="77777777" w:rsidR="001A42EC" w:rsidRDefault="008357C2">
            <w:pPr>
              <w:ind w:left="160"/>
            </w:pPr>
            <w:r>
              <w:t>Activities include:</w:t>
            </w:r>
          </w:p>
          <w:p w14:paraId="0E97C865" w14:textId="77777777" w:rsidR="001A42EC" w:rsidRDefault="008357C2">
            <w:pPr>
              <w:numPr>
                <w:ilvl w:val="0"/>
                <w:numId w:val="10"/>
              </w:numPr>
              <w:spacing w:before="240"/>
            </w:pPr>
            <w:r>
              <w:t>Singing, dancing and talent performances</w:t>
            </w:r>
          </w:p>
          <w:p w14:paraId="0E97C866" w14:textId="77777777" w:rsidR="001A42EC" w:rsidRDefault="008357C2">
            <w:pPr>
              <w:numPr>
                <w:ilvl w:val="0"/>
                <w:numId w:val="10"/>
              </w:numPr>
            </w:pPr>
            <w:r>
              <w:t>Three Course Christmas dinner and alcohol</w:t>
            </w:r>
          </w:p>
          <w:p w14:paraId="0E97C867" w14:textId="77777777" w:rsidR="001A42EC" w:rsidRDefault="008357C2">
            <w:pPr>
              <w:spacing w:before="240"/>
            </w:pPr>
            <w:r>
              <w:t xml:space="preserve"> </w:t>
            </w:r>
          </w:p>
        </w:tc>
        <w:tc>
          <w:tcPr>
            <w:tcW w:w="17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7C868" w14:textId="77777777" w:rsidR="001A42EC" w:rsidRDefault="008357C2">
            <w:pPr>
              <w:ind w:left="160"/>
              <w:rPr>
                <w:b/>
              </w:rPr>
            </w:pPr>
            <w:r>
              <w:rPr>
                <w:b/>
              </w:rPr>
              <w:t>Date</w:t>
            </w:r>
          </w:p>
          <w:p w14:paraId="0E97C869" w14:textId="77777777" w:rsidR="001A42EC" w:rsidRDefault="008357C2">
            <w:pPr>
              <w:ind w:left="160"/>
            </w:pPr>
            <w:r>
              <w:t>24/11/2023</w:t>
            </w:r>
          </w:p>
        </w:tc>
        <w:tc>
          <w:tcPr>
            <w:tcW w:w="22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7C86A" w14:textId="77777777" w:rsidR="001A42EC" w:rsidRDefault="008357C2">
            <w:pPr>
              <w:ind w:left="160"/>
              <w:rPr>
                <w:b/>
              </w:rPr>
            </w:pPr>
            <w:r>
              <w:rPr>
                <w:b/>
              </w:rPr>
              <w:t>Last review date</w:t>
            </w:r>
          </w:p>
        </w:tc>
      </w:tr>
      <w:tr w:rsidR="001A42EC" w14:paraId="0E97C870" w14:textId="77777777">
        <w:trPr>
          <w:trHeight w:val="285"/>
        </w:trPr>
        <w:tc>
          <w:tcPr>
            <w:tcW w:w="3516"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97C86C" w14:textId="77777777" w:rsidR="001A42EC" w:rsidRDefault="008357C2">
            <w:pPr>
              <w:ind w:left="160"/>
              <w:rPr>
                <w:b/>
              </w:rPr>
            </w:pPr>
            <w:r>
              <w:rPr>
                <w:b/>
              </w:rPr>
              <w:t>Unit/Faculty/Directorate</w:t>
            </w:r>
          </w:p>
        </w:tc>
        <w:tc>
          <w:tcPr>
            <w:tcW w:w="43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7C86D" w14:textId="77777777" w:rsidR="001A42EC" w:rsidRDefault="008357C2">
            <w:pPr>
              <w:ind w:left="160"/>
              <w:rPr>
                <w:b/>
              </w:rPr>
            </w:pPr>
            <w:r>
              <w:rPr>
                <w:b/>
              </w:rPr>
              <w:t>SUSU Filipino Society</w:t>
            </w:r>
          </w:p>
        </w:tc>
        <w:tc>
          <w:tcPr>
            <w:tcW w:w="256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7C86E" w14:textId="77777777" w:rsidR="001A42EC" w:rsidRDefault="008357C2">
            <w:pPr>
              <w:ind w:left="160"/>
              <w:rPr>
                <w:b/>
              </w:rPr>
            </w:pPr>
            <w:r>
              <w:rPr>
                <w:b/>
              </w:rPr>
              <w:t>Assessor</w:t>
            </w:r>
          </w:p>
        </w:tc>
        <w:tc>
          <w:tcPr>
            <w:tcW w:w="39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7C86F" w14:textId="77777777" w:rsidR="001A42EC" w:rsidRDefault="008357C2">
            <w:pPr>
              <w:ind w:left="160"/>
              <w:rPr>
                <w:b/>
                <w:i/>
              </w:rPr>
            </w:pPr>
            <w:r>
              <w:rPr>
                <w:b/>
                <w:i/>
              </w:rPr>
              <w:t>Secretary Lorraine Smith</w:t>
            </w:r>
          </w:p>
        </w:tc>
      </w:tr>
      <w:tr w:rsidR="001A42EC" w14:paraId="0E97C876" w14:textId="77777777">
        <w:trPr>
          <w:trHeight w:val="840"/>
        </w:trPr>
        <w:tc>
          <w:tcPr>
            <w:tcW w:w="3516"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97C871" w14:textId="77777777" w:rsidR="001A42EC" w:rsidRDefault="008357C2">
            <w:pPr>
              <w:ind w:left="160"/>
              <w:rPr>
                <w:b/>
              </w:rPr>
            </w:pPr>
            <w:r>
              <w:rPr>
                <w:b/>
              </w:rPr>
              <w:t>Line Manager/Supervisor</w:t>
            </w:r>
          </w:p>
        </w:tc>
        <w:tc>
          <w:tcPr>
            <w:tcW w:w="43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7C872" w14:textId="77777777" w:rsidR="001A42EC" w:rsidRDefault="008357C2">
            <w:pPr>
              <w:ind w:left="160"/>
              <w:rPr>
                <w:b/>
                <w:i/>
              </w:rPr>
            </w:pPr>
            <w:r>
              <w:rPr>
                <w:b/>
                <w:i/>
              </w:rPr>
              <w:t>President Louise Hate</w:t>
            </w:r>
          </w:p>
        </w:tc>
        <w:tc>
          <w:tcPr>
            <w:tcW w:w="256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7C873" w14:textId="77777777" w:rsidR="001A42EC" w:rsidRDefault="008357C2">
            <w:pPr>
              <w:ind w:left="160"/>
              <w:rPr>
                <w:b/>
              </w:rPr>
            </w:pPr>
            <w:r>
              <w:rPr>
                <w:b/>
              </w:rPr>
              <w:t>Signed off</w:t>
            </w:r>
          </w:p>
        </w:tc>
        <w:tc>
          <w:tcPr>
            <w:tcW w:w="397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7C874" w14:textId="77777777" w:rsidR="001A42EC" w:rsidRDefault="008357C2">
            <w:pPr>
              <w:ind w:left="160"/>
              <w:rPr>
                <w:b/>
                <w:i/>
              </w:rPr>
            </w:pPr>
            <w:r>
              <w:rPr>
                <w:b/>
                <w:i/>
              </w:rPr>
              <w:t>VP Activities/Sport or Activities Coordinator</w:t>
            </w:r>
          </w:p>
          <w:p w14:paraId="0E97C875" w14:textId="77777777" w:rsidR="001A42EC" w:rsidRDefault="008357C2">
            <w:pPr>
              <w:ind w:left="160"/>
            </w:pPr>
            <w:r>
              <w:t xml:space="preserve"> </w:t>
            </w:r>
          </w:p>
        </w:tc>
      </w:tr>
    </w:tbl>
    <w:p w14:paraId="0E97C877" w14:textId="77777777" w:rsidR="001A42EC" w:rsidRDefault="001A42EC"/>
    <w:p w14:paraId="0E97C878" w14:textId="77777777" w:rsidR="001A42EC" w:rsidRDefault="008357C2">
      <w:pPr>
        <w:spacing w:before="240" w:after="200"/>
      </w:pPr>
      <w:r>
        <w:t xml:space="preserve"> </w:t>
      </w:r>
    </w:p>
    <w:p w14:paraId="0E97C879" w14:textId="77777777" w:rsidR="001A42EC" w:rsidRDefault="008357C2">
      <w:pPr>
        <w:spacing w:before="240" w:after="200"/>
      </w:pPr>
      <w:r>
        <w:t xml:space="preserve"> </w:t>
      </w:r>
    </w:p>
    <w:p w14:paraId="0E97C87A" w14:textId="77777777" w:rsidR="001A42EC" w:rsidRDefault="008357C2">
      <w:pPr>
        <w:spacing w:before="240" w:after="200"/>
      </w:pPr>
      <w:r>
        <w:t xml:space="preserve"> </w:t>
      </w:r>
    </w:p>
    <w:p w14:paraId="0E97C87B" w14:textId="77777777" w:rsidR="001A42EC" w:rsidRDefault="008357C2">
      <w:pPr>
        <w:spacing w:before="240" w:after="200"/>
      </w:pPr>
      <w:r>
        <w:t xml:space="preserve"> </w:t>
      </w:r>
    </w:p>
    <w:tbl>
      <w:tblPr>
        <w:tblStyle w:val="a0"/>
        <w:tblW w:w="14400" w:type="dxa"/>
        <w:tblBorders>
          <w:top w:val="nil"/>
          <w:left w:val="nil"/>
          <w:bottom w:val="nil"/>
          <w:right w:val="nil"/>
          <w:insideH w:val="nil"/>
          <w:insideV w:val="nil"/>
        </w:tblBorders>
        <w:tblLayout w:type="fixed"/>
        <w:tblLook w:val="0600" w:firstRow="0" w:lastRow="0" w:firstColumn="0" w:lastColumn="0" w:noHBand="1" w:noVBand="1"/>
      </w:tblPr>
      <w:tblGrid>
        <w:gridCol w:w="967"/>
        <w:gridCol w:w="1809"/>
        <w:gridCol w:w="1220"/>
        <w:gridCol w:w="1542"/>
        <w:gridCol w:w="1149"/>
        <w:gridCol w:w="1051"/>
        <w:gridCol w:w="1332"/>
        <w:gridCol w:w="1542"/>
        <w:gridCol w:w="1149"/>
        <w:gridCol w:w="1051"/>
        <w:gridCol w:w="1346"/>
        <w:gridCol w:w="242"/>
      </w:tblGrid>
      <w:tr w:rsidR="001A42EC" w14:paraId="0E97C87E" w14:textId="77777777">
        <w:trPr>
          <w:trHeight w:val="285"/>
        </w:trPr>
        <w:tc>
          <w:tcPr>
            <w:tcW w:w="14152" w:type="dxa"/>
            <w:gridSpan w:val="11"/>
            <w:tcBorders>
              <w:top w:val="single" w:sz="5" w:space="0" w:color="000000"/>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14:paraId="0E97C87C" w14:textId="77777777" w:rsidR="001A42EC" w:rsidRDefault="008357C2">
            <w:pPr>
              <w:spacing w:before="240"/>
              <w:ind w:left="520"/>
              <w:jc w:val="center"/>
              <w:rPr>
                <w:b/>
                <w:i/>
              </w:rPr>
            </w:pPr>
            <w:r>
              <w:rPr>
                <w:b/>
                <w:i/>
              </w:rPr>
              <w:lastRenderedPageBreak/>
              <w:t>PART A</w:t>
            </w:r>
          </w:p>
        </w:tc>
        <w:tc>
          <w:tcPr>
            <w:tcW w:w="242" w:type="dxa"/>
            <w:tcBorders>
              <w:top w:val="nil"/>
              <w:left w:val="nil"/>
              <w:bottom w:val="nil"/>
              <w:right w:val="nil"/>
            </w:tcBorders>
            <w:shd w:val="clear" w:color="auto" w:fill="auto"/>
            <w:tcMar>
              <w:top w:w="0" w:type="dxa"/>
              <w:left w:w="0" w:type="dxa"/>
              <w:bottom w:w="0" w:type="dxa"/>
              <w:right w:w="0" w:type="dxa"/>
            </w:tcMar>
          </w:tcPr>
          <w:p w14:paraId="0E97C87D" w14:textId="77777777" w:rsidR="001A42EC" w:rsidRDefault="008357C2">
            <w:pPr>
              <w:spacing w:before="240" w:after="240"/>
              <w:ind w:left="-200"/>
              <w:jc w:val="center"/>
            </w:pPr>
            <w:r>
              <w:t xml:space="preserve"> </w:t>
            </w:r>
          </w:p>
        </w:tc>
      </w:tr>
      <w:tr w:rsidR="001A42EC" w14:paraId="0E97C883" w14:textId="77777777">
        <w:trPr>
          <w:trHeight w:val="285"/>
        </w:trPr>
        <w:tc>
          <w:tcPr>
            <w:tcW w:w="3994" w:type="dxa"/>
            <w:gridSpan w:val="3"/>
            <w:tcBorders>
              <w:top w:val="nil"/>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14:paraId="0E97C87F" w14:textId="77777777" w:rsidR="001A42EC" w:rsidRDefault="008357C2">
            <w:pPr>
              <w:spacing w:before="240"/>
              <w:ind w:left="-200"/>
              <w:jc w:val="center"/>
              <w:rPr>
                <w:b/>
              </w:rPr>
            </w:pPr>
            <w:r>
              <w:rPr>
                <w:b/>
              </w:rPr>
              <w:t>(1) Risk identification</w:t>
            </w:r>
          </w:p>
        </w:tc>
        <w:tc>
          <w:tcPr>
            <w:tcW w:w="5072" w:type="dxa"/>
            <w:gridSpan w:val="4"/>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80" w14:textId="77777777" w:rsidR="001A42EC" w:rsidRDefault="008357C2">
            <w:pPr>
              <w:spacing w:before="240"/>
              <w:ind w:left="-200"/>
              <w:jc w:val="center"/>
              <w:rPr>
                <w:b/>
              </w:rPr>
            </w:pPr>
            <w:r>
              <w:rPr>
                <w:b/>
              </w:rPr>
              <w:t>(2) Risk assessment</w:t>
            </w:r>
          </w:p>
        </w:tc>
        <w:tc>
          <w:tcPr>
            <w:tcW w:w="5086" w:type="dxa"/>
            <w:gridSpan w:val="4"/>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81" w14:textId="77777777" w:rsidR="001A42EC" w:rsidRDefault="008357C2">
            <w:pPr>
              <w:spacing w:before="240"/>
              <w:ind w:left="-200"/>
              <w:jc w:val="center"/>
              <w:rPr>
                <w:b/>
              </w:rPr>
            </w:pPr>
            <w:r>
              <w:rPr>
                <w:b/>
              </w:rPr>
              <w:t>(3) Risk management</w:t>
            </w:r>
          </w:p>
        </w:tc>
        <w:tc>
          <w:tcPr>
            <w:tcW w:w="242" w:type="dxa"/>
            <w:tcBorders>
              <w:top w:val="nil"/>
              <w:left w:val="nil"/>
              <w:bottom w:val="nil"/>
              <w:right w:val="nil"/>
            </w:tcBorders>
            <w:shd w:val="clear" w:color="auto" w:fill="auto"/>
            <w:tcMar>
              <w:top w:w="0" w:type="dxa"/>
              <w:left w:w="0" w:type="dxa"/>
              <w:bottom w:w="0" w:type="dxa"/>
              <w:right w:w="0" w:type="dxa"/>
            </w:tcMar>
          </w:tcPr>
          <w:p w14:paraId="0E97C882" w14:textId="77777777" w:rsidR="001A42EC" w:rsidRDefault="008357C2">
            <w:pPr>
              <w:spacing w:before="240" w:after="240"/>
              <w:ind w:left="-200"/>
              <w:jc w:val="center"/>
            </w:pPr>
            <w:r>
              <w:t xml:space="preserve"> </w:t>
            </w:r>
          </w:p>
        </w:tc>
      </w:tr>
      <w:tr w:rsidR="001A42EC" w14:paraId="0E97C890" w14:textId="77777777">
        <w:trPr>
          <w:trHeight w:val="1595"/>
        </w:trPr>
        <w:tc>
          <w:tcPr>
            <w:tcW w:w="967" w:type="dxa"/>
            <w:vMerge w:val="restart"/>
            <w:tcBorders>
              <w:top w:val="nil"/>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14:paraId="0E97C884" w14:textId="77777777" w:rsidR="001A42EC" w:rsidRDefault="008357C2">
            <w:pPr>
              <w:spacing w:before="240"/>
              <w:ind w:left="-200"/>
              <w:jc w:val="center"/>
              <w:rPr>
                <w:b/>
              </w:rPr>
            </w:pPr>
            <w:r>
              <w:rPr>
                <w:b/>
              </w:rPr>
              <w:t>Hazard</w:t>
            </w:r>
          </w:p>
        </w:tc>
        <w:tc>
          <w:tcPr>
            <w:tcW w:w="1808" w:type="dxa"/>
            <w:vMerge w:val="restart"/>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85" w14:textId="77777777" w:rsidR="001A42EC" w:rsidRDefault="008357C2">
            <w:pPr>
              <w:spacing w:before="240"/>
              <w:ind w:left="-200"/>
              <w:jc w:val="center"/>
              <w:rPr>
                <w:b/>
              </w:rPr>
            </w:pPr>
            <w:r>
              <w:rPr>
                <w:b/>
              </w:rPr>
              <w:t>Potential Consequences</w:t>
            </w:r>
          </w:p>
          <w:p w14:paraId="0E97C886" w14:textId="77777777" w:rsidR="001A42EC" w:rsidRDefault="008357C2">
            <w:pPr>
              <w:spacing w:before="240"/>
              <w:ind w:left="-200"/>
              <w:jc w:val="center"/>
            </w:pPr>
            <w:r>
              <w:t xml:space="preserve"> </w:t>
            </w:r>
          </w:p>
        </w:tc>
        <w:tc>
          <w:tcPr>
            <w:tcW w:w="1219" w:type="dxa"/>
            <w:vMerge w:val="restart"/>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87" w14:textId="77777777" w:rsidR="001A42EC" w:rsidRDefault="008357C2">
            <w:pPr>
              <w:spacing w:before="240"/>
              <w:ind w:left="-200"/>
              <w:jc w:val="center"/>
              <w:rPr>
                <w:b/>
              </w:rPr>
            </w:pPr>
            <w:r>
              <w:rPr>
                <w:b/>
              </w:rPr>
              <w:t xml:space="preserve">Who might be </w:t>
            </w:r>
            <w:proofErr w:type="gramStart"/>
            <w:r>
              <w:rPr>
                <w:b/>
              </w:rPr>
              <w:t>harmed</w:t>
            </w:r>
            <w:proofErr w:type="gramEnd"/>
          </w:p>
          <w:p w14:paraId="0E97C888" w14:textId="77777777" w:rsidR="001A42EC" w:rsidRDefault="008357C2">
            <w:pPr>
              <w:spacing w:before="240"/>
              <w:ind w:left="-200"/>
              <w:jc w:val="center"/>
              <w:rPr>
                <w:b/>
              </w:rPr>
            </w:pPr>
            <w:r>
              <w:rPr>
                <w:b/>
              </w:rPr>
              <w:t xml:space="preserve"> </w:t>
            </w:r>
          </w:p>
          <w:p w14:paraId="0E97C889" w14:textId="77777777" w:rsidR="001A42EC" w:rsidRDefault="008357C2">
            <w:pPr>
              <w:spacing w:before="240"/>
              <w:ind w:left="-200"/>
              <w:jc w:val="center"/>
              <w:rPr>
                <w:b/>
              </w:rPr>
            </w:pPr>
            <w:r>
              <w:rPr>
                <w:b/>
              </w:rPr>
              <w:t>(user; those nearby; those in the vicinity; members of the public)</w:t>
            </w:r>
          </w:p>
          <w:p w14:paraId="0E97C88A" w14:textId="77777777" w:rsidR="001A42EC" w:rsidRDefault="008357C2">
            <w:pPr>
              <w:spacing w:before="240"/>
              <w:ind w:left="-200"/>
              <w:jc w:val="center"/>
            </w:pPr>
            <w:r>
              <w:t xml:space="preserve"> </w:t>
            </w:r>
          </w:p>
        </w:tc>
        <w:tc>
          <w:tcPr>
            <w:tcW w:w="3741" w:type="dxa"/>
            <w:gridSpan w:val="3"/>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8B" w14:textId="77777777" w:rsidR="001A42EC" w:rsidRDefault="008357C2">
            <w:pPr>
              <w:spacing w:before="240"/>
              <w:ind w:left="-200"/>
              <w:jc w:val="center"/>
              <w:rPr>
                <w:b/>
              </w:rPr>
            </w:pPr>
            <w:r>
              <w:rPr>
                <w:b/>
              </w:rPr>
              <w:t>Inherent</w:t>
            </w:r>
          </w:p>
        </w:tc>
        <w:tc>
          <w:tcPr>
            <w:tcW w:w="1331" w:type="dxa"/>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8C" w14:textId="77777777" w:rsidR="001A42EC" w:rsidRDefault="008357C2">
            <w:pPr>
              <w:spacing w:before="240"/>
              <w:ind w:left="-200"/>
              <w:jc w:val="center"/>
            </w:pPr>
            <w:r>
              <w:t xml:space="preserve"> </w:t>
            </w:r>
          </w:p>
        </w:tc>
        <w:tc>
          <w:tcPr>
            <w:tcW w:w="3741" w:type="dxa"/>
            <w:gridSpan w:val="3"/>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8D" w14:textId="77777777" w:rsidR="001A42EC" w:rsidRDefault="008357C2">
            <w:pPr>
              <w:spacing w:before="240"/>
              <w:ind w:left="-200"/>
              <w:jc w:val="center"/>
              <w:rPr>
                <w:b/>
              </w:rPr>
            </w:pPr>
            <w:r>
              <w:rPr>
                <w:b/>
              </w:rPr>
              <w:t>Residual</w:t>
            </w:r>
          </w:p>
        </w:tc>
        <w:tc>
          <w:tcPr>
            <w:tcW w:w="1345" w:type="dxa"/>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8E" w14:textId="77777777" w:rsidR="001A42EC" w:rsidRDefault="008357C2">
            <w:pPr>
              <w:spacing w:before="240"/>
              <w:ind w:left="-200"/>
              <w:jc w:val="center"/>
              <w:rPr>
                <w:b/>
              </w:rPr>
            </w:pPr>
            <w:r>
              <w:rPr>
                <w:b/>
              </w:rPr>
              <w:t>Further controls (use the risk hierarchy)</w:t>
            </w:r>
          </w:p>
        </w:tc>
        <w:tc>
          <w:tcPr>
            <w:tcW w:w="242" w:type="dxa"/>
            <w:tcBorders>
              <w:top w:val="nil"/>
              <w:left w:val="nil"/>
              <w:bottom w:val="single" w:sz="5" w:space="0" w:color="000000"/>
              <w:right w:val="nil"/>
            </w:tcBorders>
            <w:shd w:val="clear" w:color="auto" w:fill="auto"/>
            <w:tcMar>
              <w:top w:w="100" w:type="dxa"/>
              <w:left w:w="100" w:type="dxa"/>
              <w:bottom w:w="100" w:type="dxa"/>
              <w:right w:w="100" w:type="dxa"/>
            </w:tcMar>
          </w:tcPr>
          <w:p w14:paraId="0E97C88F" w14:textId="77777777" w:rsidR="001A42EC" w:rsidRDefault="008357C2">
            <w:pPr>
              <w:spacing w:before="240" w:after="240"/>
              <w:ind w:left="-200"/>
              <w:jc w:val="center"/>
            </w:pPr>
            <w:r>
              <w:t xml:space="preserve"> </w:t>
            </w:r>
          </w:p>
        </w:tc>
      </w:tr>
      <w:tr w:rsidR="001A42EC" w14:paraId="0E97C89C" w14:textId="77777777">
        <w:trPr>
          <w:trHeight w:val="3210"/>
        </w:trPr>
        <w:tc>
          <w:tcPr>
            <w:tcW w:w="967"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E97C891" w14:textId="77777777" w:rsidR="001A42EC" w:rsidRDefault="001A42EC">
            <w:pPr>
              <w:ind w:left="-200"/>
            </w:pPr>
          </w:p>
        </w:tc>
        <w:tc>
          <w:tcPr>
            <w:tcW w:w="1808"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E97C892" w14:textId="77777777" w:rsidR="001A42EC" w:rsidRDefault="001A42EC">
            <w:pPr>
              <w:ind w:left="-200"/>
            </w:pPr>
          </w:p>
        </w:tc>
        <w:tc>
          <w:tcPr>
            <w:tcW w:w="1219"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E97C893" w14:textId="77777777" w:rsidR="001A42EC" w:rsidRDefault="001A42EC">
            <w:pPr>
              <w:ind w:left="-200"/>
            </w:pPr>
          </w:p>
        </w:tc>
        <w:tc>
          <w:tcPr>
            <w:tcW w:w="1541" w:type="dxa"/>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94" w14:textId="77777777" w:rsidR="001A42EC" w:rsidRDefault="008357C2">
            <w:pPr>
              <w:ind w:left="-80" w:right="120"/>
              <w:jc w:val="center"/>
              <w:rPr>
                <w:b/>
              </w:rPr>
            </w:pPr>
            <w:r>
              <w:rPr>
                <w:b/>
              </w:rPr>
              <w:t>Likelihood</w:t>
            </w:r>
          </w:p>
        </w:tc>
        <w:tc>
          <w:tcPr>
            <w:tcW w:w="1149" w:type="dxa"/>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95" w14:textId="77777777" w:rsidR="001A42EC" w:rsidRDefault="008357C2">
            <w:pPr>
              <w:ind w:left="-80" w:right="120"/>
              <w:jc w:val="center"/>
              <w:rPr>
                <w:b/>
              </w:rPr>
            </w:pPr>
            <w:r>
              <w:rPr>
                <w:b/>
              </w:rPr>
              <w:t>Impact</w:t>
            </w:r>
          </w:p>
        </w:tc>
        <w:tc>
          <w:tcPr>
            <w:tcW w:w="1051" w:type="dxa"/>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96" w14:textId="77777777" w:rsidR="001A42EC" w:rsidRDefault="008357C2">
            <w:pPr>
              <w:ind w:left="-80" w:right="120"/>
              <w:jc w:val="center"/>
              <w:rPr>
                <w:b/>
              </w:rPr>
            </w:pPr>
            <w:r>
              <w:rPr>
                <w:b/>
              </w:rPr>
              <w:t>Score</w:t>
            </w:r>
          </w:p>
        </w:tc>
        <w:tc>
          <w:tcPr>
            <w:tcW w:w="1331" w:type="dxa"/>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97" w14:textId="77777777" w:rsidR="001A42EC" w:rsidRDefault="008357C2">
            <w:pPr>
              <w:spacing w:before="240"/>
              <w:ind w:left="-200"/>
              <w:jc w:val="center"/>
              <w:rPr>
                <w:b/>
              </w:rPr>
            </w:pPr>
            <w:r>
              <w:rPr>
                <w:b/>
              </w:rPr>
              <w:t>Control measures (use the risk hierarchy)</w:t>
            </w:r>
          </w:p>
        </w:tc>
        <w:tc>
          <w:tcPr>
            <w:tcW w:w="1541" w:type="dxa"/>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98" w14:textId="77777777" w:rsidR="001A42EC" w:rsidRDefault="008357C2">
            <w:pPr>
              <w:ind w:left="-80" w:right="120"/>
              <w:jc w:val="center"/>
              <w:rPr>
                <w:b/>
              </w:rPr>
            </w:pPr>
            <w:r>
              <w:rPr>
                <w:b/>
              </w:rPr>
              <w:t>Likelihood</w:t>
            </w:r>
          </w:p>
        </w:tc>
        <w:tc>
          <w:tcPr>
            <w:tcW w:w="1149" w:type="dxa"/>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99" w14:textId="77777777" w:rsidR="001A42EC" w:rsidRDefault="008357C2">
            <w:pPr>
              <w:ind w:left="-80" w:right="120"/>
              <w:jc w:val="center"/>
              <w:rPr>
                <w:b/>
              </w:rPr>
            </w:pPr>
            <w:r>
              <w:rPr>
                <w:b/>
              </w:rPr>
              <w:t>Impact</w:t>
            </w:r>
          </w:p>
        </w:tc>
        <w:tc>
          <w:tcPr>
            <w:tcW w:w="1051" w:type="dxa"/>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9A" w14:textId="77777777" w:rsidR="001A42EC" w:rsidRDefault="008357C2">
            <w:pPr>
              <w:ind w:left="-80" w:right="120"/>
              <w:jc w:val="center"/>
              <w:rPr>
                <w:b/>
              </w:rPr>
            </w:pPr>
            <w:r>
              <w:rPr>
                <w:b/>
              </w:rPr>
              <w:t>Score</w:t>
            </w:r>
          </w:p>
        </w:tc>
        <w:tc>
          <w:tcPr>
            <w:tcW w:w="1587" w:type="dxa"/>
            <w:gridSpan w:val="2"/>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14:paraId="0E97C89B" w14:textId="77777777" w:rsidR="001A42EC" w:rsidRDefault="008357C2">
            <w:pPr>
              <w:spacing w:before="240" w:after="200"/>
              <w:ind w:left="-200"/>
              <w:jc w:val="center"/>
            </w:pPr>
            <w:r>
              <w:t xml:space="preserve"> </w:t>
            </w:r>
          </w:p>
        </w:tc>
      </w:tr>
      <w:tr w:rsidR="001A42EC" w14:paraId="0E97C89F" w14:textId="77777777">
        <w:trPr>
          <w:trHeight w:val="285"/>
        </w:trPr>
        <w:tc>
          <w:tcPr>
            <w:tcW w:w="14152" w:type="dxa"/>
            <w:gridSpan w:val="11"/>
            <w:tcBorders>
              <w:top w:val="nil"/>
              <w:left w:val="single" w:sz="5" w:space="0" w:color="000000"/>
              <w:bottom w:val="single" w:sz="5" w:space="0" w:color="000000"/>
              <w:right w:val="single" w:sz="5" w:space="0" w:color="000000"/>
            </w:tcBorders>
            <w:shd w:val="clear" w:color="auto" w:fill="C6D9F1"/>
            <w:tcMar>
              <w:top w:w="0" w:type="dxa"/>
              <w:left w:w="100" w:type="dxa"/>
              <w:bottom w:w="0" w:type="dxa"/>
              <w:right w:w="100" w:type="dxa"/>
            </w:tcMar>
          </w:tcPr>
          <w:p w14:paraId="0E97C89D" w14:textId="77777777" w:rsidR="001A42EC" w:rsidRDefault="008357C2">
            <w:pPr>
              <w:spacing w:before="240"/>
              <w:ind w:left="-200"/>
              <w:rPr>
                <w:b/>
              </w:rPr>
            </w:pPr>
            <w:r>
              <w:rPr>
                <w:b/>
              </w:rPr>
              <w:t xml:space="preserve">   Winter Ball</w:t>
            </w:r>
          </w:p>
        </w:tc>
        <w:tc>
          <w:tcPr>
            <w:tcW w:w="242" w:type="dxa"/>
            <w:tcBorders>
              <w:top w:val="nil"/>
              <w:left w:val="nil"/>
              <w:bottom w:val="nil"/>
              <w:right w:val="nil"/>
            </w:tcBorders>
            <w:shd w:val="clear" w:color="auto" w:fill="auto"/>
            <w:tcMar>
              <w:top w:w="0" w:type="dxa"/>
              <w:left w:w="0" w:type="dxa"/>
              <w:bottom w:w="0" w:type="dxa"/>
              <w:right w:w="0" w:type="dxa"/>
            </w:tcMar>
          </w:tcPr>
          <w:p w14:paraId="0E97C89E" w14:textId="77777777" w:rsidR="001A42EC" w:rsidRDefault="008357C2">
            <w:pPr>
              <w:spacing w:before="240" w:after="240"/>
              <w:ind w:left="-200"/>
            </w:pPr>
            <w:r>
              <w:t xml:space="preserve"> </w:t>
            </w:r>
          </w:p>
        </w:tc>
      </w:tr>
    </w:tbl>
    <w:p w14:paraId="0E97C8A0" w14:textId="77777777" w:rsidR="001A42EC" w:rsidRDefault="001A42EC"/>
    <w:tbl>
      <w:tblPr>
        <w:tblStyle w:val="a1"/>
        <w:tblW w:w="14415" w:type="dxa"/>
        <w:tblBorders>
          <w:top w:val="nil"/>
          <w:left w:val="nil"/>
          <w:bottom w:val="nil"/>
          <w:right w:val="nil"/>
          <w:insideH w:val="nil"/>
          <w:insideV w:val="nil"/>
        </w:tblBorders>
        <w:tblLayout w:type="fixed"/>
        <w:tblLook w:val="0600" w:firstRow="0" w:lastRow="0" w:firstColumn="0" w:lastColumn="0" w:noHBand="1" w:noVBand="1"/>
      </w:tblPr>
      <w:tblGrid>
        <w:gridCol w:w="1396"/>
        <w:gridCol w:w="1114"/>
        <w:gridCol w:w="1825"/>
        <w:gridCol w:w="570"/>
        <w:gridCol w:w="615"/>
        <w:gridCol w:w="495"/>
        <w:gridCol w:w="3000"/>
        <w:gridCol w:w="570"/>
        <w:gridCol w:w="555"/>
        <w:gridCol w:w="540"/>
        <w:gridCol w:w="3735"/>
      </w:tblGrid>
      <w:tr w:rsidR="001A42EC" w14:paraId="0E97C8C1" w14:textId="77777777">
        <w:trPr>
          <w:trHeight w:val="14385"/>
        </w:trPr>
        <w:tc>
          <w:tcPr>
            <w:tcW w:w="1395"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8A1" w14:textId="77777777" w:rsidR="001A42EC" w:rsidRDefault="008357C2">
            <w:pPr>
              <w:spacing w:before="240"/>
              <w:ind w:left="-200"/>
              <w:jc w:val="right"/>
            </w:pPr>
            <w:r>
              <w:lastRenderedPageBreak/>
              <w:t>Slips, trips, and falls</w:t>
            </w:r>
          </w:p>
        </w:tc>
        <w:tc>
          <w:tcPr>
            <w:tcW w:w="1114"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A2" w14:textId="77777777" w:rsidR="001A42EC" w:rsidRDefault="008357C2">
            <w:pPr>
              <w:spacing w:before="240"/>
              <w:ind w:left="-200"/>
              <w:jc w:val="right"/>
            </w:pPr>
            <w:r>
              <w:t>Physical injury</w:t>
            </w:r>
          </w:p>
        </w:tc>
        <w:tc>
          <w:tcPr>
            <w:tcW w:w="182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A3" w14:textId="77777777" w:rsidR="001A42EC" w:rsidRDefault="008357C2">
            <w:pPr>
              <w:spacing w:before="240"/>
              <w:ind w:left="-200"/>
              <w:jc w:val="right"/>
            </w:pPr>
            <w:r>
              <w:t>Event      organisers and attendees</w:t>
            </w:r>
          </w:p>
        </w:tc>
        <w:tc>
          <w:tcPr>
            <w:tcW w:w="57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A4" w14:textId="77777777" w:rsidR="001A42EC" w:rsidRDefault="008357C2">
            <w:pPr>
              <w:spacing w:before="240"/>
              <w:ind w:left="-200"/>
              <w:jc w:val="right"/>
            </w:pPr>
            <w:r>
              <w:t>2</w:t>
            </w:r>
          </w:p>
        </w:tc>
        <w:tc>
          <w:tcPr>
            <w:tcW w:w="61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A5" w14:textId="77777777" w:rsidR="001A42EC" w:rsidRDefault="008357C2">
            <w:pPr>
              <w:spacing w:before="240"/>
              <w:ind w:left="-200"/>
              <w:jc w:val="right"/>
            </w:pPr>
            <w:r>
              <w:t>4</w:t>
            </w:r>
          </w:p>
        </w:tc>
        <w:tc>
          <w:tcPr>
            <w:tcW w:w="49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A6" w14:textId="77777777" w:rsidR="001A42EC" w:rsidRDefault="008357C2">
            <w:pPr>
              <w:spacing w:before="240"/>
              <w:ind w:left="-200"/>
              <w:jc w:val="right"/>
            </w:pPr>
            <w:r>
              <w:t>8</w:t>
            </w:r>
          </w:p>
        </w:tc>
        <w:tc>
          <w:tcPr>
            <w:tcW w:w="300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A7" w14:textId="77777777" w:rsidR="001A42EC" w:rsidRDefault="008357C2">
            <w:pPr>
              <w:ind w:left="880" w:hanging="360"/>
              <w:jc w:val="right"/>
            </w:pPr>
            <w:r>
              <w:t>●</w:t>
            </w:r>
            <w:r>
              <w:rPr>
                <w:sz w:val="14"/>
                <w:szCs w:val="14"/>
              </w:rPr>
              <w:t xml:space="preserve">       </w:t>
            </w:r>
            <w:r>
              <w:t>All boxes and equipment to be stored away from main meeting area, e.g., stored under tables</w:t>
            </w:r>
          </w:p>
          <w:p w14:paraId="0E97C8A8" w14:textId="77777777" w:rsidR="001A42EC" w:rsidRDefault="008357C2">
            <w:pPr>
              <w:spacing w:before="240"/>
              <w:ind w:left="-200"/>
              <w:jc w:val="right"/>
            </w:pPr>
            <w:r>
              <w:t xml:space="preserve"> </w:t>
            </w:r>
          </w:p>
          <w:p w14:paraId="0E97C8A9" w14:textId="77777777" w:rsidR="001A42EC" w:rsidRDefault="008357C2">
            <w:pPr>
              <w:ind w:left="880" w:hanging="360"/>
              <w:jc w:val="right"/>
            </w:pPr>
            <w:r>
              <w:t>●</w:t>
            </w:r>
            <w:r>
              <w:rPr>
                <w:sz w:val="14"/>
                <w:szCs w:val="14"/>
              </w:rPr>
              <w:t xml:space="preserve">       </w:t>
            </w:r>
            <w:r>
              <w:t>Any cables to be organised as best as possible.</w:t>
            </w:r>
          </w:p>
          <w:p w14:paraId="0E97C8AA" w14:textId="77777777" w:rsidR="001A42EC" w:rsidRDefault="008357C2">
            <w:pPr>
              <w:spacing w:before="240"/>
              <w:ind w:left="-200"/>
              <w:jc w:val="right"/>
            </w:pPr>
            <w:r>
              <w:t xml:space="preserve"> </w:t>
            </w:r>
          </w:p>
          <w:p w14:paraId="0E97C8AB" w14:textId="77777777" w:rsidR="001A42EC" w:rsidRDefault="008357C2">
            <w:pPr>
              <w:ind w:left="880" w:hanging="360"/>
              <w:jc w:val="right"/>
            </w:pPr>
            <w:r>
              <w:t>●</w:t>
            </w:r>
            <w:r>
              <w:rPr>
                <w:sz w:val="14"/>
                <w:szCs w:val="14"/>
              </w:rPr>
              <w:t xml:space="preserve">       </w:t>
            </w:r>
            <w:r>
              <w:t>Cable ties/to be used if necessary.</w:t>
            </w:r>
          </w:p>
          <w:p w14:paraId="0E97C8AC" w14:textId="77777777" w:rsidR="001A42EC" w:rsidRDefault="008357C2">
            <w:pPr>
              <w:spacing w:before="240"/>
              <w:ind w:left="-200"/>
              <w:jc w:val="right"/>
            </w:pPr>
            <w:r>
              <w:t xml:space="preserve"> </w:t>
            </w:r>
          </w:p>
          <w:p w14:paraId="0E97C8AD" w14:textId="77777777" w:rsidR="001A42EC" w:rsidRDefault="008357C2">
            <w:pPr>
              <w:ind w:left="880" w:hanging="360"/>
              <w:jc w:val="right"/>
            </w:pPr>
            <w:r>
              <w:t>●</w:t>
            </w:r>
            <w:r>
              <w:rPr>
                <w:sz w:val="14"/>
                <w:szCs w:val="14"/>
              </w:rPr>
              <w:t xml:space="preserve">       </w:t>
            </w:r>
            <w:r>
              <w:t>Floors to be kept clear and dry, and visual checks to be maintained throughout the meeting by organisers.</w:t>
            </w:r>
          </w:p>
          <w:p w14:paraId="0E97C8AE" w14:textId="77777777" w:rsidR="001A42EC" w:rsidRDefault="008357C2">
            <w:pPr>
              <w:spacing w:before="240"/>
              <w:ind w:left="-200"/>
              <w:jc w:val="right"/>
            </w:pPr>
            <w:r>
              <w:t xml:space="preserve"> </w:t>
            </w:r>
          </w:p>
          <w:p w14:paraId="0E97C8AF" w14:textId="77777777" w:rsidR="001A42EC" w:rsidRDefault="008357C2">
            <w:pPr>
              <w:ind w:left="880" w:hanging="360"/>
              <w:jc w:val="right"/>
            </w:pPr>
            <w:r>
              <w:t>●</w:t>
            </w:r>
            <w:r>
              <w:rPr>
                <w:sz w:val="14"/>
                <w:szCs w:val="14"/>
              </w:rPr>
              <w:t xml:space="preserve">       </w:t>
            </w:r>
            <w:r>
              <w:t>Extra vigilance will be paid to make sure that any spilled food products/objects are cleaned up quickly and efficiently in the area.</w:t>
            </w:r>
          </w:p>
          <w:p w14:paraId="0E97C8B0" w14:textId="77777777" w:rsidR="001A42EC" w:rsidRDefault="008357C2">
            <w:pPr>
              <w:spacing w:before="240"/>
              <w:ind w:left="-200"/>
              <w:jc w:val="right"/>
            </w:pPr>
            <w:r>
              <w:t xml:space="preserve"> </w:t>
            </w:r>
          </w:p>
          <w:p w14:paraId="0E97C8B1" w14:textId="77777777" w:rsidR="001A42EC" w:rsidRDefault="008357C2">
            <w:pPr>
              <w:ind w:left="880" w:hanging="360"/>
              <w:jc w:val="right"/>
            </w:pPr>
            <w:r>
              <w:lastRenderedPageBreak/>
              <w:t>●</w:t>
            </w:r>
            <w:r>
              <w:rPr>
                <w:sz w:val="14"/>
                <w:szCs w:val="14"/>
              </w:rPr>
              <w:t xml:space="preserve">       </w:t>
            </w:r>
            <w:r>
              <w:t>Report any trip hazards to facilities teams/venue staff asap. If cannot be removed mark off with hazard signs</w:t>
            </w:r>
          </w:p>
          <w:p w14:paraId="0E97C8B2" w14:textId="77777777" w:rsidR="001A42EC" w:rsidRDefault="008357C2">
            <w:pPr>
              <w:spacing w:before="240"/>
              <w:ind w:left="-200"/>
              <w:jc w:val="right"/>
            </w:pPr>
            <w:r>
              <w:t xml:space="preserve"> </w:t>
            </w:r>
          </w:p>
          <w:p w14:paraId="0E97C8B3" w14:textId="77777777" w:rsidR="001A42EC" w:rsidRDefault="008357C2">
            <w:pPr>
              <w:ind w:left="880" w:hanging="360"/>
              <w:jc w:val="right"/>
            </w:pPr>
            <w:r>
              <w:t>●</w:t>
            </w:r>
            <w:r>
              <w:rPr>
                <w:sz w:val="14"/>
                <w:szCs w:val="14"/>
              </w:rPr>
              <w:t xml:space="preserve">       </w:t>
            </w:r>
            <w:r>
              <w:t>Appropriate footwear to be worn.</w:t>
            </w:r>
          </w:p>
          <w:p w14:paraId="0E97C8B4" w14:textId="77777777" w:rsidR="001A42EC" w:rsidRDefault="008357C2">
            <w:pPr>
              <w:spacing w:before="240"/>
              <w:ind w:left="-200"/>
              <w:jc w:val="right"/>
            </w:pPr>
            <w:r>
              <w:t xml:space="preserve"> </w:t>
            </w:r>
          </w:p>
          <w:p w14:paraId="0E97C8B5" w14:textId="77777777" w:rsidR="001A42EC" w:rsidRDefault="008357C2">
            <w:pPr>
              <w:ind w:left="880" w:hanging="360"/>
              <w:jc w:val="right"/>
            </w:pPr>
            <w:r>
              <w:t>●</w:t>
            </w:r>
            <w:r>
              <w:rPr>
                <w:sz w:val="14"/>
                <w:szCs w:val="14"/>
              </w:rPr>
              <w:t xml:space="preserve">       </w:t>
            </w:r>
            <w:r>
              <w:t>Appropriate venues/rooms to be booked which can hold capacity sufficiently.</w:t>
            </w:r>
          </w:p>
        </w:tc>
        <w:tc>
          <w:tcPr>
            <w:tcW w:w="57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B6" w14:textId="77777777" w:rsidR="001A42EC" w:rsidRDefault="008357C2">
            <w:pPr>
              <w:spacing w:before="240"/>
              <w:ind w:left="-200"/>
              <w:jc w:val="right"/>
            </w:pPr>
            <w:r>
              <w:lastRenderedPageBreak/>
              <w:t>1</w:t>
            </w:r>
          </w:p>
        </w:tc>
        <w:tc>
          <w:tcPr>
            <w:tcW w:w="55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B7" w14:textId="77777777" w:rsidR="001A42EC" w:rsidRDefault="008357C2">
            <w:pPr>
              <w:spacing w:before="240"/>
              <w:ind w:left="-200"/>
              <w:jc w:val="right"/>
            </w:pPr>
            <w:r>
              <w:t>4</w:t>
            </w:r>
          </w:p>
        </w:tc>
        <w:tc>
          <w:tcPr>
            <w:tcW w:w="54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B8" w14:textId="77777777" w:rsidR="001A42EC" w:rsidRDefault="008357C2">
            <w:pPr>
              <w:spacing w:before="240"/>
              <w:ind w:left="-200"/>
              <w:jc w:val="right"/>
            </w:pPr>
            <w:r>
              <w:t>4</w:t>
            </w:r>
          </w:p>
        </w:tc>
        <w:tc>
          <w:tcPr>
            <w:tcW w:w="373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B9" w14:textId="77777777" w:rsidR="001A42EC" w:rsidRDefault="008357C2">
            <w:pPr>
              <w:numPr>
                <w:ilvl w:val="0"/>
                <w:numId w:val="1"/>
              </w:numPr>
              <w:spacing w:before="240"/>
              <w:jc w:val="right"/>
            </w:pPr>
            <w:r>
              <w:rPr>
                <w:sz w:val="14"/>
                <w:szCs w:val="14"/>
              </w:rPr>
              <w:t xml:space="preserve">  </w:t>
            </w:r>
            <w:r>
              <w:t>As this event is being hosted at an external venue, all incidents are to be reported on as soon as possible ensuring management and security at O2 Guildhall has been informed.</w:t>
            </w:r>
          </w:p>
          <w:p w14:paraId="0E97C8BA" w14:textId="77777777" w:rsidR="001A42EC" w:rsidRDefault="008357C2">
            <w:pPr>
              <w:numPr>
                <w:ilvl w:val="0"/>
                <w:numId w:val="1"/>
              </w:numPr>
              <w:jc w:val="right"/>
            </w:pPr>
            <w:r>
              <w:rPr>
                <w:sz w:val="14"/>
                <w:szCs w:val="14"/>
              </w:rPr>
              <w:t xml:space="preserve"> </w:t>
            </w:r>
            <w:r>
              <w:t>All incidents must still be reported to SUSU as the attendees are University of Southampton students, and the duty manager/health and safety officer must be informed. Follow</w:t>
            </w:r>
            <w:hyperlink r:id="rId5">
              <w:r>
                <w:t xml:space="preserve"> </w:t>
              </w:r>
            </w:hyperlink>
            <w:hyperlink r:id="rId6">
              <w:r>
                <w:rPr>
                  <w:color w:val="0000FF"/>
                  <w:u w:val="single"/>
                </w:rPr>
                <w:t>SUSU incident report policy</w:t>
              </w:r>
            </w:hyperlink>
            <w:r>
              <w:t>.</w:t>
            </w:r>
          </w:p>
          <w:p w14:paraId="0E97C8BB" w14:textId="77777777" w:rsidR="001A42EC" w:rsidRDefault="001A42EC">
            <w:pPr>
              <w:spacing w:before="240"/>
              <w:jc w:val="right"/>
            </w:pPr>
          </w:p>
          <w:p w14:paraId="0E97C8BC" w14:textId="77777777" w:rsidR="001A42EC" w:rsidRDefault="008357C2">
            <w:pPr>
              <w:numPr>
                <w:ilvl w:val="0"/>
                <w:numId w:val="1"/>
              </w:numPr>
              <w:spacing w:before="240"/>
              <w:jc w:val="right"/>
            </w:pPr>
            <w:r>
              <w:t>As this event is being hosted at an external venue, seek medical attention from the reception/venue staff at O2 Guildhall if in need.</w:t>
            </w:r>
          </w:p>
          <w:p w14:paraId="0E97C8BD" w14:textId="77777777" w:rsidR="001A42EC" w:rsidRDefault="001A42EC">
            <w:pPr>
              <w:spacing w:before="240" w:after="240"/>
              <w:jc w:val="right"/>
            </w:pPr>
          </w:p>
          <w:p w14:paraId="0E97C8BE" w14:textId="77777777" w:rsidR="001A42EC" w:rsidRDefault="008357C2">
            <w:pPr>
              <w:numPr>
                <w:ilvl w:val="0"/>
                <w:numId w:val="5"/>
              </w:numPr>
              <w:spacing w:before="240"/>
              <w:jc w:val="right"/>
            </w:pPr>
            <w:r>
              <w:rPr>
                <w:sz w:val="14"/>
                <w:szCs w:val="14"/>
              </w:rPr>
              <w:t xml:space="preserve">  </w:t>
            </w:r>
            <w:r>
              <w:t>As this event is being hosted at an external venue, contact the facilities team via the reception/venue staff at O2 Guildhall if in need.</w:t>
            </w:r>
          </w:p>
          <w:p w14:paraId="0E97C8BF" w14:textId="77777777" w:rsidR="001A42EC" w:rsidRDefault="001A42EC">
            <w:pPr>
              <w:spacing w:before="240" w:after="240"/>
              <w:ind w:left="720"/>
              <w:jc w:val="right"/>
            </w:pPr>
          </w:p>
          <w:p w14:paraId="0E97C8C0" w14:textId="77777777" w:rsidR="001A42EC" w:rsidRDefault="008357C2">
            <w:pPr>
              <w:numPr>
                <w:ilvl w:val="0"/>
                <w:numId w:val="1"/>
              </w:numPr>
              <w:spacing w:before="240"/>
              <w:jc w:val="right"/>
            </w:pPr>
            <w:r>
              <w:t>Contact emergency services if needed.</w:t>
            </w:r>
          </w:p>
        </w:tc>
      </w:tr>
    </w:tbl>
    <w:p w14:paraId="0E97C8C2" w14:textId="77777777" w:rsidR="001A42EC" w:rsidRDefault="001A42EC"/>
    <w:tbl>
      <w:tblPr>
        <w:tblStyle w:val="a2"/>
        <w:tblW w:w="14695"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1495"/>
        <w:gridCol w:w="1590"/>
        <w:gridCol w:w="1710"/>
        <w:gridCol w:w="555"/>
        <w:gridCol w:w="600"/>
        <w:gridCol w:w="495"/>
        <w:gridCol w:w="2865"/>
        <w:gridCol w:w="555"/>
        <w:gridCol w:w="555"/>
        <w:gridCol w:w="525"/>
        <w:gridCol w:w="3750"/>
      </w:tblGrid>
      <w:tr w:rsidR="001A42EC" w14:paraId="0E97C8DC" w14:textId="77777777">
        <w:trPr>
          <w:trHeight w:val="11010"/>
        </w:trPr>
        <w:tc>
          <w:tcPr>
            <w:tcW w:w="1495"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8C3" w14:textId="77777777" w:rsidR="001A42EC" w:rsidRDefault="008357C2">
            <w:pPr>
              <w:spacing w:before="240"/>
              <w:ind w:left="-200"/>
              <w:jc w:val="right"/>
            </w:pPr>
            <w:r>
              <w:lastRenderedPageBreak/>
              <w:t>Setting up of Equipment. (</w:t>
            </w:r>
            <w:proofErr w:type="gramStart"/>
            <w:r>
              <w:t>e.g.</w:t>
            </w:r>
            <w:proofErr w:type="gramEnd"/>
            <w:r>
              <w:t xml:space="preserve"> table and chairs)</w:t>
            </w:r>
          </w:p>
        </w:tc>
        <w:tc>
          <w:tcPr>
            <w:tcW w:w="159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C4" w14:textId="77777777" w:rsidR="001A42EC" w:rsidRDefault="008357C2">
            <w:pPr>
              <w:spacing w:before="240"/>
              <w:ind w:left="-200"/>
              <w:jc w:val="right"/>
            </w:pPr>
            <w:r>
              <w:t xml:space="preserve">Bruising </w:t>
            </w:r>
            <w:proofErr w:type="gramStart"/>
            <w:r>
              <w:t>or  broken</w:t>
            </w:r>
            <w:proofErr w:type="gramEnd"/>
            <w:r>
              <w:t xml:space="preserve"> bones from tripping over tables and chairs.</w:t>
            </w:r>
          </w:p>
        </w:tc>
        <w:tc>
          <w:tcPr>
            <w:tcW w:w="171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C5" w14:textId="77777777" w:rsidR="001A42EC" w:rsidRDefault="008357C2">
            <w:pPr>
              <w:spacing w:before="240"/>
              <w:ind w:left="-200"/>
              <w:jc w:val="right"/>
            </w:pPr>
            <w:r>
              <w:t>Meeting organisers and attendees</w:t>
            </w:r>
          </w:p>
        </w:tc>
        <w:tc>
          <w:tcPr>
            <w:tcW w:w="55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C6" w14:textId="77777777" w:rsidR="001A42EC" w:rsidRDefault="008357C2">
            <w:pPr>
              <w:spacing w:before="240"/>
              <w:ind w:left="-200"/>
              <w:jc w:val="right"/>
            </w:pPr>
            <w:r>
              <w:t>2</w:t>
            </w:r>
          </w:p>
        </w:tc>
        <w:tc>
          <w:tcPr>
            <w:tcW w:w="60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C7" w14:textId="77777777" w:rsidR="001A42EC" w:rsidRDefault="008357C2">
            <w:pPr>
              <w:spacing w:before="240"/>
              <w:ind w:left="-200"/>
              <w:jc w:val="right"/>
            </w:pPr>
            <w:r>
              <w:t>3</w:t>
            </w:r>
          </w:p>
        </w:tc>
        <w:tc>
          <w:tcPr>
            <w:tcW w:w="49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C8" w14:textId="77777777" w:rsidR="001A42EC" w:rsidRDefault="008357C2">
            <w:pPr>
              <w:spacing w:before="240"/>
              <w:ind w:left="-200"/>
              <w:jc w:val="right"/>
            </w:pPr>
            <w:r>
              <w:t>6</w:t>
            </w:r>
          </w:p>
        </w:tc>
        <w:tc>
          <w:tcPr>
            <w:tcW w:w="286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C9" w14:textId="77777777" w:rsidR="001A42EC" w:rsidRDefault="008357C2">
            <w:pPr>
              <w:ind w:left="880" w:hanging="360"/>
              <w:jc w:val="right"/>
            </w:pPr>
            <w:r>
              <w:t>●</w:t>
            </w:r>
            <w:r>
              <w:rPr>
                <w:sz w:val="14"/>
                <w:szCs w:val="14"/>
              </w:rPr>
              <w:t xml:space="preserve">       </w:t>
            </w:r>
            <w:r>
              <w:t>Follow manual handling guidelines.</w:t>
            </w:r>
          </w:p>
          <w:p w14:paraId="0E97C8CA" w14:textId="77777777" w:rsidR="001A42EC" w:rsidRDefault="008357C2">
            <w:pPr>
              <w:spacing w:before="240"/>
              <w:ind w:left="-200"/>
              <w:jc w:val="right"/>
            </w:pPr>
            <w:r>
              <w:t xml:space="preserve"> </w:t>
            </w:r>
          </w:p>
          <w:p w14:paraId="0E97C8CB" w14:textId="77777777" w:rsidR="001A42EC" w:rsidRDefault="008357C2">
            <w:pPr>
              <w:ind w:left="880" w:hanging="360"/>
              <w:jc w:val="right"/>
            </w:pPr>
            <w:r>
              <w:t>●</w:t>
            </w:r>
            <w:r>
              <w:rPr>
                <w:sz w:val="14"/>
                <w:szCs w:val="14"/>
              </w:rPr>
              <w:t xml:space="preserve">       </w:t>
            </w:r>
            <w:r>
              <w:t>Ensure that at least 2 people carry tables.</w:t>
            </w:r>
          </w:p>
          <w:p w14:paraId="0E97C8CC" w14:textId="77777777" w:rsidR="001A42EC" w:rsidRDefault="008357C2">
            <w:pPr>
              <w:spacing w:before="240"/>
              <w:ind w:left="-200"/>
              <w:jc w:val="right"/>
            </w:pPr>
            <w:r>
              <w:t xml:space="preserve"> </w:t>
            </w:r>
          </w:p>
          <w:p w14:paraId="0E97C8CD" w14:textId="77777777" w:rsidR="001A42EC" w:rsidRDefault="008357C2">
            <w:pPr>
              <w:ind w:left="880" w:hanging="360"/>
              <w:jc w:val="right"/>
            </w:pPr>
            <w:r>
              <w:t>●</w:t>
            </w:r>
            <w:r>
              <w:rPr>
                <w:sz w:val="14"/>
                <w:szCs w:val="14"/>
              </w:rPr>
              <w:t xml:space="preserve">       </w:t>
            </w:r>
            <w:r>
              <w:t>Work in teams when handling other large and bulky items.</w:t>
            </w:r>
          </w:p>
          <w:p w14:paraId="0E97C8CE" w14:textId="77777777" w:rsidR="001A42EC" w:rsidRDefault="008357C2">
            <w:pPr>
              <w:spacing w:before="240"/>
              <w:ind w:left="-200"/>
              <w:jc w:val="right"/>
            </w:pPr>
            <w:r>
              <w:t xml:space="preserve"> </w:t>
            </w:r>
          </w:p>
          <w:p w14:paraId="0E97C8CF" w14:textId="77777777" w:rsidR="001A42EC" w:rsidRDefault="008357C2">
            <w:pPr>
              <w:ind w:left="880" w:hanging="360"/>
              <w:jc w:val="right"/>
            </w:pPr>
            <w:r>
              <w:t>●</w:t>
            </w:r>
            <w:r>
              <w:rPr>
                <w:sz w:val="14"/>
                <w:szCs w:val="14"/>
              </w:rPr>
              <w:t xml:space="preserve">       </w:t>
            </w:r>
            <w:r>
              <w:t>Make sure anyone with any pre-existing conditions isn’t doing any unnecessary lifting and they are comfortable.</w:t>
            </w:r>
          </w:p>
        </w:tc>
        <w:tc>
          <w:tcPr>
            <w:tcW w:w="55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D0" w14:textId="77777777" w:rsidR="001A42EC" w:rsidRDefault="008357C2">
            <w:pPr>
              <w:spacing w:before="240"/>
              <w:ind w:left="-200"/>
              <w:jc w:val="right"/>
            </w:pPr>
            <w:r>
              <w:t>1</w:t>
            </w:r>
          </w:p>
        </w:tc>
        <w:tc>
          <w:tcPr>
            <w:tcW w:w="55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D1" w14:textId="77777777" w:rsidR="001A42EC" w:rsidRDefault="008357C2">
            <w:pPr>
              <w:spacing w:before="240"/>
              <w:ind w:left="-200"/>
              <w:jc w:val="right"/>
            </w:pPr>
            <w:r>
              <w:t>3</w:t>
            </w:r>
          </w:p>
        </w:tc>
        <w:tc>
          <w:tcPr>
            <w:tcW w:w="52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D2" w14:textId="77777777" w:rsidR="001A42EC" w:rsidRDefault="008357C2">
            <w:pPr>
              <w:spacing w:before="240"/>
              <w:ind w:left="-200"/>
              <w:jc w:val="right"/>
            </w:pPr>
            <w:r>
              <w:t>3</w:t>
            </w:r>
          </w:p>
        </w:tc>
        <w:tc>
          <w:tcPr>
            <w:tcW w:w="375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D3" w14:textId="77777777" w:rsidR="001A42EC" w:rsidRDefault="008357C2">
            <w:pPr>
              <w:numPr>
                <w:ilvl w:val="0"/>
                <w:numId w:val="9"/>
              </w:numPr>
              <w:spacing w:before="240"/>
              <w:jc w:val="right"/>
            </w:pPr>
            <w:r>
              <w:rPr>
                <w:sz w:val="14"/>
                <w:szCs w:val="14"/>
              </w:rPr>
              <w:t xml:space="preserve"> </w:t>
            </w:r>
            <w:r>
              <w:t xml:space="preserve">Seek assistance from venue staff if needed. </w:t>
            </w:r>
          </w:p>
          <w:p w14:paraId="0E97C8D4" w14:textId="77777777" w:rsidR="001A42EC" w:rsidRDefault="008357C2">
            <w:pPr>
              <w:numPr>
                <w:ilvl w:val="0"/>
                <w:numId w:val="9"/>
              </w:numPr>
              <w:jc w:val="right"/>
            </w:pPr>
            <w:r>
              <w:rPr>
                <w:sz w:val="14"/>
                <w:szCs w:val="14"/>
              </w:rPr>
              <w:t xml:space="preserve">       </w:t>
            </w:r>
            <w:r>
              <w:t>As this event is being hosted at an external venue, all incidents are to be reported on as soon as possible ensuring management and security at O2 Guildhall has been informed.</w:t>
            </w:r>
          </w:p>
          <w:p w14:paraId="0E97C8D5" w14:textId="77777777" w:rsidR="001A42EC" w:rsidRDefault="008357C2">
            <w:pPr>
              <w:spacing w:before="240"/>
              <w:ind w:left="160" w:hanging="360"/>
              <w:jc w:val="right"/>
            </w:pPr>
            <w:r>
              <w:t>●</w:t>
            </w:r>
            <w:r>
              <w:rPr>
                <w:sz w:val="14"/>
                <w:szCs w:val="14"/>
              </w:rPr>
              <w:t xml:space="preserve">       </w:t>
            </w:r>
            <w:r>
              <w:t>All incidents must still be reported to SUSU as the attendees are University of Southampton students, and the duty manager/health and safety officer must be informed. Follow</w:t>
            </w:r>
            <w:hyperlink r:id="rId7">
              <w:r>
                <w:t xml:space="preserve"> </w:t>
              </w:r>
            </w:hyperlink>
            <w:hyperlink r:id="rId8">
              <w:r>
                <w:rPr>
                  <w:color w:val="0000FF"/>
                  <w:u w:val="single"/>
                </w:rPr>
                <w:t>SUSU incident report policy</w:t>
              </w:r>
            </w:hyperlink>
            <w:r>
              <w:t>.</w:t>
            </w:r>
          </w:p>
          <w:p w14:paraId="0E97C8D6" w14:textId="77777777" w:rsidR="001A42EC" w:rsidRDefault="008357C2">
            <w:pPr>
              <w:spacing w:before="240"/>
              <w:ind w:left="-200"/>
              <w:jc w:val="right"/>
            </w:pPr>
            <w:r>
              <w:t xml:space="preserve"> </w:t>
            </w:r>
          </w:p>
          <w:p w14:paraId="0E97C8D7" w14:textId="77777777" w:rsidR="001A42EC" w:rsidRDefault="008357C2">
            <w:pPr>
              <w:spacing w:before="240"/>
              <w:jc w:val="right"/>
            </w:pPr>
            <w:r>
              <w:t>●</w:t>
            </w:r>
            <w:r>
              <w:rPr>
                <w:sz w:val="14"/>
                <w:szCs w:val="14"/>
              </w:rPr>
              <w:t xml:space="preserve">       </w:t>
            </w:r>
            <w:r>
              <w:t>As this event is being hosted at an external venue, seek medical attention from the reception/venue staff at O2 Guildhall if in need.</w:t>
            </w:r>
          </w:p>
          <w:p w14:paraId="0E97C8D8" w14:textId="77777777" w:rsidR="001A42EC" w:rsidRDefault="008357C2">
            <w:pPr>
              <w:spacing w:before="240" w:after="240"/>
              <w:jc w:val="right"/>
            </w:pPr>
            <w:r>
              <w:t xml:space="preserve"> </w:t>
            </w:r>
          </w:p>
          <w:p w14:paraId="0E97C8D9" w14:textId="77777777" w:rsidR="001A42EC" w:rsidRDefault="008357C2">
            <w:pPr>
              <w:spacing w:before="240"/>
              <w:jc w:val="right"/>
            </w:pPr>
            <w:r>
              <w:t>●</w:t>
            </w:r>
            <w:r>
              <w:rPr>
                <w:sz w:val="14"/>
                <w:szCs w:val="14"/>
              </w:rPr>
              <w:t xml:space="preserve">       </w:t>
            </w:r>
            <w:r>
              <w:t>As this event is being hosted at an external venue, contact the facilities team via the reception/venue staff at O2 Guildhall if in need.</w:t>
            </w:r>
          </w:p>
          <w:p w14:paraId="0E97C8DA" w14:textId="77777777" w:rsidR="001A42EC" w:rsidRDefault="008357C2">
            <w:pPr>
              <w:spacing w:before="240" w:after="240"/>
              <w:ind w:left="-200"/>
              <w:jc w:val="right"/>
            </w:pPr>
            <w:r>
              <w:t xml:space="preserve"> </w:t>
            </w:r>
          </w:p>
          <w:p w14:paraId="0E97C8DB" w14:textId="77777777" w:rsidR="001A42EC" w:rsidRDefault="008357C2">
            <w:pPr>
              <w:ind w:left="880" w:hanging="360"/>
              <w:jc w:val="right"/>
            </w:pPr>
            <w:r>
              <w:lastRenderedPageBreak/>
              <w:t>●</w:t>
            </w:r>
            <w:r>
              <w:rPr>
                <w:sz w:val="14"/>
                <w:szCs w:val="14"/>
              </w:rPr>
              <w:t xml:space="preserve">       </w:t>
            </w:r>
            <w:r>
              <w:t>Contact emergency services if needed.</w:t>
            </w:r>
          </w:p>
        </w:tc>
      </w:tr>
    </w:tbl>
    <w:p w14:paraId="0E97C8DD" w14:textId="77777777" w:rsidR="001A42EC" w:rsidRDefault="001A42EC"/>
    <w:tbl>
      <w:tblPr>
        <w:tblStyle w:val="a3"/>
        <w:tblW w:w="14400" w:type="dxa"/>
        <w:tblBorders>
          <w:top w:val="nil"/>
          <w:left w:val="nil"/>
          <w:bottom w:val="nil"/>
          <w:right w:val="nil"/>
          <w:insideH w:val="nil"/>
          <w:insideV w:val="nil"/>
        </w:tblBorders>
        <w:tblLayout w:type="fixed"/>
        <w:tblLook w:val="0600" w:firstRow="0" w:lastRow="0" w:firstColumn="0" w:lastColumn="0" w:noHBand="1" w:noVBand="1"/>
      </w:tblPr>
      <w:tblGrid>
        <w:gridCol w:w="1678"/>
        <w:gridCol w:w="1479"/>
        <w:gridCol w:w="1478"/>
        <w:gridCol w:w="554"/>
        <w:gridCol w:w="597"/>
        <w:gridCol w:w="483"/>
        <w:gridCol w:w="2844"/>
        <w:gridCol w:w="554"/>
        <w:gridCol w:w="540"/>
        <w:gridCol w:w="525"/>
        <w:gridCol w:w="3668"/>
      </w:tblGrid>
      <w:tr w:rsidR="001A42EC" w14:paraId="0E97C8F9" w14:textId="77777777">
        <w:trPr>
          <w:trHeight w:val="10815"/>
        </w:trPr>
        <w:tc>
          <w:tcPr>
            <w:tcW w:w="1677"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8DE" w14:textId="77777777" w:rsidR="001A42EC" w:rsidRDefault="008357C2">
            <w:pPr>
              <w:spacing w:before="240"/>
              <w:ind w:left="-200"/>
              <w:jc w:val="right"/>
            </w:pPr>
            <w:r>
              <w:lastRenderedPageBreak/>
              <w:t>Inadequate meeting space- overcrowding, not inclusive to all members</w:t>
            </w:r>
          </w:p>
        </w:tc>
        <w:tc>
          <w:tcPr>
            <w:tcW w:w="1478"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DF" w14:textId="77777777" w:rsidR="001A42EC" w:rsidRDefault="008357C2">
            <w:pPr>
              <w:spacing w:before="240"/>
              <w:ind w:left="-200"/>
              <w:jc w:val="right"/>
            </w:pPr>
            <w:r>
              <w:t>Physical injury, distress, exclusion</w:t>
            </w:r>
          </w:p>
        </w:tc>
        <w:tc>
          <w:tcPr>
            <w:tcW w:w="1478"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E0" w14:textId="77777777" w:rsidR="001A42EC" w:rsidRDefault="008357C2">
            <w:pPr>
              <w:spacing w:before="240"/>
              <w:ind w:left="-200"/>
              <w:jc w:val="right"/>
            </w:pPr>
            <w:r>
              <w:t>Event organisers and attendees</w:t>
            </w:r>
          </w:p>
        </w:tc>
        <w:tc>
          <w:tcPr>
            <w:tcW w:w="554"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E1" w14:textId="77777777" w:rsidR="001A42EC" w:rsidRDefault="008357C2">
            <w:pPr>
              <w:spacing w:before="240"/>
              <w:ind w:left="-200"/>
              <w:jc w:val="right"/>
            </w:pPr>
            <w:r>
              <w:t>1</w:t>
            </w:r>
          </w:p>
        </w:tc>
        <w:tc>
          <w:tcPr>
            <w:tcW w:w="59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E2" w14:textId="77777777" w:rsidR="001A42EC" w:rsidRDefault="008357C2">
            <w:pPr>
              <w:spacing w:before="240"/>
              <w:ind w:left="-200"/>
              <w:jc w:val="right"/>
            </w:pPr>
            <w:r>
              <w:t>3</w:t>
            </w:r>
          </w:p>
        </w:tc>
        <w:tc>
          <w:tcPr>
            <w:tcW w:w="483"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E3" w14:textId="77777777" w:rsidR="001A42EC" w:rsidRDefault="008357C2">
            <w:pPr>
              <w:spacing w:before="240"/>
              <w:ind w:left="-200"/>
              <w:jc w:val="right"/>
            </w:pPr>
            <w:r>
              <w:t>3</w:t>
            </w:r>
          </w:p>
        </w:tc>
        <w:tc>
          <w:tcPr>
            <w:tcW w:w="2843"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E4" w14:textId="77777777" w:rsidR="001A42EC" w:rsidRDefault="008357C2">
            <w:pPr>
              <w:ind w:left="880" w:hanging="360"/>
              <w:jc w:val="right"/>
            </w:pPr>
            <w:r>
              <w:t>●</w:t>
            </w:r>
            <w:r>
              <w:rPr>
                <w:sz w:val="14"/>
                <w:szCs w:val="14"/>
              </w:rPr>
              <w:t xml:space="preserve">       </w:t>
            </w:r>
            <w:r>
              <w:t>Committee check on room pre-booking, checks on space, lighting, access, tech available.</w:t>
            </w:r>
          </w:p>
          <w:p w14:paraId="0E97C8E5" w14:textId="77777777" w:rsidR="001A42EC" w:rsidRDefault="008357C2">
            <w:pPr>
              <w:spacing w:before="240"/>
              <w:ind w:left="-200"/>
              <w:jc w:val="right"/>
            </w:pPr>
            <w:r>
              <w:t xml:space="preserve"> </w:t>
            </w:r>
          </w:p>
          <w:p w14:paraId="0E97C8E6" w14:textId="77777777" w:rsidR="001A42EC" w:rsidRDefault="008357C2">
            <w:pPr>
              <w:ind w:left="880" w:hanging="360"/>
              <w:jc w:val="right"/>
            </w:pPr>
            <w:r>
              <w:t>●</w:t>
            </w:r>
            <w:r>
              <w:rPr>
                <w:sz w:val="14"/>
                <w:szCs w:val="14"/>
              </w:rPr>
              <w:t xml:space="preserve">       </w:t>
            </w:r>
            <w:r>
              <w:t>Ensure space meets needs of members e.g., considering location &amp; accessibility of space.</w:t>
            </w:r>
          </w:p>
          <w:p w14:paraId="0E97C8E7" w14:textId="77777777" w:rsidR="001A42EC" w:rsidRDefault="008357C2">
            <w:pPr>
              <w:spacing w:before="240"/>
              <w:ind w:left="-200"/>
              <w:jc w:val="right"/>
            </w:pPr>
            <w:r>
              <w:t xml:space="preserve"> </w:t>
            </w:r>
          </w:p>
          <w:p w14:paraId="0E97C8E8" w14:textId="77777777" w:rsidR="001A42EC" w:rsidRDefault="008357C2">
            <w:pPr>
              <w:ind w:left="880" w:hanging="360"/>
              <w:jc w:val="right"/>
            </w:pPr>
            <w:r>
              <w:t>●</w:t>
            </w:r>
            <w:r>
              <w:rPr>
                <w:sz w:val="14"/>
                <w:szCs w:val="14"/>
              </w:rPr>
              <w:t xml:space="preserve">       </w:t>
            </w:r>
            <w:r>
              <w:t>Committee to consult members on needs and make reasonable adjustments where possible.</w:t>
            </w:r>
          </w:p>
          <w:p w14:paraId="0E97C8E9" w14:textId="77777777" w:rsidR="001A42EC" w:rsidRDefault="008357C2">
            <w:pPr>
              <w:spacing w:before="240"/>
              <w:ind w:left="-200"/>
              <w:jc w:val="right"/>
            </w:pPr>
            <w:r>
              <w:t xml:space="preserve"> </w:t>
            </w:r>
          </w:p>
          <w:p w14:paraId="0E97C8EA" w14:textId="77777777" w:rsidR="001A42EC" w:rsidRDefault="008357C2">
            <w:pPr>
              <w:ind w:left="880" w:hanging="360"/>
              <w:jc w:val="right"/>
            </w:pPr>
            <w:r>
              <w:t>●</w:t>
            </w:r>
            <w:r>
              <w:rPr>
                <w:sz w:val="14"/>
                <w:szCs w:val="14"/>
              </w:rPr>
              <w:t xml:space="preserve">       </w:t>
            </w:r>
            <w:r>
              <w:t>No pushing or shoving to prevent injury and distress.</w:t>
            </w:r>
          </w:p>
          <w:p w14:paraId="0E97C8EB" w14:textId="77777777" w:rsidR="001A42EC" w:rsidRDefault="008357C2">
            <w:pPr>
              <w:spacing w:before="240"/>
              <w:ind w:left="-200"/>
              <w:jc w:val="right"/>
            </w:pPr>
            <w:r>
              <w:t xml:space="preserve"> </w:t>
            </w:r>
          </w:p>
        </w:tc>
        <w:tc>
          <w:tcPr>
            <w:tcW w:w="554"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EC" w14:textId="77777777" w:rsidR="001A42EC" w:rsidRDefault="008357C2">
            <w:pPr>
              <w:spacing w:before="240"/>
              <w:ind w:left="-200"/>
              <w:jc w:val="right"/>
            </w:pPr>
            <w:r>
              <w:t>1</w:t>
            </w:r>
          </w:p>
        </w:tc>
        <w:tc>
          <w:tcPr>
            <w:tcW w:w="54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ED" w14:textId="77777777" w:rsidR="001A42EC" w:rsidRDefault="008357C2">
            <w:pPr>
              <w:spacing w:before="240"/>
              <w:ind w:left="-200"/>
              <w:jc w:val="right"/>
            </w:pPr>
            <w:r>
              <w:t>3</w:t>
            </w:r>
          </w:p>
        </w:tc>
        <w:tc>
          <w:tcPr>
            <w:tcW w:w="52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EE" w14:textId="77777777" w:rsidR="001A42EC" w:rsidRDefault="008357C2">
            <w:pPr>
              <w:spacing w:before="240"/>
              <w:ind w:left="-200"/>
              <w:jc w:val="right"/>
            </w:pPr>
            <w:r>
              <w:t>3</w:t>
            </w:r>
          </w:p>
        </w:tc>
        <w:tc>
          <w:tcPr>
            <w:tcW w:w="366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EF" w14:textId="77777777" w:rsidR="001A42EC" w:rsidRDefault="008357C2">
            <w:pPr>
              <w:numPr>
                <w:ilvl w:val="0"/>
                <w:numId w:val="6"/>
              </w:numPr>
              <w:spacing w:before="240"/>
              <w:jc w:val="right"/>
            </w:pPr>
            <w:r>
              <w:rPr>
                <w:sz w:val="14"/>
                <w:szCs w:val="14"/>
              </w:rPr>
              <w:t xml:space="preserve">  </w:t>
            </w:r>
            <w:r>
              <w:t>As this event is being hosted at an external venue, all incidents are to be reported on as soon as possible ensuring management and security at O2 Guildhall has been informed.</w:t>
            </w:r>
          </w:p>
          <w:p w14:paraId="0E97C8F0" w14:textId="77777777" w:rsidR="001A42EC" w:rsidRDefault="001A42EC">
            <w:pPr>
              <w:spacing w:before="240"/>
              <w:ind w:left="720"/>
              <w:jc w:val="right"/>
            </w:pPr>
          </w:p>
          <w:p w14:paraId="0E97C8F1" w14:textId="77777777" w:rsidR="001A42EC" w:rsidRDefault="008357C2">
            <w:pPr>
              <w:numPr>
                <w:ilvl w:val="0"/>
                <w:numId w:val="6"/>
              </w:numPr>
              <w:spacing w:before="240"/>
              <w:jc w:val="right"/>
            </w:pPr>
            <w:r>
              <w:rPr>
                <w:sz w:val="14"/>
                <w:szCs w:val="14"/>
              </w:rPr>
              <w:t xml:space="preserve">  </w:t>
            </w:r>
            <w:r>
              <w:t>All incidents must still be reported to SUSU as the attendees are University of Southampton students, and the duty manager/health and safety officer must be informed. Follow</w:t>
            </w:r>
            <w:hyperlink r:id="rId9">
              <w:r>
                <w:t xml:space="preserve"> </w:t>
              </w:r>
            </w:hyperlink>
            <w:hyperlink r:id="rId10">
              <w:r>
                <w:rPr>
                  <w:color w:val="0000FF"/>
                  <w:u w:val="single"/>
                </w:rPr>
                <w:t>SUSU incident report policy</w:t>
              </w:r>
            </w:hyperlink>
            <w:r>
              <w:t>.</w:t>
            </w:r>
          </w:p>
          <w:p w14:paraId="0E97C8F2" w14:textId="77777777" w:rsidR="001A42EC" w:rsidRDefault="001A42EC">
            <w:pPr>
              <w:spacing w:before="240"/>
              <w:jc w:val="right"/>
            </w:pPr>
          </w:p>
          <w:p w14:paraId="0E97C8F3" w14:textId="77777777" w:rsidR="001A42EC" w:rsidRDefault="008357C2">
            <w:pPr>
              <w:numPr>
                <w:ilvl w:val="0"/>
                <w:numId w:val="6"/>
              </w:numPr>
              <w:spacing w:before="240"/>
              <w:jc w:val="right"/>
            </w:pPr>
            <w:r>
              <w:t>As this event is being hosted at an external venue, seek medical attention from the reception/venue staff at O2 Guildhall if in need.</w:t>
            </w:r>
          </w:p>
          <w:p w14:paraId="0E97C8F4" w14:textId="77777777" w:rsidR="001A42EC" w:rsidRDefault="001A42EC">
            <w:pPr>
              <w:spacing w:before="240" w:after="240"/>
              <w:ind w:left="720"/>
              <w:jc w:val="right"/>
            </w:pPr>
          </w:p>
          <w:p w14:paraId="0E97C8F5" w14:textId="77777777" w:rsidR="001A42EC" w:rsidRDefault="008357C2">
            <w:pPr>
              <w:numPr>
                <w:ilvl w:val="0"/>
                <w:numId w:val="6"/>
              </w:numPr>
              <w:spacing w:before="240"/>
              <w:jc w:val="right"/>
            </w:pPr>
            <w:r>
              <w:rPr>
                <w:sz w:val="14"/>
                <w:szCs w:val="14"/>
              </w:rPr>
              <w:t xml:space="preserve">  </w:t>
            </w:r>
            <w:r>
              <w:t>As this event is being hosted at an external venue, contact the facilities team via the reception/venue staff at O2 Guildhall if in need.</w:t>
            </w:r>
          </w:p>
          <w:p w14:paraId="0E97C8F6" w14:textId="77777777" w:rsidR="001A42EC" w:rsidRDefault="008357C2">
            <w:pPr>
              <w:numPr>
                <w:ilvl w:val="0"/>
                <w:numId w:val="6"/>
              </w:numPr>
              <w:jc w:val="right"/>
            </w:pPr>
            <w:r>
              <w:lastRenderedPageBreak/>
              <w:t>Contact emergency services if needed.</w:t>
            </w:r>
          </w:p>
          <w:p w14:paraId="0E97C8F7" w14:textId="77777777" w:rsidR="001A42EC" w:rsidRDefault="008357C2">
            <w:pPr>
              <w:spacing w:before="240"/>
              <w:ind w:left="-200"/>
              <w:jc w:val="right"/>
            </w:pPr>
            <w:r>
              <w:t xml:space="preserve"> </w:t>
            </w:r>
          </w:p>
          <w:p w14:paraId="0E97C8F8" w14:textId="77777777" w:rsidR="001A42EC" w:rsidRDefault="008357C2">
            <w:pPr>
              <w:numPr>
                <w:ilvl w:val="0"/>
                <w:numId w:val="8"/>
              </w:numPr>
              <w:spacing w:after="240"/>
              <w:ind w:left="520"/>
              <w:jc w:val="right"/>
            </w:pPr>
            <w:r>
              <w:t>Committee WIDE training.</w:t>
            </w:r>
          </w:p>
        </w:tc>
      </w:tr>
    </w:tbl>
    <w:p w14:paraId="0E97C8FA" w14:textId="77777777" w:rsidR="001A42EC" w:rsidRDefault="001A42EC"/>
    <w:tbl>
      <w:tblPr>
        <w:tblStyle w:val="a4"/>
        <w:tblW w:w="14880"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1275"/>
        <w:gridCol w:w="1815"/>
        <w:gridCol w:w="1275"/>
        <w:gridCol w:w="660"/>
        <w:gridCol w:w="675"/>
        <w:gridCol w:w="555"/>
        <w:gridCol w:w="3450"/>
        <w:gridCol w:w="465"/>
        <w:gridCol w:w="540"/>
        <w:gridCol w:w="615"/>
        <w:gridCol w:w="3555"/>
      </w:tblGrid>
      <w:tr w:rsidR="001A42EC" w14:paraId="0E97C91F" w14:textId="77777777">
        <w:trPr>
          <w:trHeight w:val="17730"/>
        </w:trPr>
        <w:tc>
          <w:tcPr>
            <w:tcW w:w="1275"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8FB" w14:textId="77777777" w:rsidR="001A42EC" w:rsidRDefault="008357C2">
            <w:pPr>
              <w:spacing w:before="240"/>
              <w:ind w:left="-200"/>
              <w:jc w:val="right"/>
            </w:pPr>
            <w:r>
              <w:lastRenderedPageBreak/>
              <w:t>Socials including alcohol consumption</w:t>
            </w:r>
          </w:p>
        </w:tc>
        <w:tc>
          <w:tcPr>
            <w:tcW w:w="181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FC" w14:textId="77777777" w:rsidR="001A42EC" w:rsidRDefault="008357C2">
            <w:pPr>
              <w:spacing w:before="240"/>
              <w:ind w:left="-200"/>
              <w:jc w:val="right"/>
            </w:pPr>
            <w:r>
              <w:t>Participants may become at risk because of alcohol consumption.</w:t>
            </w:r>
          </w:p>
          <w:p w14:paraId="0E97C8FD" w14:textId="77777777" w:rsidR="001A42EC" w:rsidRDefault="008357C2">
            <w:pPr>
              <w:spacing w:before="240"/>
              <w:ind w:left="-200"/>
              <w:jc w:val="right"/>
            </w:pPr>
            <w:r>
              <w:t xml:space="preserve"> </w:t>
            </w:r>
          </w:p>
          <w:p w14:paraId="0E97C8FE" w14:textId="77777777" w:rsidR="001A42EC" w:rsidRDefault="008357C2">
            <w:pPr>
              <w:spacing w:before="240"/>
              <w:ind w:left="-200"/>
              <w:jc w:val="right"/>
            </w:pPr>
            <w:r>
              <w:t>Members of the public may act violently towards participants.</w:t>
            </w:r>
          </w:p>
        </w:tc>
        <w:tc>
          <w:tcPr>
            <w:tcW w:w="127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8FF" w14:textId="77777777" w:rsidR="001A42EC" w:rsidRDefault="008357C2">
            <w:pPr>
              <w:spacing w:before="240"/>
              <w:ind w:left="-200"/>
              <w:jc w:val="right"/>
            </w:pPr>
            <w:r>
              <w:t>Event organisers, event attendees.</w:t>
            </w:r>
          </w:p>
        </w:tc>
        <w:tc>
          <w:tcPr>
            <w:tcW w:w="66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00" w14:textId="77777777" w:rsidR="001A42EC" w:rsidRDefault="008357C2">
            <w:pPr>
              <w:spacing w:before="240"/>
              <w:ind w:left="-200"/>
              <w:jc w:val="right"/>
            </w:pPr>
            <w:r>
              <w:t>2</w:t>
            </w:r>
          </w:p>
        </w:tc>
        <w:tc>
          <w:tcPr>
            <w:tcW w:w="67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01" w14:textId="77777777" w:rsidR="001A42EC" w:rsidRDefault="008357C2">
            <w:pPr>
              <w:spacing w:before="240"/>
              <w:ind w:left="-200"/>
              <w:jc w:val="right"/>
            </w:pPr>
            <w:r>
              <w:t>5</w:t>
            </w:r>
          </w:p>
        </w:tc>
        <w:tc>
          <w:tcPr>
            <w:tcW w:w="55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02" w14:textId="77777777" w:rsidR="001A42EC" w:rsidRDefault="008357C2">
            <w:pPr>
              <w:spacing w:before="240"/>
              <w:ind w:left="-200"/>
              <w:jc w:val="right"/>
            </w:pPr>
            <w:r>
              <w:t>10</w:t>
            </w:r>
          </w:p>
        </w:tc>
        <w:tc>
          <w:tcPr>
            <w:tcW w:w="345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03" w14:textId="77777777" w:rsidR="001A42EC" w:rsidRDefault="008357C2">
            <w:pPr>
              <w:ind w:left="880" w:hanging="360"/>
              <w:jc w:val="right"/>
            </w:pPr>
            <w:r>
              <w:t>●</w:t>
            </w:r>
            <w:r>
              <w:rPr>
                <w:sz w:val="14"/>
                <w:szCs w:val="14"/>
              </w:rPr>
              <w:t xml:space="preserve">       </w:t>
            </w:r>
            <w:r>
              <w:t>Members are responsible for their individual safety though and are expected to act sensibly.</w:t>
            </w:r>
          </w:p>
          <w:p w14:paraId="0E97C904" w14:textId="77777777" w:rsidR="001A42EC" w:rsidRDefault="008357C2">
            <w:pPr>
              <w:spacing w:before="240"/>
              <w:ind w:left="-200"/>
              <w:jc w:val="right"/>
            </w:pPr>
            <w:r>
              <w:t xml:space="preserve"> </w:t>
            </w:r>
          </w:p>
          <w:p w14:paraId="0E97C905" w14:textId="77777777" w:rsidR="001A42EC" w:rsidRDefault="008357C2">
            <w:pPr>
              <w:numPr>
                <w:ilvl w:val="0"/>
                <w:numId w:val="2"/>
              </w:numPr>
              <w:spacing w:before="240"/>
              <w:jc w:val="right"/>
            </w:pPr>
            <w:r>
              <w:t xml:space="preserve">Organisers to ensure attendees are not drinking </w:t>
            </w:r>
            <w:proofErr w:type="gramStart"/>
            <w:r>
              <w:t>excessively, and</w:t>
            </w:r>
            <w:proofErr w:type="gramEnd"/>
            <w:r>
              <w:t xml:space="preserve"> are not drinking in excess themselves so that they can supervise the event.</w:t>
            </w:r>
          </w:p>
          <w:p w14:paraId="0E97C906" w14:textId="77777777" w:rsidR="001A42EC" w:rsidRDefault="008357C2">
            <w:pPr>
              <w:spacing w:before="240"/>
              <w:ind w:left="-200"/>
              <w:jc w:val="right"/>
            </w:pPr>
            <w:r>
              <w:t xml:space="preserve"> </w:t>
            </w:r>
          </w:p>
          <w:p w14:paraId="0E97C907" w14:textId="77777777" w:rsidR="001A42EC" w:rsidRDefault="008357C2">
            <w:pPr>
              <w:ind w:left="880" w:hanging="360"/>
              <w:jc w:val="right"/>
            </w:pPr>
            <w:r>
              <w:t>●</w:t>
            </w:r>
            <w:r>
              <w:rPr>
                <w:sz w:val="14"/>
                <w:szCs w:val="14"/>
              </w:rPr>
              <w:t xml:space="preserve">       </w:t>
            </w:r>
            <w:r>
              <w:t>Initiation behaviour not to be tolerated and drinking games to be discouraged.</w:t>
            </w:r>
          </w:p>
          <w:p w14:paraId="0E97C908" w14:textId="77777777" w:rsidR="001A42EC" w:rsidRDefault="008357C2">
            <w:pPr>
              <w:spacing w:before="240"/>
              <w:ind w:left="-200"/>
              <w:jc w:val="right"/>
            </w:pPr>
            <w:r>
              <w:t xml:space="preserve"> </w:t>
            </w:r>
          </w:p>
          <w:p w14:paraId="0E97C909" w14:textId="77777777" w:rsidR="001A42EC" w:rsidRDefault="008357C2">
            <w:pPr>
              <w:ind w:left="880" w:hanging="360"/>
              <w:jc w:val="right"/>
            </w:pPr>
            <w:r>
              <w:t>●</w:t>
            </w:r>
            <w:r>
              <w:rPr>
                <w:sz w:val="14"/>
                <w:szCs w:val="14"/>
              </w:rPr>
              <w:t xml:space="preserve">       </w:t>
            </w:r>
            <w:r>
              <w:t>For socials at bars/pubs etc bouncers will be present at most venues.</w:t>
            </w:r>
          </w:p>
          <w:p w14:paraId="0E97C90A" w14:textId="77777777" w:rsidR="001A42EC" w:rsidRDefault="008357C2">
            <w:pPr>
              <w:spacing w:before="240"/>
              <w:ind w:left="-200"/>
              <w:jc w:val="right"/>
            </w:pPr>
            <w:r>
              <w:t xml:space="preserve"> </w:t>
            </w:r>
          </w:p>
          <w:p w14:paraId="0E97C90B" w14:textId="77777777" w:rsidR="001A42EC" w:rsidRDefault="008357C2">
            <w:pPr>
              <w:ind w:left="880" w:hanging="360"/>
              <w:jc w:val="right"/>
            </w:pPr>
            <w:r>
              <w:t>●</w:t>
            </w:r>
            <w:r>
              <w:rPr>
                <w:sz w:val="14"/>
                <w:szCs w:val="14"/>
              </w:rPr>
              <w:t xml:space="preserve">       </w:t>
            </w:r>
            <w:r>
              <w:t>Bar Security staff will need to be alerted and emergency services called as required.</w:t>
            </w:r>
          </w:p>
          <w:p w14:paraId="0E97C90C" w14:textId="77777777" w:rsidR="001A42EC" w:rsidRDefault="008357C2">
            <w:pPr>
              <w:spacing w:before="240"/>
              <w:ind w:left="-200"/>
              <w:jc w:val="right"/>
            </w:pPr>
            <w:r>
              <w:t xml:space="preserve"> </w:t>
            </w:r>
          </w:p>
          <w:p w14:paraId="0E97C90D" w14:textId="77777777" w:rsidR="001A42EC" w:rsidRDefault="008357C2">
            <w:pPr>
              <w:ind w:left="880" w:hanging="360"/>
              <w:jc w:val="right"/>
            </w:pPr>
            <w:r>
              <w:t>●</w:t>
            </w:r>
            <w:r>
              <w:rPr>
                <w:sz w:val="14"/>
                <w:szCs w:val="14"/>
              </w:rPr>
              <w:t xml:space="preserve">       </w:t>
            </w:r>
            <w:r>
              <w:t xml:space="preserve">Where possible the consumption of alcohol will take place at licensed premises. The </w:t>
            </w:r>
            <w:r>
              <w:lastRenderedPageBreak/>
              <w:t>conditions on the license will be adhered to and alcohol will not be served to customers who have drunk to excess.</w:t>
            </w:r>
          </w:p>
          <w:p w14:paraId="0E97C90E" w14:textId="77777777" w:rsidR="001A42EC" w:rsidRDefault="008357C2">
            <w:pPr>
              <w:spacing w:before="240"/>
              <w:ind w:left="-200"/>
              <w:jc w:val="right"/>
            </w:pPr>
            <w:r>
              <w:t xml:space="preserve"> </w:t>
            </w:r>
          </w:p>
          <w:p w14:paraId="0E97C90F" w14:textId="77777777" w:rsidR="001A42EC" w:rsidRDefault="008357C2">
            <w:pPr>
              <w:ind w:left="880" w:hanging="360"/>
              <w:jc w:val="right"/>
            </w:pPr>
            <w:r>
              <w:t>●</w:t>
            </w:r>
            <w:r>
              <w:rPr>
                <w:sz w:val="14"/>
                <w:szCs w:val="14"/>
              </w:rPr>
              <w:t xml:space="preserve">       </w:t>
            </w:r>
            <w:r>
              <w:t>Committee to select ‘student friendly’ bars/clubs and contact them in advance to inform them of the event.</w:t>
            </w:r>
          </w:p>
          <w:p w14:paraId="0E97C910" w14:textId="77777777" w:rsidR="001A42EC" w:rsidRDefault="008357C2">
            <w:pPr>
              <w:ind w:left="880" w:hanging="360"/>
              <w:jc w:val="right"/>
              <w:rPr>
                <w:color w:val="0000FF"/>
                <w:u w:val="single"/>
              </w:rPr>
            </w:pPr>
            <w:r>
              <w:t>●</w:t>
            </w:r>
            <w:r>
              <w:rPr>
                <w:sz w:val="14"/>
                <w:szCs w:val="14"/>
              </w:rPr>
              <w:t xml:space="preserve">       </w:t>
            </w:r>
            <w:r>
              <w:t>Society to follow and share with members Code of conduct/SUSU</w:t>
            </w:r>
            <w:hyperlink r:id="rId11">
              <w:r>
                <w:t xml:space="preserve"> </w:t>
              </w:r>
            </w:hyperlink>
            <w:hyperlink r:id="rId12">
              <w:r>
                <w:rPr>
                  <w:color w:val="0000FF"/>
                  <w:u w:val="single"/>
                </w:rPr>
                <w:t>Expect Respect policy</w:t>
              </w:r>
            </w:hyperlink>
          </w:p>
        </w:tc>
        <w:tc>
          <w:tcPr>
            <w:tcW w:w="46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11" w14:textId="77777777" w:rsidR="001A42EC" w:rsidRDefault="008357C2">
            <w:pPr>
              <w:spacing w:before="240"/>
              <w:ind w:left="-200"/>
              <w:jc w:val="right"/>
            </w:pPr>
            <w:r>
              <w:lastRenderedPageBreak/>
              <w:t>11</w:t>
            </w:r>
          </w:p>
        </w:tc>
        <w:tc>
          <w:tcPr>
            <w:tcW w:w="54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12" w14:textId="77777777" w:rsidR="001A42EC" w:rsidRDefault="008357C2">
            <w:pPr>
              <w:spacing w:before="240"/>
              <w:ind w:left="-200"/>
              <w:jc w:val="right"/>
            </w:pPr>
            <w:r>
              <w:t>3</w:t>
            </w:r>
          </w:p>
        </w:tc>
        <w:tc>
          <w:tcPr>
            <w:tcW w:w="61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13" w14:textId="77777777" w:rsidR="001A42EC" w:rsidRDefault="008357C2">
            <w:pPr>
              <w:spacing w:before="240"/>
              <w:ind w:left="-200"/>
              <w:jc w:val="right"/>
            </w:pPr>
            <w:r>
              <w:t>5</w:t>
            </w:r>
          </w:p>
        </w:tc>
        <w:tc>
          <w:tcPr>
            <w:tcW w:w="355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14" w14:textId="77777777" w:rsidR="001A42EC" w:rsidRDefault="008357C2">
            <w:pPr>
              <w:numPr>
                <w:ilvl w:val="0"/>
                <w:numId w:val="3"/>
              </w:numPr>
              <w:spacing w:before="240"/>
              <w:jc w:val="right"/>
            </w:pPr>
            <w:r>
              <w:rPr>
                <w:sz w:val="14"/>
                <w:szCs w:val="14"/>
              </w:rPr>
              <w:t xml:space="preserve">  </w:t>
            </w:r>
            <w:r>
              <w:t>As this event is being hosted at an external venue, all incidents are to be reported on as soon as possible ensuring management and security at O2 Guildhall has been informed.</w:t>
            </w:r>
          </w:p>
          <w:p w14:paraId="0E97C915" w14:textId="77777777" w:rsidR="001A42EC" w:rsidRDefault="001A42EC">
            <w:pPr>
              <w:spacing w:before="240"/>
              <w:jc w:val="right"/>
            </w:pPr>
          </w:p>
          <w:p w14:paraId="0E97C916" w14:textId="77777777" w:rsidR="001A42EC" w:rsidRDefault="008357C2">
            <w:pPr>
              <w:numPr>
                <w:ilvl w:val="0"/>
                <w:numId w:val="3"/>
              </w:numPr>
              <w:spacing w:before="240"/>
              <w:jc w:val="right"/>
            </w:pPr>
            <w:r>
              <w:t>All incidents must still be reported to SUSU as the attendees are University of Southampton students, and the duty manager/health and safety officer must be informed. Follow</w:t>
            </w:r>
            <w:hyperlink r:id="rId13">
              <w:r>
                <w:t xml:space="preserve"> </w:t>
              </w:r>
            </w:hyperlink>
            <w:hyperlink r:id="rId14">
              <w:r>
                <w:rPr>
                  <w:color w:val="0000FF"/>
                  <w:u w:val="single"/>
                </w:rPr>
                <w:t>SUSU incident report policy</w:t>
              </w:r>
            </w:hyperlink>
            <w:r>
              <w:t>.</w:t>
            </w:r>
          </w:p>
          <w:p w14:paraId="0E97C917" w14:textId="77777777" w:rsidR="001A42EC" w:rsidRDefault="001A42EC">
            <w:pPr>
              <w:spacing w:before="240"/>
              <w:ind w:left="720"/>
              <w:jc w:val="right"/>
            </w:pPr>
          </w:p>
          <w:p w14:paraId="0E97C918" w14:textId="77777777" w:rsidR="001A42EC" w:rsidRDefault="008357C2">
            <w:pPr>
              <w:numPr>
                <w:ilvl w:val="0"/>
                <w:numId w:val="3"/>
              </w:numPr>
              <w:spacing w:before="240"/>
              <w:jc w:val="right"/>
            </w:pPr>
            <w:r>
              <w:rPr>
                <w:sz w:val="14"/>
                <w:szCs w:val="14"/>
              </w:rPr>
              <w:t xml:space="preserve"> </w:t>
            </w:r>
            <w:r>
              <w:t>As this event is being hosted at an external venue, seek medical attention from the reception/venue staff at O2 Guildhall if in need.</w:t>
            </w:r>
          </w:p>
          <w:p w14:paraId="0E97C919" w14:textId="77777777" w:rsidR="001A42EC" w:rsidRDefault="001A42EC">
            <w:pPr>
              <w:spacing w:before="240" w:after="240"/>
              <w:jc w:val="right"/>
            </w:pPr>
          </w:p>
          <w:p w14:paraId="0E97C91A" w14:textId="77777777" w:rsidR="001A42EC" w:rsidRDefault="008357C2">
            <w:pPr>
              <w:numPr>
                <w:ilvl w:val="0"/>
                <w:numId w:val="3"/>
              </w:numPr>
              <w:spacing w:before="240"/>
              <w:jc w:val="right"/>
            </w:pPr>
            <w:r>
              <w:rPr>
                <w:sz w:val="14"/>
                <w:szCs w:val="14"/>
              </w:rPr>
              <w:t xml:space="preserve"> </w:t>
            </w:r>
            <w:r>
              <w:t xml:space="preserve">As this event is being hosted at an external venue, contact the facilities team via the </w:t>
            </w:r>
            <w:r>
              <w:lastRenderedPageBreak/>
              <w:t>reception/venue staff at O2 Guildhall if in need.</w:t>
            </w:r>
          </w:p>
          <w:p w14:paraId="0E97C91B" w14:textId="77777777" w:rsidR="001A42EC" w:rsidRDefault="001A42EC">
            <w:pPr>
              <w:spacing w:before="240" w:after="240"/>
              <w:jc w:val="right"/>
            </w:pPr>
          </w:p>
          <w:p w14:paraId="0E97C91C" w14:textId="77777777" w:rsidR="001A42EC" w:rsidRDefault="008357C2">
            <w:pPr>
              <w:numPr>
                <w:ilvl w:val="0"/>
                <w:numId w:val="3"/>
              </w:numPr>
              <w:spacing w:before="240"/>
              <w:jc w:val="right"/>
            </w:pPr>
            <w:r>
              <w:t>Contact emergency services if needed.</w:t>
            </w:r>
          </w:p>
          <w:p w14:paraId="0E97C91D" w14:textId="77777777" w:rsidR="001A42EC" w:rsidRDefault="008357C2">
            <w:pPr>
              <w:spacing w:before="240"/>
              <w:ind w:left="-200"/>
              <w:jc w:val="right"/>
            </w:pPr>
            <w:r>
              <w:t xml:space="preserve"> </w:t>
            </w:r>
          </w:p>
          <w:p w14:paraId="0E97C91E" w14:textId="77777777" w:rsidR="001A42EC" w:rsidRDefault="008357C2">
            <w:pPr>
              <w:ind w:left="880" w:hanging="360"/>
              <w:jc w:val="right"/>
            </w:pPr>
            <w:r>
              <w:t>●</w:t>
            </w:r>
            <w:r>
              <w:rPr>
                <w:sz w:val="14"/>
                <w:szCs w:val="14"/>
              </w:rPr>
              <w:t xml:space="preserve">       </w:t>
            </w:r>
            <w:r>
              <w:t>Committee WIDE training.</w:t>
            </w:r>
          </w:p>
        </w:tc>
      </w:tr>
    </w:tbl>
    <w:p w14:paraId="0E97C920" w14:textId="77777777" w:rsidR="001A42EC" w:rsidRDefault="001A42EC"/>
    <w:tbl>
      <w:tblPr>
        <w:tblStyle w:val="a5"/>
        <w:tblW w:w="14400" w:type="dxa"/>
        <w:tblBorders>
          <w:top w:val="nil"/>
          <w:left w:val="nil"/>
          <w:bottom w:val="nil"/>
          <w:right w:val="nil"/>
          <w:insideH w:val="nil"/>
          <w:insideV w:val="nil"/>
        </w:tblBorders>
        <w:tblLayout w:type="fixed"/>
        <w:tblLook w:val="0600" w:firstRow="0" w:lastRow="0" w:firstColumn="0" w:lastColumn="0" w:noHBand="1" w:noVBand="1"/>
      </w:tblPr>
      <w:tblGrid>
        <w:gridCol w:w="1477"/>
        <w:gridCol w:w="1591"/>
        <w:gridCol w:w="1492"/>
        <w:gridCol w:w="539"/>
        <w:gridCol w:w="596"/>
        <w:gridCol w:w="525"/>
        <w:gridCol w:w="2926"/>
        <w:gridCol w:w="539"/>
        <w:gridCol w:w="539"/>
        <w:gridCol w:w="525"/>
        <w:gridCol w:w="3651"/>
      </w:tblGrid>
      <w:tr w:rsidR="001A42EC" w14:paraId="0E97C93A" w14:textId="77777777">
        <w:trPr>
          <w:trHeight w:val="10725"/>
        </w:trPr>
        <w:tc>
          <w:tcPr>
            <w:tcW w:w="1476"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21" w14:textId="77777777" w:rsidR="001A42EC" w:rsidRDefault="008357C2">
            <w:pPr>
              <w:spacing w:before="240"/>
              <w:ind w:left="-200"/>
              <w:jc w:val="right"/>
            </w:pPr>
            <w:r>
              <w:lastRenderedPageBreak/>
              <w:t>Socials including food</w:t>
            </w:r>
          </w:p>
        </w:tc>
        <w:tc>
          <w:tcPr>
            <w:tcW w:w="159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2" w14:textId="77777777" w:rsidR="001A42EC" w:rsidRDefault="008357C2">
            <w:pPr>
              <w:spacing w:before="240"/>
              <w:ind w:left="-200"/>
              <w:jc w:val="right"/>
            </w:pPr>
            <w:r>
              <w:t>Choking, allergic reaction, anaphylaxis, food poisoning, foodborne disease (e.g., salmonella).</w:t>
            </w:r>
          </w:p>
        </w:tc>
        <w:tc>
          <w:tcPr>
            <w:tcW w:w="1491"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3" w14:textId="77777777" w:rsidR="001A42EC" w:rsidRDefault="008357C2">
            <w:pPr>
              <w:spacing w:before="240"/>
              <w:ind w:left="-200"/>
              <w:jc w:val="right"/>
            </w:pPr>
            <w:r>
              <w:t>Event organisers, event attendees.</w:t>
            </w:r>
          </w:p>
        </w:tc>
        <w:tc>
          <w:tcPr>
            <w:tcW w:w="53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4" w14:textId="77777777" w:rsidR="001A42EC" w:rsidRDefault="008357C2">
            <w:pPr>
              <w:spacing w:before="240"/>
              <w:ind w:left="-200"/>
              <w:jc w:val="right"/>
            </w:pPr>
            <w:r>
              <w:t>3</w:t>
            </w:r>
          </w:p>
        </w:tc>
        <w:tc>
          <w:tcPr>
            <w:tcW w:w="596"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5" w14:textId="77777777" w:rsidR="001A42EC" w:rsidRDefault="008357C2">
            <w:pPr>
              <w:spacing w:before="240"/>
              <w:ind w:left="-200"/>
              <w:jc w:val="right"/>
            </w:pPr>
            <w:r>
              <w:t>5</w:t>
            </w:r>
          </w:p>
        </w:tc>
        <w:tc>
          <w:tcPr>
            <w:tcW w:w="52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6" w14:textId="77777777" w:rsidR="001A42EC" w:rsidRDefault="008357C2">
            <w:pPr>
              <w:spacing w:before="240"/>
              <w:ind w:left="-200"/>
              <w:jc w:val="right"/>
            </w:pPr>
            <w:r>
              <w:t>15</w:t>
            </w:r>
          </w:p>
        </w:tc>
        <w:tc>
          <w:tcPr>
            <w:tcW w:w="292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7" w14:textId="77777777" w:rsidR="001A42EC" w:rsidRDefault="008357C2">
            <w:pPr>
              <w:numPr>
                <w:ilvl w:val="0"/>
                <w:numId w:val="7"/>
              </w:numPr>
              <w:spacing w:before="240"/>
              <w:jc w:val="right"/>
            </w:pPr>
            <w:r>
              <w:rPr>
                <w:sz w:val="14"/>
                <w:szCs w:val="14"/>
              </w:rPr>
              <w:t xml:space="preserve">  </w:t>
            </w:r>
            <w:r>
              <w:t xml:space="preserve">Only order/buy food at establishments with appropriate food hygiene rating. </w:t>
            </w:r>
            <w:r>
              <w:rPr>
                <w:i/>
              </w:rPr>
              <w:t>This event will be catered by an external establishment.</w:t>
            </w:r>
          </w:p>
          <w:p w14:paraId="0E97C928" w14:textId="77777777" w:rsidR="001A42EC" w:rsidRDefault="008357C2">
            <w:pPr>
              <w:spacing w:before="240"/>
              <w:ind w:left="-200"/>
              <w:jc w:val="right"/>
            </w:pPr>
            <w:r>
              <w:t xml:space="preserve"> </w:t>
            </w:r>
          </w:p>
          <w:p w14:paraId="0E97C929" w14:textId="77777777" w:rsidR="001A42EC" w:rsidRDefault="008357C2">
            <w:pPr>
              <w:ind w:left="880" w:hanging="360"/>
              <w:jc w:val="right"/>
            </w:pPr>
            <w:r>
              <w:t>●</w:t>
            </w:r>
            <w:r>
              <w:rPr>
                <w:sz w:val="14"/>
                <w:szCs w:val="14"/>
              </w:rPr>
              <w:t xml:space="preserve">       </w:t>
            </w:r>
            <w:r>
              <w:t>Food to only be provided/eaten when other activities are stopped.</w:t>
            </w:r>
          </w:p>
          <w:p w14:paraId="0E97C92A" w14:textId="77777777" w:rsidR="001A42EC" w:rsidRDefault="008357C2">
            <w:pPr>
              <w:spacing w:before="240"/>
              <w:ind w:left="-200"/>
              <w:jc w:val="right"/>
            </w:pPr>
            <w:r>
              <w:t xml:space="preserve"> </w:t>
            </w:r>
          </w:p>
          <w:p w14:paraId="0E97C92B" w14:textId="77777777" w:rsidR="001A42EC" w:rsidRDefault="008357C2">
            <w:pPr>
              <w:ind w:left="880" w:hanging="360"/>
              <w:jc w:val="right"/>
            </w:pPr>
            <w:r>
              <w:t>●</w:t>
            </w:r>
            <w:r>
              <w:rPr>
                <w:sz w:val="14"/>
                <w:szCs w:val="14"/>
              </w:rPr>
              <w:t xml:space="preserve">       </w:t>
            </w:r>
            <w:r>
              <w:t>Follow good food hygiene practices- no handling food when ill, tie back hair, wash hands and equipment regularly using warm water and cleaning products, refrigerate necessary products</w:t>
            </w:r>
          </w:p>
        </w:tc>
        <w:tc>
          <w:tcPr>
            <w:tcW w:w="53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C" w14:textId="77777777" w:rsidR="001A42EC" w:rsidRDefault="008357C2">
            <w:pPr>
              <w:spacing w:before="240"/>
              <w:ind w:left="-200"/>
              <w:jc w:val="right"/>
            </w:pPr>
            <w:r>
              <w:t>1</w:t>
            </w:r>
          </w:p>
        </w:tc>
        <w:tc>
          <w:tcPr>
            <w:tcW w:w="53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D" w14:textId="77777777" w:rsidR="001A42EC" w:rsidRDefault="008357C2">
            <w:pPr>
              <w:spacing w:before="240"/>
              <w:ind w:left="-200"/>
              <w:jc w:val="right"/>
            </w:pPr>
            <w:r>
              <w:t>5</w:t>
            </w:r>
          </w:p>
        </w:tc>
        <w:tc>
          <w:tcPr>
            <w:tcW w:w="52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E" w14:textId="77777777" w:rsidR="001A42EC" w:rsidRDefault="008357C2">
            <w:pPr>
              <w:spacing w:before="240"/>
              <w:ind w:left="-200"/>
              <w:jc w:val="right"/>
            </w:pPr>
            <w:r>
              <w:t>5</w:t>
            </w:r>
          </w:p>
        </w:tc>
        <w:tc>
          <w:tcPr>
            <w:tcW w:w="364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2F" w14:textId="77777777" w:rsidR="001A42EC" w:rsidRDefault="008357C2">
            <w:pPr>
              <w:spacing w:before="240"/>
              <w:ind w:left="160" w:hanging="360"/>
              <w:jc w:val="right"/>
            </w:pPr>
            <w:r>
              <w:t>●</w:t>
            </w:r>
            <w:r>
              <w:rPr>
                <w:sz w:val="14"/>
                <w:szCs w:val="14"/>
              </w:rPr>
              <w:t xml:space="preserve">       </w:t>
            </w:r>
            <w:r>
              <w:t>As this event is being hosted at an external venue, all incidents are to be reported on as soon as possible ensuring management and security at O2 Guildhall has been informed.</w:t>
            </w:r>
          </w:p>
          <w:p w14:paraId="0E97C930" w14:textId="77777777" w:rsidR="001A42EC" w:rsidRDefault="008357C2">
            <w:pPr>
              <w:spacing w:before="240"/>
              <w:ind w:left="-200"/>
              <w:jc w:val="right"/>
            </w:pPr>
            <w:r>
              <w:t xml:space="preserve"> </w:t>
            </w:r>
          </w:p>
          <w:p w14:paraId="0E97C931" w14:textId="77777777" w:rsidR="001A42EC" w:rsidRDefault="008357C2">
            <w:pPr>
              <w:spacing w:before="240"/>
              <w:ind w:left="160" w:hanging="360"/>
              <w:jc w:val="right"/>
            </w:pPr>
            <w:r>
              <w:t>●</w:t>
            </w:r>
            <w:r>
              <w:rPr>
                <w:sz w:val="14"/>
                <w:szCs w:val="14"/>
              </w:rPr>
              <w:t xml:space="preserve">       </w:t>
            </w:r>
            <w:r>
              <w:t>All incidents must still be reported to SUSU as the attendees are University of Southampton students, and the duty manager/health and safety officer must be informed. Follow</w:t>
            </w:r>
            <w:hyperlink r:id="rId15">
              <w:r>
                <w:t xml:space="preserve"> </w:t>
              </w:r>
            </w:hyperlink>
            <w:hyperlink r:id="rId16">
              <w:r>
                <w:rPr>
                  <w:color w:val="0000FF"/>
                  <w:u w:val="single"/>
                </w:rPr>
                <w:t>SUSU incident report policy</w:t>
              </w:r>
            </w:hyperlink>
            <w:r>
              <w:t>.</w:t>
            </w:r>
          </w:p>
          <w:p w14:paraId="0E97C932" w14:textId="77777777" w:rsidR="001A42EC" w:rsidRDefault="008357C2">
            <w:pPr>
              <w:spacing w:before="240"/>
              <w:ind w:left="-200"/>
              <w:jc w:val="right"/>
            </w:pPr>
            <w:r>
              <w:t xml:space="preserve"> </w:t>
            </w:r>
          </w:p>
          <w:p w14:paraId="0E97C933" w14:textId="77777777" w:rsidR="001A42EC" w:rsidRDefault="008357C2">
            <w:pPr>
              <w:spacing w:before="240"/>
              <w:ind w:left="160" w:hanging="360"/>
              <w:jc w:val="right"/>
            </w:pPr>
            <w:r>
              <w:t>●</w:t>
            </w:r>
            <w:r>
              <w:rPr>
                <w:sz w:val="14"/>
                <w:szCs w:val="14"/>
              </w:rPr>
              <w:t xml:space="preserve">       </w:t>
            </w:r>
            <w:r>
              <w:t>As this event is being hosted at an external venue, seek medical attention from the reception/venue staff at O2 Guildhall if in need.</w:t>
            </w:r>
          </w:p>
          <w:p w14:paraId="0E97C934" w14:textId="77777777" w:rsidR="001A42EC" w:rsidRDefault="008357C2">
            <w:pPr>
              <w:spacing w:before="240" w:after="240"/>
              <w:ind w:left="-200"/>
              <w:jc w:val="right"/>
            </w:pPr>
            <w:r>
              <w:t xml:space="preserve"> </w:t>
            </w:r>
          </w:p>
          <w:p w14:paraId="0E97C935" w14:textId="77777777" w:rsidR="001A42EC" w:rsidRDefault="008357C2">
            <w:pPr>
              <w:spacing w:before="240"/>
              <w:ind w:left="160" w:hanging="360"/>
              <w:jc w:val="right"/>
            </w:pPr>
            <w:r>
              <w:t>●</w:t>
            </w:r>
            <w:r>
              <w:rPr>
                <w:sz w:val="14"/>
                <w:szCs w:val="14"/>
              </w:rPr>
              <w:t xml:space="preserve">       </w:t>
            </w:r>
            <w:r>
              <w:t>As this event is being hosted at an external venue, contact the facilities team via the reception/venue staff at O2 Guildhall if in need.</w:t>
            </w:r>
          </w:p>
          <w:p w14:paraId="0E97C936" w14:textId="77777777" w:rsidR="001A42EC" w:rsidRDefault="008357C2">
            <w:pPr>
              <w:spacing w:before="240" w:after="240"/>
              <w:ind w:left="-200"/>
              <w:jc w:val="right"/>
            </w:pPr>
            <w:r>
              <w:t xml:space="preserve"> </w:t>
            </w:r>
          </w:p>
          <w:p w14:paraId="0E97C937" w14:textId="77777777" w:rsidR="001A42EC" w:rsidRDefault="008357C2">
            <w:pPr>
              <w:spacing w:before="240"/>
              <w:ind w:left="160" w:hanging="360"/>
              <w:jc w:val="right"/>
            </w:pPr>
            <w:r>
              <w:t>●</w:t>
            </w:r>
            <w:r>
              <w:rPr>
                <w:sz w:val="14"/>
                <w:szCs w:val="14"/>
              </w:rPr>
              <w:t xml:space="preserve">       </w:t>
            </w:r>
            <w:r>
              <w:t>Contact emergency services if needed.</w:t>
            </w:r>
          </w:p>
          <w:p w14:paraId="0E97C938" w14:textId="77777777" w:rsidR="001A42EC" w:rsidRDefault="008357C2">
            <w:pPr>
              <w:spacing w:before="240"/>
              <w:ind w:left="-200"/>
              <w:jc w:val="right"/>
            </w:pPr>
            <w:r>
              <w:lastRenderedPageBreak/>
              <w:t xml:space="preserve"> </w:t>
            </w:r>
          </w:p>
          <w:p w14:paraId="0E97C939" w14:textId="77777777" w:rsidR="001A42EC" w:rsidRDefault="008357C2">
            <w:pPr>
              <w:ind w:left="880" w:hanging="360"/>
              <w:jc w:val="right"/>
            </w:pPr>
            <w:r>
              <w:t>●</w:t>
            </w:r>
            <w:r>
              <w:rPr>
                <w:sz w:val="14"/>
                <w:szCs w:val="14"/>
              </w:rPr>
              <w:t xml:space="preserve">       </w:t>
            </w:r>
            <w:r>
              <w:t>Committee WIDE training.</w:t>
            </w:r>
          </w:p>
        </w:tc>
      </w:tr>
    </w:tbl>
    <w:p w14:paraId="0E97C93B" w14:textId="77777777" w:rsidR="001A42EC" w:rsidRDefault="001A42EC"/>
    <w:tbl>
      <w:tblPr>
        <w:tblStyle w:val="a6"/>
        <w:tblW w:w="14400" w:type="dxa"/>
        <w:tblBorders>
          <w:top w:val="nil"/>
          <w:left w:val="nil"/>
          <w:bottom w:val="nil"/>
          <w:right w:val="nil"/>
          <w:insideH w:val="nil"/>
          <w:insideV w:val="nil"/>
        </w:tblBorders>
        <w:tblLayout w:type="fixed"/>
        <w:tblLook w:val="0600" w:firstRow="0" w:lastRow="0" w:firstColumn="0" w:lastColumn="0" w:noHBand="1" w:noVBand="1"/>
      </w:tblPr>
      <w:tblGrid>
        <w:gridCol w:w="1507"/>
        <w:gridCol w:w="1578"/>
        <w:gridCol w:w="1493"/>
        <w:gridCol w:w="568"/>
        <w:gridCol w:w="611"/>
        <w:gridCol w:w="540"/>
        <w:gridCol w:w="2673"/>
        <w:gridCol w:w="568"/>
        <w:gridCol w:w="554"/>
        <w:gridCol w:w="540"/>
        <w:gridCol w:w="3768"/>
      </w:tblGrid>
      <w:tr w:rsidR="001A42EC" w14:paraId="0E97C953" w14:textId="77777777">
        <w:trPr>
          <w:trHeight w:val="9390"/>
        </w:trPr>
        <w:tc>
          <w:tcPr>
            <w:tcW w:w="1506"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3C" w14:textId="77777777" w:rsidR="001A42EC" w:rsidRDefault="008357C2">
            <w:pPr>
              <w:spacing w:before="240"/>
              <w:ind w:left="-200"/>
              <w:jc w:val="right"/>
            </w:pPr>
            <w:r>
              <w:t>Allergies</w:t>
            </w:r>
          </w:p>
        </w:tc>
        <w:tc>
          <w:tcPr>
            <w:tcW w:w="157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3D" w14:textId="77777777" w:rsidR="001A42EC" w:rsidRDefault="008357C2">
            <w:pPr>
              <w:spacing w:before="240"/>
              <w:ind w:left="-200"/>
              <w:jc w:val="right"/>
            </w:pPr>
            <w:r>
              <w:t>Allergic reaction to food and drink, anaphylaxis</w:t>
            </w:r>
          </w:p>
        </w:tc>
        <w:tc>
          <w:tcPr>
            <w:tcW w:w="1492"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3E" w14:textId="77777777" w:rsidR="001A42EC" w:rsidRDefault="008357C2">
            <w:pPr>
              <w:spacing w:before="240"/>
              <w:ind w:left="-200"/>
              <w:jc w:val="right"/>
            </w:pPr>
            <w:r>
              <w:t>Event organisers and event attendees</w:t>
            </w:r>
          </w:p>
        </w:tc>
        <w:tc>
          <w:tcPr>
            <w:tcW w:w="568"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3F" w14:textId="77777777" w:rsidR="001A42EC" w:rsidRDefault="008357C2">
            <w:pPr>
              <w:spacing w:before="240"/>
              <w:ind w:left="-200"/>
              <w:jc w:val="right"/>
            </w:pPr>
            <w:r>
              <w:t>3</w:t>
            </w:r>
          </w:p>
        </w:tc>
        <w:tc>
          <w:tcPr>
            <w:tcW w:w="611"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40" w14:textId="77777777" w:rsidR="001A42EC" w:rsidRDefault="008357C2">
            <w:pPr>
              <w:spacing w:before="240"/>
              <w:ind w:left="-200"/>
              <w:jc w:val="right"/>
            </w:pPr>
            <w:r>
              <w:t>5</w:t>
            </w:r>
          </w:p>
        </w:tc>
        <w:tc>
          <w:tcPr>
            <w:tcW w:w="54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41" w14:textId="77777777" w:rsidR="001A42EC" w:rsidRDefault="008357C2">
            <w:pPr>
              <w:spacing w:before="240"/>
              <w:ind w:left="-200"/>
              <w:jc w:val="right"/>
            </w:pPr>
            <w:r>
              <w:t>15</w:t>
            </w:r>
          </w:p>
        </w:tc>
        <w:tc>
          <w:tcPr>
            <w:tcW w:w="2672"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42" w14:textId="77777777" w:rsidR="001A42EC" w:rsidRDefault="008357C2">
            <w:pPr>
              <w:numPr>
                <w:ilvl w:val="0"/>
                <w:numId w:val="11"/>
              </w:numPr>
              <w:spacing w:before="240"/>
              <w:jc w:val="right"/>
            </w:pPr>
            <w:r>
              <w:rPr>
                <w:sz w:val="14"/>
                <w:szCs w:val="14"/>
              </w:rPr>
              <w:t xml:space="preserve">  </w:t>
            </w:r>
            <w:r>
              <w:t>Food menu to include vegetarian, vegan, and non-allergic alternatives.</w:t>
            </w:r>
          </w:p>
          <w:p w14:paraId="0E97C943" w14:textId="77777777" w:rsidR="001A42EC" w:rsidRDefault="008357C2">
            <w:pPr>
              <w:spacing w:before="240"/>
              <w:ind w:left="720"/>
              <w:jc w:val="center"/>
            </w:pPr>
            <w:r>
              <w:t xml:space="preserve"> </w:t>
            </w:r>
          </w:p>
          <w:p w14:paraId="0E97C944" w14:textId="77777777" w:rsidR="001A42EC" w:rsidRDefault="008357C2">
            <w:pPr>
              <w:numPr>
                <w:ilvl w:val="0"/>
                <w:numId w:val="11"/>
              </w:numPr>
              <w:spacing w:before="240"/>
              <w:jc w:val="right"/>
            </w:pPr>
            <w:r>
              <w:rPr>
                <w:sz w:val="14"/>
                <w:szCs w:val="14"/>
              </w:rPr>
              <w:t xml:space="preserve"> </w:t>
            </w:r>
            <w:r>
              <w:t>Organisers and attendees to provide allergy information when selecting meal choices.</w:t>
            </w:r>
          </w:p>
          <w:p w14:paraId="0E97C945" w14:textId="77777777" w:rsidR="001A42EC" w:rsidRDefault="008357C2">
            <w:pPr>
              <w:spacing w:before="240" w:after="240"/>
              <w:ind w:left="720"/>
              <w:jc w:val="center"/>
            </w:pPr>
            <w:r>
              <w:t xml:space="preserve"> </w:t>
            </w:r>
          </w:p>
          <w:p w14:paraId="0E97C946" w14:textId="77777777" w:rsidR="001A42EC" w:rsidRDefault="008357C2">
            <w:pPr>
              <w:numPr>
                <w:ilvl w:val="0"/>
                <w:numId w:val="11"/>
              </w:numPr>
              <w:spacing w:before="240"/>
              <w:jc w:val="right"/>
            </w:pPr>
            <w:r>
              <w:rPr>
                <w:sz w:val="14"/>
                <w:szCs w:val="14"/>
              </w:rPr>
              <w:t xml:space="preserve">   </w:t>
            </w:r>
            <w:r>
              <w:t>Organiser and attendees to be responsible for their health.</w:t>
            </w:r>
          </w:p>
        </w:tc>
        <w:tc>
          <w:tcPr>
            <w:tcW w:w="568"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47" w14:textId="77777777" w:rsidR="001A42EC" w:rsidRDefault="008357C2">
            <w:pPr>
              <w:spacing w:before="240"/>
              <w:ind w:left="-200"/>
              <w:jc w:val="right"/>
            </w:pPr>
            <w:r>
              <w:t>1</w:t>
            </w:r>
          </w:p>
        </w:tc>
        <w:tc>
          <w:tcPr>
            <w:tcW w:w="554"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48" w14:textId="77777777" w:rsidR="001A42EC" w:rsidRDefault="008357C2">
            <w:pPr>
              <w:spacing w:before="240"/>
              <w:ind w:left="-200"/>
              <w:jc w:val="right"/>
            </w:pPr>
            <w:r>
              <w:t>5</w:t>
            </w:r>
          </w:p>
        </w:tc>
        <w:tc>
          <w:tcPr>
            <w:tcW w:w="54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49" w14:textId="77777777" w:rsidR="001A42EC" w:rsidRDefault="008357C2">
            <w:pPr>
              <w:spacing w:before="240"/>
              <w:ind w:left="-200"/>
              <w:jc w:val="right"/>
            </w:pPr>
            <w:r>
              <w:t>5</w:t>
            </w:r>
          </w:p>
        </w:tc>
        <w:tc>
          <w:tcPr>
            <w:tcW w:w="376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4A" w14:textId="77777777" w:rsidR="001A42EC" w:rsidRDefault="008357C2">
            <w:pPr>
              <w:spacing w:before="240"/>
              <w:jc w:val="right"/>
            </w:pPr>
            <w:r>
              <w:t>●</w:t>
            </w:r>
            <w:r>
              <w:rPr>
                <w:sz w:val="14"/>
                <w:szCs w:val="14"/>
              </w:rPr>
              <w:t xml:space="preserve">       </w:t>
            </w:r>
            <w:r>
              <w:t>As this event is being hosted at an external venue, all incidents are to be reported on as soon as possible ensuring management and security at O2 Guildhall has been informed.</w:t>
            </w:r>
          </w:p>
          <w:p w14:paraId="0E97C94B" w14:textId="77777777" w:rsidR="001A42EC" w:rsidRDefault="008357C2">
            <w:pPr>
              <w:spacing w:before="240"/>
              <w:jc w:val="right"/>
            </w:pPr>
            <w:r>
              <w:t xml:space="preserve"> </w:t>
            </w:r>
          </w:p>
          <w:p w14:paraId="0E97C94C" w14:textId="77777777" w:rsidR="001A42EC" w:rsidRDefault="008357C2">
            <w:pPr>
              <w:spacing w:before="240"/>
              <w:jc w:val="right"/>
            </w:pPr>
            <w:r>
              <w:t>●</w:t>
            </w:r>
            <w:r>
              <w:rPr>
                <w:sz w:val="14"/>
                <w:szCs w:val="14"/>
              </w:rPr>
              <w:t xml:space="preserve">       </w:t>
            </w:r>
            <w:r>
              <w:t>All incidents must still be reported to SUSU as the attendees are University of Southampton students, and the duty manager/health and safety officer must be informed. Follow</w:t>
            </w:r>
            <w:hyperlink r:id="rId17">
              <w:r>
                <w:t xml:space="preserve"> </w:t>
              </w:r>
            </w:hyperlink>
            <w:hyperlink r:id="rId18">
              <w:r>
                <w:rPr>
                  <w:color w:val="0000FF"/>
                  <w:u w:val="single"/>
                </w:rPr>
                <w:t>SUSU incident report policy</w:t>
              </w:r>
            </w:hyperlink>
            <w:r>
              <w:t>.</w:t>
            </w:r>
          </w:p>
          <w:p w14:paraId="0E97C94D" w14:textId="77777777" w:rsidR="001A42EC" w:rsidRDefault="008357C2">
            <w:pPr>
              <w:spacing w:before="240"/>
              <w:jc w:val="right"/>
            </w:pPr>
            <w:r>
              <w:t xml:space="preserve"> </w:t>
            </w:r>
          </w:p>
          <w:p w14:paraId="0E97C94E" w14:textId="77777777" w:rsidR="001A42EC" w:rsidRDefault="008357C2">
            <w:pPr>
              <w:spacing w:before="240"/>
              <w:jc w:val="right"/>
            </w:pPr>
            <w:r>
              <w:t>●</w:t>
            </w:r>
            <w:r>
              <w:rPr>
                <w:sz w:val="14"/>
                <w:szCs w:val="14"/>
              </w:rPr>
              <w:t xml:space="preserve">       </w:t>
            </w:r>
            <w:r>
              <w:t>As this event is being hosted at an external venue, seek medical attention from the reception/venue staff at O2 Guildhall if in need.</w:t>
            </w:r>
          </w:p>
          <w:p w14:paraId="0E97C94F" w14:textId="77777777" w:rsidR="001A42EC" w:rsidRDefault="008357C2">
            <w:pPr>
              <w:spacing w:before="240" w:after="240"/>
              <w:jc w:val="right"/>
            </w:pPr>
            <w:r>
              <w:t xml:space="preserve"> </w:t>
            </w:r>
          </w:p>
          <w:p w14:paraId="0E97C950" w14:textId="77777777" w:rsidR="001A42EC" w:rsidRDefault="008357C2">
            <w:pPr>
              <w:spacing w:before="240"/>
              <w:jc w:val="right"/>
            </w:pPr>
            <w:r>
              <w:t>●</w:t>
            </w:r>
            <w:r>
              <w:rPr>
                <w:sz w:val="14"/>
                <w:szCs w:val="14"/>
              </w:rPr>
              <w:t xml:space="preserve">       </w:t>
            </w:r>
            <w:r>
              <w:t>As this event is being hosted at an external venue, contact the facilities team via the reception/venue staff at O2 Guildhall if in need.</w:t>
            </w:r>
          </w:p>
          <w:p w14:paraId="0E97C951" w14:textId="77777777" w:rsidR="001A42EC" w:rsidRDefault="008357C2">
            <w:pPr>
              <w:spacing w:before="240" w:after="240"/>
              <w:jc w:val="right"/>
            </w:pPr>
            <w:r>
              <w:t xml:space="preserve"> </w:t>
            </w:r>
          </w:p>
          <w:p w14:paraId="0E97C952" w14:textId="77777777" w:rsidR="001A42EC" w:rsidRDefault="008357C2">
            <w:pPr>
              <w:spacing w:before="240"/>
              <w:jc w:val="right"/>
            </w:pPr>
            <w:r>
              <w:t>●</w:t>
            </w:r>
            <w:r>
              <w:rPr>
                <w:sz w:val="14"/>
                <w:szCs w:val="14"/>
              </w:rPr>
              <w:t xml:space="preserve">       </w:t>
            </w:r>
            <w:r>
              <w:t>Contact emergency services if needed.</w:t>
            </w:r>
          </w:p>
        </w:tc>
      </w:tr>
    </w:tbl>
    <w:p w14:paraId="0E97C954" w14:textId="77777777" w:rsidR="001A42EC" w:rsidRDefault="001A42EC"/>
    <w:tbl>
      <w:tblPr>
        <w:tblStyle w:val="a7"/>
        <w:tblW w:w="14400" w:type="dxa"/>
        <w:tblBorders>
          <w:top w:val="nil"/>
          <w:left w:val="nil"/>
          <w:bottom w:val="nil"/>
          <w:right w:val="nil"/>
          <w:insideH w:val="nil"/>
          <w:insideV w:val="nil"/>
        </w:tblBorders>
        <w:tblLayout w:type="fixed"/>
        <w:tblLook w:val="0600" w:firstRow="0" w:lastRow="0" w:firstColumn="0" w:lastColumn="0" w:noHBand="1" w:noVBand="1"/>
      </w:tblPr>
      <w:tblGrid>
        <w:gridCol w:w="1490"/>
        <w:gridCol w:w="1419"/>
        <w:gridCol w:w="1504"/>
        <w:gridCol w:w="553"/>
        <w:gridCol w:w="595"/>
        <w:gridCol w:w="539"/>
        <w:gridCol w:w="2824"/>
        <w:gridCol w:w="553"/>
        <w:gridCol w:w="539"/>
        <w:gridCol w:w="524"/>
        <w:gridCol w:w="3860"/>
      </w:tblGrid>
      <w:tr w:rsidR="001A42EC" w14:paraId="0E97C973" w14:textId="77777777">
        <w:trPr>
          <w:trHeight w:val="18255"/>
        </w:trPr>
        <w:tc>
          <w:tcPr>
            <w:tcW w:w="1489"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55" w14:textId="77777777" w:rsidR="001A42EC" w:rsidRDefault="008357C2">
            <w:pPr>
              <w:spacing w:before="240"/>
              <w:ind w:left="-200"/>
              <w:jc w:val="right"/>
            </w:pPr>
            <w:r>
              <w:lastRenderedPageBreak/>
              <w:t>Socials including travel</w:t>
            </w:r>
          </w:p>
        </w:tc>
        <w:tc>
          <w:tcPr>
            <w:tcW w:w="1418"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56" w14:textId="77777777" w:rsidR="001A42EC" w:rsidRDefault="008357C2">
            <w:pPr>
              <w:spacing w:before="240"/>
              <w:ind w:left="-200"/>
              <w:jc w:val="right"/>
            </w:pPr>
            <w:r>
              <w:t>Vehicle collision causing serious injury.</w:t>
            </w:r>
          </w:p>
        </w:tc>
        <w:tc>
          <w:tcPr>
            <w:tcW w:w="1503"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57" w14:textId="77777777" w:rsidR="001A42EC" w:rsidRDefault="008357C2">
            <w:pPr>
              <w:spacing w:before="240"/>
              <w:ind w:left="-200"/>
              <w:jc w:val="right"/>
            </w:pPr>
            <w:r>
              <w:t>Event organisers, event attendees, members of the public.</w:t>
            </w:r>
          </w:p>
        </w:tc>
        <w:tc>
          <w:tcPr>
            <w:tcW w:w="553"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58" w14:textId="77777777" w:rsidR="001A42EC" w:rsidRDefault="008357C2">
            <w:pPr>
              <w:spacing w:before="240"/>
              <w:ind w:left="-200"/>
              <w:jc w:val="right"/>
            </w:pPr>
            <w:r>
              <w:t>4</w:t>
            </w:r>
          </w:p>
        </w:tc>
        <w:tc>
          <w:tcPr>
            <w:tcW w:w="59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59" w14:textId="77777777" w:rsidR="001A42EC" w:rsidRDefault="008357C2">
            <w:pPr>
              <w:spacing w:before="240"/>
              <w:ind w:left="-200"/>
              <w:jc w:val="right"/>
            </w:pPr>
            <w:r>
              <w:t>3</w:t>
            </w:r>
          </w:p>
        </w:tc>
        <w:tc>
          <w:tcPr>
            <w:tcW w:w="53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5A" w14:textId="77777777" w:rsidR="001A42EC" w:rsidRDefault="008357C2">
            <w:pPr>
              <w:spacing w:before="240"/>
              <w:ind w:left="-200"/>
              <w:jc w:val="right"/>
            </w:pPr>
            <w:r>
              <w:t>12</w:t>
            </w:r>
          </w:p>
        </w:tc>
        <w:tc>
          <w:tcPr>
            <w:tcW w:w="2823"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5B" w14:textId="77777777" w:rsidR="001A42EC" w:rsidRDefault="008357C2">
            <w:pPr>
              <w:ind w:left="880" w:hanging="360"/>
              <w:jc w:val="right"/>
            </w:pPr>
            <w:r>
              <w:t>●</w:t>
            </w:r>
            <w:r>
              <w:rPr>
                <w:sz w:val="14"/>
                <w:szCs w:val="14"/>
              </w:rPr>
              <w:t xml:space="preserve">       </w:t>
            </w:r>
            <w:r>
              <w:t>Members are responsible for their individual safety though and are expected to act sensibly.</w:t>
            </w:r>
          </w:p>
          <w:p w14:paraId="0E97C95C" w14:textId="77777777" w:rsidR="001A42EC" w:rsidRDefault="008357C2">
            <w:pPr>
              <w:spacing w:before="240"/>
              <w:ind w:left="-200"/>
              <w:jc w:val="right"/>
            </w:pPr>
            <w:r>
              <w:t xml:space="preserve"> </w:t>
            </w:r>
          </w:p>
          <w:p w14:paraId="0E97C95D" w14:textId="77777777" w:rsidR="001A42EC" w:rsidRDefault="008357C2">
            <w:pPr>
              <w:ind w:left="880" w:hanging="360"/>
              <w:jc w:val="right"/>
            </w:pPr>
            <w:r>
              <w:t>●</w:t>
            </w:r>
            <w:r>
              <w:rPr>
                <w:sz w:val="14"/>
                <w:szCs w:val="14"/>
              </w:rPr>
              <w:t xml:space="preserve">       </w:t>
            </w:r>
            <w:r>
              <w:t xml:space="preserve">local venues known to </w:t>
            </w:r>
            <w:proofErr w:type="spellStart"/>
            <w:r>
              <w:t>UoS</w:t>
            </w:r>
            <w:proofErr w:type="spellEnd"/>
            <w:r>
              <w:t xml:space="preserve"> students chosen.</w:t>
            </w:r>
          </w:p>
          <w:p w14:paraId="0E97C95E" w14:textId="77777777" w:rsidR="001A42EC" w:rsidRDefault="008357C2">
            <w:pPr>
              <w:spacing w:before="240"/>
              <w:ind w:left="-200"/>
              <w:jc w:val="right"/>
            </w:pPr>
            <w:r>
              <w:t xml:space="preserve"> </w:t>
            </w:r>
          </w:p>
          <w:p w14:paraId="0E97C95F" w14:textId="77777777" w:rsidR="001A42EC" w:rsidRDefault="008357C2">
            <w:pPr>
              <w:ind w:left="880" w:hanging="360"/>
              <w:jc w:val="right"/>
            </w:pPr>
            <w:r>
              <w:t>●</w:t>
            </w:r>
            <w:r>
              <w:rPr>
                <w:sz w:val="14"/>
                <w:szCs w:val="14"/>
              </w:rPr>
              <w:t xml:space="preserve">       </w:t>
            </w:r>
            <w:r>
              <w:t>Event organisers will be available to direct people between venues.</w:t>
            </w:r>
          </w:p>
          <w:p w14:paraId="0E97C960" w14:textId="77777777" w:rsidR="001A42EC" w:rsidRDefault="008357C2">
            <w:pPr>
              <w:spacing w:before="240"/>
              <w:ind w:left="-200"/>
              <w:jc w:val="right"/>
            </w:pPr>
            <w:r>
              <w:t xml:space="preserve"> </w:t>
            </w:r>
          </w:p>
          <w:p w14:paraId="0E97C961" w14:textId="77777777" w:rsidR="001A42EC" w:rsidRDefault="008357C2">
            <w:pPr>
              <w:ind w:left="880" w:hanging="360"/>
              <w:jc w:val="right"/>
            </w:pPr>
            <w:r>
              <w:t>●</w:t>
            </w:r>
            <w:r>
              <w:rPr>
                <w:sz w:val="14"/>
                <w:szCs w:val="14"/>
              </w:rPr>
              <w:t xml:space="preserve">       </w:t>
            </w:r>
            <w:r>
              <w:t>Attendees will be encouraged to identify a ‘buddy’, this will make it easier for people to stay together. They will be encouraged (but not expected) to look out for one another and check in throughout the night where possible.</w:t>
            </w:r>
          </w:p>
          <w:p w14:paraId="0E97C962" w14:textId="77777777" w:rsidR="001A42EC" w:rsidRDefault="008357C2">
            <w:pPr>
              <w:spacing w:before="240"/>
              <w:ind w:left="-200"/>
              <w:jc w:val="right"/>
            </w:pPr>
            <w:r>
              <w:t xml:space="preserve"> </w:t>
            </w:r>
          </w:p>
          <w:p w14:paraId="0E97C963" w14:textId="77777777" w:rsidR="001A42EC" w:rsidRDefault="008357C2">
            <w:pPr>
              <w:ind w:left="880" w:hanging="360"/>
              <w:jc w:val="right"/>
            </w:pPr>
            <w:r>
              <w:lastRenderedPageBreak/>
              <w:t>●</w:t>
            </w:r>
            <w:r>
              <w:rPr>
                <w:sz w:val="14"/>
                <w:szCs w:val="14"/>
              </w:rPr>
              <w:t xml:space="preserve">       </w:t>
            </w:r>
            <w:r>
              <w:t>Avoid large groups of people totally blocking the pavement or spilling into the road.</w:t>
            </w:r>
          </w:p>
          <w:p w14:paraId="0E97C964" w14:textId="77777777" w:rsidR="001A42EC" w:rsidRDefault="008357C2">
            <w:pPr>
              <w:spacing w:before="240"/>
              <w:ind w:left="-200"/>
              <w:jc w:val="right"/>
            </w:pPr>
            <w:r>
              <w:t xml:space="preserve"> </w:t>
            </w:r>
          </w:p>
          <w:p w14:paraId="0E97C965" w14:textId="77777777" w:rsidR="001A42EC" w:rsidRDefault="008357C2">
            <w:pPr>
              <w:ind w:left="880" w:hanging="360"/>
              <w:jc w:val="right"/>
            </w:pPr>
            <w:r>
              <w:t>●</w:t>
            </w:r>
            <w:r>
              <w:rPr>
                <w:sz w:val="14"/>
                <w:szCs w:val="14"/>
              </w:rPr>
              <w:t xml:space="preserve">       </w:t>
            </w:r>
            <w:r>
              <w:t>Anybody in the group who is very drunk or appears unwell and therefore not safe should be encouraged to go home ideally with someone else. If required a taxi will be called for them (ideally SUSU safety bus will be used, or radio taxis).</w:t>
            </w:r>
          </w:p>
          <w:p w14:paraId="0E97C966" w14:textId="77777777" w:rsidR="001A42EC" w:rsidRDefault="008357C2">
            <w:pPr>
              <w:spacing w:before="240"/>
              <w:ind w:left="-200"/>
              <w:jc w:val="right"/>
            </w:pPr>
            <w:r>
              <w:t xml:space="preserve"> </w:t>
            </w:r>
          </w:p>
          <w:p w14:paraId="0E97C967" w14:textId="77777777" w:rsidR="001A42EC" w:rsidRDefault="008357C2">
            <w:pPr>
              <w:ind w:left="880" w:hanging="360"/>
              <w:jc w:val="right"/>
            </w:pPr>
            <w:r>
              <w:t>●</w:t>
            </w:r>
            <w:r>
              <w:rPr>
                <w:sz w:val="14"/>
                <w:szCs w:val="14"/>
              </w:rPr>
              <w:t xml:space="preserve">       </w:t>
            </w:r>
            <w:r>
              <w:t>Be considerate of other pedestrians &amp; road users, keep disturbance &amp; noise down.</w:t>
            </w:r>
          </w:p>
          <w:p w14:paraId="0E97C968" w14:textId="77777777" w:rsidR="001A42EC" w:rsidRDefault="008357C2">
            <w:pPr>
              <w:spacing w:before="240"/>
              <w:ind w:left="-200"/>
              <w:jc w:val="right"/>
            </w:pPr>
            <w:r>
              <w:t xml:space="preserve"> </w:t>
            </w:r>
          </w:p>
        </w:tc>
        <w:tc>
          <w:tcPr>
            <w:tcW w:w="553"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69" w14:textId="77777777" w:rsidR="001A42EC" w:rsidRDefault="008357C2">
            <w:pPr>
              <w:spacing w:before="240"/>
              <w:ind w:left="-200"/>
              <w:jc w:val="right"/>
            </w:pPr>
            <w:r>
              <w:lastRenderedPageBreak/>
              <w:t>2</w:t>
            </w:r>
          </w:p>
        </w:tc>
        <w:tc>
          <w:tcPr>
            <w:tcW w:w="53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6A" w14:textId="77777777" w:rsidR="001A42EC" w:rsidRDefault="008357C2">
            <w:pPr>
              <w:spacing w:before="240"/>
              <w:ind w:left="-200"/>
              <w:jc w:val="right"/>
            </w:pPr>
            <w:r>
              <w:t>2</w:t>
            </w:r>
          </w:p>
        </w:tc>
        <w:tc>
          <w:tcPr>
            <w:tcW w:w="524"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6B" w14:textId="77777777" w:rsidR="001A42EC" w:rsidRDefault="008357C2">
            <w:pPr>
              <w:spacing w:before="240"/>
              <w:ind w:left="-200"/>
              <w:jc w:val="right"/>
            </w:pPr>
            <w:r>
              <w:t>4</w:t>
            </w:r>
          </w:p>
        </w:tc>
        <w:tc>
          <w:tcPr>
            <w:tcW w:w="3858"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6C" w14:textId="77777777" w:rsidR="001A42EC" w:rsidRDefault="008357C2">
            <w:pPr>
              <w:ind w:left="880" w:hanging="360"/>
              <w:jc w:val="right"/>
            </w:pPr>
            <w:r>
              <w:t>●</w:t>
            </w:r>
            <w:r>
              <w:rPr>
                <w:sz w:val="14"/>
                <w:szCs w:val="14"/>
              </w:rPr>
              <w:t xml:space="preserve">       </w:t>
            </w:r>
            <w:r>
              <w:t>Where possible venues chosen for socials will be local/known to members and within a short distance from each other.</w:t>
            </w:r>
          </w:p>
          <w:p w14:paraId="0E97C96D" w14:textId="77777777" w:rsidR="001A42EC" w:rsidRDefault="008357C2">
            <w:pPr>
              <w:spacing w:before="240"/>
              <w:ind w:left="-200"/>
              <w:jc w:val="right"/>
            </w:pPr>
            <w:r>
              <w:t xml:space="preserve"> </w:t>
            </w:r>
          </w:p>
          <w:p w14:paraId="0E97C96E" w14:textId="77777777" w:rsidR="001A42EC" w:rsidRDefault="008357C2">
            <w:pPr>
              <w:ind w:left="880" w:hanging="360"/>
              <w:jc w:val="right"/>
            </w:pPr>
            <w:r>
              <w:t>●</w:t>
            </w:r>
            <w:r>
              <w:rPr>
                <w:sz w:val="14"/>
                <w:szCs w:val="14"/>
              </w:rPr>
              <w:t xml:space="preserve">       </w:t>
            </w:r>
            <w:r>
              <w:t>Contact emergency services as required 111/999</w:t>
            </w:r>
          </w:p>
          <w:p w14:paraId="0E97C96F" w14:textId="77777777" w:rsidR="001A42EC" w:rsidRDefault="008357C2">
            <w:pPr>
              <w:spacing w:before="240"/>
              <w:ind w:left="-200"/>
              <w:jc w:val="right"/>
            </w:pPr>
            <w:r>
              <w:t xml:space="preserve"> </w:t>
            </w:r>
          </w:p>
          <w:p w14:paraId="0E97C970" w14:textId="77777777" w:rsidR="001A42EC" w:rsidRDefault="008357C2">
            <w:pPr>
              <w:ind w:left="880" w:hanging="360"/>
              <w:jc w:val="right"/>
            </w:pPr>
            <w:r>
              <w:t>●</w:t>
            </w:r>
            <w:r>
              <w:rPr>
                <w:sz w:val="14"/>
                <w:szCs w:val="14"/>
              </w:rPr>
              <w:t xml:space="preserve">       </w:t>
            </w:r>
            <w:r>
              <w:t>Incidents are to be reported on as soon as possible ensuring the duty manager/health and safety officer has been informed.</w:t>
            </w:r>
          </w:p>
          <w:p w14:paraId="0E97C971" w14:textId="77777777" w:rsidR="001A42EC" w:rsidRDefault="008357C2">
            <w:pPr>
              <w:spacing w:before="240"/>
              <w:ind w:left="-200"/>
              <w:jc w:val="right"/>
            </w:pPr>
            <w:r>
              <w:t xml:space="preserve"> </w:t>
            </w:r>
          </w:p>
          <w:p w14:paraId="0E97C972" w14:textId="77777777" w:rsidR="001A42EC" w:rsidRDefault="008357C2">
            <w:pPr>
              <w:ind w:left="880" w:hanging="360"/>
              <w:jc w:val="right"/>
            </w:pPr>
            <w:r>
              <w:t>●</w:t>
            </w:r>
            <w:r>
              <w:rPr>
                <w:sz w:val="14"/>
                <w:szCs w:val="14"/>
              </w:rPr>
              <w:t xml:space="preserve">       </w:t>
            </w:r>
            <w:r>
              <w:t>Follow</w:t>
            </w:r>
            <w:hyperlink r:id="rId19">
              <w:r>
                <w:t xml:space="preserve"> </w:t>
              </w:r>
            </w:hyperlink>
            <w:hyperlink r:id="rId20">
              <w:r>
                <w:rPr>
                  <w:color w:val="0000FF"/>
                  <w:u w:val="single"/>
                </w:rPr>
                <w:t>SUSU incident report policy</w:t>
              </w:r>
            </w:hyperlink>
            <w:r>
              <w:t>.</w:t>
            </w:r>
          </w:p>
        </w:tc>
      </w:tr>
    </w:tbl>
    <w:p w14:paraId="0E97C974" w14:textId="77777777" w:rsidR="001A42EC" w:rsidRDefault="001A42EC"/>
    <w:tbl>
      <w:tblPr>
        <w:tblStyle w:val="a8"/>
        <w:tblW w:w="14400" w:type="dxa"/>
        <w:tblBorders>
          <w:top w:val="nil"/>
          <w:left w:val="nil"/>
          <w:bottom w:val="nil"/>
          <w:right w:val="nil"/>
          <w:insideH w:val="nil"/>
          <w:insideV w:val="nil"/>
        </w:tblBorders>
        <w:tblLayout w:type="fixed"/>
        <w:tblLook w:val="0600" w:firstRow="0" w:lastRow="0" w:firstColumn="0" w:lastColumn="0" w:noHBand="1" w:noVBand="1"/>
      </w:tblPr>
      <w:tblGrid>
        <w:gridCol w:w="1553"/>
        <w:gridCol w:w="1510"/>
        <w:gridCol w:w="1410"/>
        <w:gridCol w:w="527"/>
        <w:gridCol w:w="569"/>
        <w:gridCol w:w="527"/>
        <w:gridCol w:w="3148"/>
        <w:gridCol w:w="527"/>
        <w:gridCol w:w="527"/>
        <w:gridCol w:w="555"/>
        <w:gridCol w:w="3547"/>
      </w:tblGrid>
      <w:tr w:rsidR="001A42EC" w14:paraId="0E97C991" w14:textId="77777777">
        <w:trPr>
          <w:trHeight w:val="11010"/>
        </w:trPr>
        <w:tc>
          <w:tcPr>
            <w:tcW w:w="1552"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75" w14:textId="77777777" w:rsidR="001A42EC" w:rsidRDefault="008357C2">
            <w:pPr>
              <w:spacing w:before="240"/>
              <w:ind w:left="-200"/>
              <w:jc w:val="right"/>
            </w:pPr>
            <w:r>
              <w:lastRenderedPageBreak/>
              <w:t>Medical emergency</w:t>
            </w:r>
          </w:p>
        </w:tc>
        <w:tc>
          <w:tcPr>
            <w:tcW w:w="150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76" w14:textId="77777777" w:rsidR="001A42EC" w:rsidRDefault="008357C2">
            <w:pPr>
              <w:spacing w:before="240"/>
              <w:ind w:left="-200"/>
              <w:jc w:val="right"/>
            </w:pPr>
            <w:r>
              <w:t>Members may sustain injury /become unwell, pre-existing medical conditions, sickness, distress.</w:t>
            </w:r>
          </w:p>
          <w:p w14:paraId="0E97C977" w14:textId="77777777" w:rsidR="001A42EC" w:rsidRDefault="008357C2">
            <w:pPr>
              <w:spacing w:before="240"/>
              <w:ind w:left="-200"/>
              <w:jc w:val="right"/>
            </w:pPr>
            <w:r>
              <w:t xml:space="preserve"> </w:t>
            </w:r>
          </w:p>
        </w:tc>
        <w:tc>
          <w:tcPr>
            <w:tcW w:w="141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78" w14:textId="77777777" w:rsidR="001A42EC" w:rsidRDefault="008357C2">
            <w:pPr>
              <w:spacing w:before="240"/>
              <w:ind w:left="-200"/>
              <w:jc w:val="right"/>
            </w:pPr>
            <w:r>
              <w:t>Members</w:t>
            </w:r>
          </w:p>
        </w:tc>
        <w:tc>
          <w:tcPr>
            <w:tcW w:w="52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79" w14:textId="77777777" w:rsidR="001A42EC" w:rsidRDefault="008357C2">
            <w:pPr>
              <w:spacing w:before="240"/>
              <w:ind w:left="-200"/>
              <w:jc w:val="right"/>
            </w:pPr>
            <w:r>
              <w:t>3</w:t>
            </w:r>
          </w:p>
        </w:tc>
        <w:tc>
          <w:tcPr>
            <w:tcW w:w="56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7A" w14:textId="77777777" w:rsidR="001A42EC" w:rsidRDefault="008357C2">
            <w:pPr>
              <w:spacing w:before="240"/>
              <w:ind w:left="-200"/>
              <w:jc w:val="right"/>
            </w:pPr>
            <w:r>
              <w:t>5</w:t>
            </w:r>
          </w:p>
        </w:tc>
        <w:tc>
          <w:tcPr>
            <w:tcW w:w="52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7B" w14:textId="77777777" w:rsidR="001A42EC" w:rsidRDefault="008357C2">
            <w:pPr>
              <w:spacing w:before="240"/>
              <w:ind w:left="-200"/>
              <w:jc w:val="right"/>
            </w:pPr>
            <w:r>
              <w:t>15</w:t>
            </w:r>
          </w:p>
        </w:tc>
        <w:tc>
          <w:tcPr>
            <w:tcW w:w="314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7C" w14:textId="77777777" w:rsidR="001A42EC" w:rsidRDefault="008357C2">
            <w:pPr>
              <w:ind w:left="880" w:hanging="360"/>
              <w:jc w:val="right"/>
            </w:pPr>
            <w:r>
              <w:t>●</w:t>
            </w:r>
            <w:r>
              <w:rPr>
                <w:sz w:val="14"/>
                <w:szCs w:val="14"/>
              </w:rPr>
              <w:t xml:space="preserve">       </w:t>
            </w:r>
            <w:r>
              <w:t>Advise participants; to bring their personal medication.</w:t>
            </w:r>
          </w:p>
          <w:p w14:paraId="0E97C97D" w14:textId="77777777" w:rsidR="001A42EC" w:rsidRDefault="008357C2">
            <w:pPr>
              <w:spacing w:before="240"/>
              <w:ind w:left="-200"/>
              <w:jc w:val="right"/>
            </w:pPr>
            <w:r>
              <w:t xml:space="preserve"> </w:t>
            </w:r>
          </w:p>
          <w:p w14:paraId="0E97C97E" w14:textId="77777777" w:rsidR="001A42EC" w:rsidRDefault="008357C2">
            <w:pPr>
              <w:ind w:left="880" w:hanging="360"/>
            </w:pPr>
            <w:r>
              <w:t>●</w:t>
            </w:r>
            <w:r>
              <w:rPr>
                <w:sz w:val="14"/>
                <w:szCs w:val="14"/>
              </w:rPr>
              <w:t xml:space="preserve">      </w:t>
            </w:r>
            <w:r>
              <w:t xml:space="preserve">Members/Committee to carry out first aid if necessary and </w:t>
            </w:r>
            <w:r>
              <w:rPr>
                <w:u w:val="single"/>
              </w:rPr>
              <w:t>only if</w:t>
            </w:r>
            <w:r>
              <w:t xml:space="preserve"> qualified and confident to do so.</w:t>
            </w:r>
          </w:p>
          <w:p w14:paraId="0E97C97F" w14:textId="77777777" w:rsidR="001A42EC" w:rsidRDefault="008357C2">
            <w:pPr>
              <w:spacing w:before="240"/>
              <w:ind w:left="-200"/>
              <w:jc w:val="right"/>
            </w:pPr>
            <w:r>
              <w:t xml:space="preserve"> </w:t>
            </w:r>
          </w:p>
          <w:p w14:paraId="0E97C980" w14:textId="77777777" w:rsidR="001A42EC" w:rsidRDefault="008357C2">
            <w:pPr>
              <w:ind w:left="880" w:hanging="360"/>
              <w:jc w:val="right"/>
            </w:pPr>
            <w:r>
              <w:t>●</w:t>
            </w:r>
            <w:r>
              <w:rPr>
                <w:sz w:val="14"/>
                <w:szCs w:val="14"/>
              </w:rPr>
              <w:t xml:space="preserve">       </w:t>
            </w:r>
            <w:r>
              <w:t>Contact emergency services as required 111/999.</w:t>
            </w:r>
          </w:p>
          <w:p w14:paraId="0E97C981" w14:textId="77777777" w:rsidR="001A42EC" w:rsidRDefault="008357C2">
            <w:pPr>
              <w:spacing w:before="240"/>
              <w:ind w:left="-200"/>
              <w:jc w:val="right"/>
            </w:pPr>
            <w:r>
              <w:t xml:space="preserve"> </w:t>
            </w:r>
          </w:p>
          <w:p w14:paraId="0E97C982" w14:textId="77777777" w:rsidR="001A42EC" w:rsidRDefault="008357C2">
            <w:pPr>
              <w:ind w:left="880" w:hanging="360"/>
              <w:jc w:val="right"/>
            </w:pPr>
            <w:r>
              <w:t>●</w:t>
            </w:r>
            <w:r>
              <w:rPr>
                <w:sz w:val="14"/>
                <w:szCs w:val="14"/>
              </w:rPr>
              <w:t xml:space="preserve">       </w:t>
            </w:r>
            <w:r>
              <w:t>Contact venue staff for first aid support</w:t>
            </w:r>
          </w:p>
        </w:tc>
        <w:tc>
          <w:tcPr>
            <w:tcW w:w="52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83" w14:textId="77777777" w:rsidR="001A42EC" w:rsidRDefault="008357C2">
            <w:pPr>
              <w:spacing w:before="240"/>
              <w:ind w:left="-200"/>
              <w:jc w:val="right"/>
            </w:pPr>
            <w:r>
              <w:t>2</w:t>
            </w:r>
          </w:p>
        </w:tc>
        <w:tc>
          <w:tcPr>
            <w:tcW w:w="52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84" w14:textId="77777777" w:rsidR="001A42EC" w:rsidRDefault="008357C2">
            <w:pPr>
              <w:spacing w:before="240"/>
              <w:ind w:left="-200"/>
              <w:jc w:val="right"/>
            </w:pPr>
            <w:r>
              <w:t>5</w:t>
            </w:r>
          </w:p>
        </w:tc>
        <w:tc>
          <w:tcPr>
            <w:tcW w:w="55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85" w14:textId="77777777" w:rsidR="001A42EC" w:rsidRDefault="008357C2">
            <w:pPr>
              <w:spacing w:before="240"/>
              <w:ind w:left="-200"/>
              <w:jc w:val="right"/>
            </w:pPr>
            <w:r>
              <w:t>15</w:t>
            </w:r>
          </w:p>
        </w:tc>
        <w:tc>
          <w:tcPr>
            <w:tcW w:w="3546"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86" w14:textId="77777777" w:rsidR="001A42EC" w:rsidRDefault="008357C2">
            <w:pPr>
              <w:spacing w:before="240"/>
              <w:ind w:left="160" w:hanging="360"/>
              <w:jc w:val="right"/>
            </w:pPr>
            <w:r>
              <w:t>●</w:t>
            </w:r>
            <w:r>
              <w:rPr>
                <w:sz w:val="14"/>
                <w:szCs w:val="14"/>
              </w:rPr>
              <w:t xml:space="preserve">       </w:t>
            </w:r>
            <w:r>
              <w:t>As this event is being hosted at an external venue, all incidents are to be reported on as soon as possible ensuring management and security at O2 Guildhall has been informed.</w:t>
            </w:r>
          </w:p>
          <w:p w14:paraId="0E97C987" w14:textId="77777777" w:rsidR="001A42EC" w:rsidRDefault="008357C2">
            <w:pPr>
              <w:spacing w:before="240"/>
              <w:ind w:left="-200"/>
              <w:jc w:val="right"/>
            </w:pPr>
            <w:r>
              <w:t xml:space="preserve"> </w:t>
            </w:r>
          </w:p>
          <w:p w14:paraId="0E97C988" w14:textId="77777777" w:rsidR="001A42EC" w:rsidRDefault="008357C2">
            <w:pPr>
              <w:spacing w:before="240"/>
              <w:ind w:left="160" w:hanging="360"/>
              <w:jc w:val="right"/>
            </w:pPr>
            <w:r>
              <w:t>●</w:t>
            </w:r>
            <w:r>
              <w:rPr>
                <w:sz w:val="14"/>
                <w:szCs w:val="14"/>
              </w:rPr>
              <w:t xml:space="preserve">       </w:t>
            </w:r>
            <w:r>
              <w:t>All incidents must still be reported to SUSU as the attendees are University of Southampton students, and the duty manager/health and safety officer must be informed. Follow</w:t>
            </w:r>
            <w:hyperlink r:id="rId21">
              <w:r>
                <w:t xml:space="preserve"> </w:t>
              </w:r>
            </w:hyperlink>
            <w:hyperlink r:id="rId22">
              <w:r>
                <w:rPr>
                  <w:color w:val="0000FF"/>
                  <w:u w:val="single"/>
                </w:rPr>
                <w:t>SUSU incident report policy</w:t>
              </w:r>
            </w:hyperlink>
            <w:r>
              <w:t>.</w:t>
            </w:r>
          </w:p>
          <w:p w14:paraId="0E97C989" w14:textId="77777777" w:rsidR="001A42EC" w:rsidRDefault="008357C2">
            <w:pPr>
              <w:spacing w:before="240"/>
              <w:ind w:left="-200"/>
              <w:jc w:val="right"/>
            </w:pPr>
            <w:r>
              <w:t xml:space="preserve"> </w:t>
            </w:r>
          </w:p>
          <w:p w14:paraId="0E97C98A" w14:textId="77777777" w:rsidR="001A42EC" w:rsidRDefault="008357C2">
            <w:pPr>
              <w:spacing w:before="240"/>
              <w:ind w:left="160" w:hanging="360"/>
              <w:jc w:val="right"/>
            </w:pPr>
            <w:r>
              <w:t>●</w:t>
            </w:r>
            <w:r>
              <w:rPr>
                <w:sz w:val="14"/>
                <w:szCs w:val="14"/>
              </w:rPr>
              <w:t xml:space="preserve">       </w:t>
            </w:r>
            <w:r>
              <w:t>As this event is being hosted at an external venue, seek medical attention from the reception/venue staff at O2 Guildhall if in need.</w:t>
            </w:r>
          </w:p>
          <w:p w14:paraId="0E97C98B" w14:textId="77777777" w:rsidR="001A42EC" w:rsidRDefault="008357C2">
            <w:pPr>
              <w:spacing w:before="240" w:after="240"/>
              <w:ind w:left="-200"/>
              <w:jc w:val="right"/>
            </w:pPr>
            <w:r>
              <w:t xml:space="preserve"> </w:t>
            </w:r>
          </w:p>
          <w:p w14:paraId="0E97C98C" w14:textId="77777777" w:rsidR="001A42EC" w:rsidRDefault="008357C2">
            <w:pPr>
              <w:spacing w:before="240"/>
              <w:ind w:left="160" w:hanging="360"/>
              <w:jc w:val="right"/>
            </w:pPr>
            <w:r>
              <w:t>●</w:t>
            </w:r>
            <w:r>
              <w:rPr>
                <w:sz w:val="14"/>
                <w:szCs w:val="14"/>
              </w:rPr>
              <w:t xml:space="preserve">       </w:t>
            </w:r>
            <w:r>
              <w:t>As this event is being hosted at an external venue, contact the facilities team via the reception/venue staff at O2 Guildhall if in need.</w:t>
            </w:r>
          </w:p>
          <w:p w14:paraId="0E97C98D" w14:textId="77777777" w:rsidR="001A42EC" w:rsidRDefault="008357C2">
            <w:pPr>
              <w:spacing w:before="240" w:after="240"/>
              <w:ind w:left="-200"/>
              <w:jc w:val="right"/>
            </w:pPr>
            <w:r>
              <w:t xml:space="preserve"> </w:t>
            </w:r>
          </w:p>
          <w:p w14:paraId="0E97C98E" w14:textId="77777777" w:rsidR="001A42EC" w:rsidRDefault="008357C2">
            <w:pPr>
              <w:spacing w:before="240"/>
              <w:ind w:left="160" w:hanging="360"/>
              <w:jc w:val="right"/>
            </w:pPr>
            <w:r>
              <w:t>●</w:t>
            </w:r>
            <w:r>
              <w:rPr>
                <w:sz w:val="14"/>
                <w:szCs w:val="14"/>
              </w:rPr>
              <w:t xml:space="preserve">       </w:t>
            </w:r>
            <w:r>
              <w:t>Contact emergency services if needed.</w:t>
            </w:r>
          </w:p>
          <w:p w14:paraId="0E97C98F" w14:textId="77777777" w:rsidR="001A42EC" w:rsidRDefault="008357C2">
            <w:pPr>
              <w:spacing w:before="240"/>
              <w:ind w:left="-200"/>
              <w:jc w:val="right"/>
            </w:pPr>
            <w:r>
              <w:lastRenderedPageBreak/>
              <w:t xml:space="preserve"> </w:t>
            </w:r>
          </w:p>
          <w:p w14:paraId="0E97C990" w14:textId="77777777" w:rsidR="001A42EC" w:rsidRDefault="008357C2">
            <w:pPr>
              <w:ind w:left="880" w:hanging="360"/>
              <w:jc w:val="right"/>
            </w:pPr>
            <w:r>
              <w:t>●</w:t>
            </w:r>
            <w:r>
              <w:rPr>
                <w:sz w:val="14"/>
                <w:szCs w:val="14"/>
              </w:rPr>
              <w:t xml:space="preserve">       </w:t>
            </w:r>
            <w:r>
              <w:t>Committee WIDE training.</w:t>
            </w:r>
          </w:p>
        </w:tc>
      </w:tr>
    </w:tbl>
    <w:p w14:paraId="0E97C992" w14:textId="77777777" w:rsidR="001A42EC" w:rsidRDefault="001A42EC"/>
    <w:tbl>
      <w:tblPr>
        <w:tblStyle w:val="a9"/>
        <w:tblW w:w="14675" w:type="dxa"/>
        <w:tblInd w:w="-260" w:type="dxa"/>
        <w:tblBorders>
          <w:top w:val="nil"/>
          <w:left w:val="nil"/>
          <w:bottom w:val="nil"/>
          <w:right w:val="nil"/>
          <w:insideH w:val="nil"/>
          <w:insideV w:val="nil"/>
        </w:tblBorders>
        <w:tblLayout w:type="fixed"/>
        <w:tblLook w:val="0600" w:firstRow="0" w:lastRow="0" w:firstColumn="0" w:lastColumn="0" w:noHBand="1" w:noVBand="1"/>
      </w:tblPr>
      <w:tblGrid>
        <w:gridCol w:w="1805"/>
        <w:gridCol w:w="1965"/>
        <w:gridCol w:w="1425"/>
        <w:gridCol w:w="540"/>
        <w:gridCol w:w="630"/>
        <w:gridCol w:w="480"/>
        <w:gridCol w:w="2745"/>
        <w:gridCol w:w="540"/>
        <w:gridCol w:w="525"/>
        <w:gridCol w:w="510"/>
        <w:gridCol w:w="3510"/>
      </w:tblGrid>
      <w:tr w:rsidR="001A42EC" w14:paraId="0E97C9A6" w14:textId="77777777">
        <w:trPr>
          <w:trHeight w:val="6570"/>
        </w:trPr>
        <w:tc>
          <w:tcPr>
            <w:tcW w:w="1805"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93" w14:textId="77777777" w:rsidR="001A42EC" w:rsidRDefault="008357C2">
            <w:pPr>
              <w:spacing w:before="240"/>
              <w:ind w:left="-200"/>
              <w:jc w:val="right"/>
            </w:pPr>
            <w:r>
              <w:t>Insufficient Fire Safety awareness</w:t>
            </w:r>
          </w:p>
        </w:tc>
        <w:tc>
          <w:tcPr>
            <w:tcW w:w="196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94" w14:textId="77777777" w:rsidR="001A42EC" w:rsidRDefault="008357C2">
            <w:pPr>
              <w:spacing w:before="240"/>
              <w:ind w:left="-200"/>
              <w:jc w:val="right"/>
            </w:pPr>
            <w:r>
              <w:t>If a fire alarm is triggered, people may not know where to go.</w:t>
            </w:r>
          </w:p>
          <w:p w14:paraId="0E97C995" w14:textId="77777777" w:rsidR="001A42EC" w:rsidRDefault="008357C2">
            <w:pPr>
              <w:spacing w:before="240"/>
              <w:ind w:left="-200"/>
              <w:jc w:val="right"/>
            </w:pPr>
            <w:r>
              <w:t xml:space="preserve"> </w:t>
            </w:r>
          </w:p>
          <w:p w14:paraId="0E97C996" w14:textId="77777777" w:rsidR="001A42EC" w:rsidRDefault="008357C2">
            <w:pPr>
              <w:spacing w:before="240"/>
              <w:ind w:left="-200"/>
              <w:jc w:val="right"/>
            </w:pPr>
            <w:r>
              <w:t>Crushing, falls, burns and smoke inhalation arising from induced panic, reduced space in buildings and external walkways, obstructed fire exits, build-up of flammable materials i.e., waste cardboard/boxes.</w:t>
            </w:r>
          </w:p>
        </w:tc>
        <w:tc>
          <w:tcPr>
            <w:tcW w:w="142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97" w14:textId="77777777" w:rsidR="001A42EC" w:rsidRDefault="008357C2">
            <w:pPr>
              <w:spacing w:before="240"/>
              <w:ind w:left="-200"/>
              <w:jc w:val="right"/>
            </w:pPr>
            <w:r>
              <w:t>Members</w:t>
            </w:r>
          </w:p>
        </w:tc>
        <w:tc>
          <w:tcPr>
            <w:tcW w:w="54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98" w14:textId="77777777" w:rsidR="001A42EC" w:rsidRDefault="008357C2">
            <w:pPr>
              <w:spacing w:before="240"/>
              <w:ind w:left="-200"/>
              <w:jc w:val="right"/>
            </w:pPr>
            <w:r>
              <w:t>2</w:t>
            </w:r>
          </w:p>
        </w:tc>
        <w:tc>
          <w:tcPr>
            <w:tcW w:w="63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99" w14:textId="77777777" w:rsidR="001A42EC" w:rsidRDefault="008357C2">
            <w:pPr>
              <w:spacing w:before="240"/>
              <w:ind w:left="-200"/>
              <w:jc w:val="right"/>
            </w:pPr>
            <w:r>
              <w:t>10</w:t>
            </w:r>
          </w:p>
        </w:tc>
        <w:tc>
          <w:tcPr>
            <w:tcW w:w="48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9A" w14:textId="77777777" w:rsidR="001A42EC" w:rsidRDefault="008357C2">
            <w:pPr>
              <w:spacing w:before="240"/>
              <w:ind w:left="-200"/>
              <w:jc w:val="right"/>
            </w:pPr>
            <w:r>
              <w:t>5</w:t>
            </w:r>
          </w:p>
        </w:tc>
        <w:tc>
          <w:tcPr>
            <w:tcW w:w="274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9B" w14:textId="77777777" w:rsidR="001A42EC" w:rsidRDefault="008357C2">
            <w:pPr>
              <w:ind w:left="880" w:hanging="360"/>
              <w:jc w:val="right"/>
            </w:pPr>
            <w:r>
              <w:t>●</w:t>
            </w:r>
            <w:r>
              <w:rPr>
                <w:sz w:val="14"/>
                <w:szCs w:val="14"/>
              </w:rPr>
              <w:t xml:space="preserve">       </w:t>
            </w:r>
            <w:r>
              <w:t>Ensure that members know where the nearest fire exists and the meeting place is outside, should it be needed.</w:t>
            </w:r>
          </w:p>
          <w:p w14:paraId="0E97C99C" w14:textId="77777777" w:rsidR="001A42EC" w:rsidRDefault="008357C2">
            <w:pPr>
              <w:spacing w:before="240"/>
              <w:ind w:left="-200"/>
              <w:jc w:val="right"/>
            </w:pPr>
            <w:r>
              <w:t xml:space="preserve"> </w:t>
            </w:r>
          </w:p>
          <w:p w14:paraId="0E97C99D" w14:textId="77777777" w:rsidR="001A42EC" w:rsidRDefault="008357C2">
            <w:pPr>
              <w:ind w:left="880" w:hanging="360"/>
              <w:jc w:val="right"/>
            </w:pPr>
            <w:r>
              <w:t>●</w:t>
            </w:r>
            <w:r>
              <w:rPr>
                <w:sz w:val="14"/>
                <w:szCs w:val="14"/>
              </w:rPr>
              <w:t xml:space="preserve">       </w:t>
            </w:r>
            <w:r>
              <w:t>Build-up of rubbish is to be kept to a minimum. Excess builds up is to be removed promptly and deposited in the designated areas.</w:t>
            </w:r>
          </w:p>
        </w:tc>
        <w:tc>
          <w:tcPr>
            <w:tcW w:w="54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9E" w14:textId="77777777" w:rsidR="001A42EC" w:rsidRDefault="008357C2">
            <w:pPr>
              <w:spacing w:before="240"/>
              <w:ind w:left="-200"/>
              <w:jc w:val="right"/>
            </w:pPr>
            <w:r>
              <w:t>1</w:t>
            </w:r>
          </w:p>
        </w:tc>
        <w:tc>
          <w:tcPr>
            <w:tcW w:w="52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9F" w14:textId="77777777" w:rsidR="001A42EC" w:rsidRDefault="008357C2">
            <w:pPr>
              <w:spacing w:before="240"/>
              <w:ind w:left="-200"/>
              <w:jc w:val="right"/>
            </w:pPr>
            <w:r>
              <w:t>5</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A0" w14:textId="77777777" w:rsidR="001A42EC" w:rsidRDefault="008357C2">
            <w:pPr>
              <w:spacing w:before="240"/>
              <w:ind w:left="-200"/>
              <w:jc w:val="right"/>
            </w:pPr>
            <w:r>
              <w:t>5</w:t>
            </w:r>
          </w:p>
        </w:tc>
        <w:tc>
          <w:tcPr>
            <w:tcW w:w="351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A1" w14:textId="77777777" w:rsidR="001A42EC" w:rsidRDefault="008357C2">
            <w:pPr>
              <w:numPr>
                <w:ilvl w:val="0"/>
                <w:numId w:val="4"/>
              </w:numPr>
              <w:spacing w:before="240"/>
              <w:jc w:val="right"/>
            </w:pPr>
            <w:r>
              <w:t>As this event is being hosted at an external venue, all incidents are to be reported on as soon as possible ensuring management and security at O2 Guildhall has been informed.</w:t>
            </w:r>
          </w:p>
          <w:p w14:paraId="0E97C9A2" w14:textId="77777777" w:rsidR="001A42EC" w:rsidRDefault="008357C2">
            <w:pPr>
              <w:spacing w:before="240"/>
              <w:ind w:left="720"/>
              <w:jc w:val="right"/>
            </w:pPr>
            <w:r>
              <w:t xml:space="preserve"> </w:t>
            </w:r>
          </w:p>
          <w:p w14:paraId="0E97C9A3" w14:textId="77777777" w:rsidR="001A42EC" w:rsidRDefault="008357C2">
            <w:pPr>
              <w:numPr>
                <w:ilvl w:val="0"/>
                <w:numId w:val="4"/>
              </w:numPr>
              <w:spacing w:before="240"/>
              <w:jc w:val="right"/>
            </w:pPr>
            <w:r>
              <w:t>All incidents must still be reported to SUSU as the attendees are University of Southampton students, and the duty manager/health and safety officer must be informed. Follow</w:t>
            </w:r>
            <w:hyperlink r:id="rId23">
              <w:r>
                <w:t xml:space="preserve"> </w:t>
              </w:r>
            </w:hyperlink>
            <w:hyperlink r:id="rId24">
              <w:r>
                <w:rPr>
                  <w:color w:val="0000FF"/>
                  <w:u w:val="single"/>
                </w:rPr>
                <w:t>SUSU incident report policy</w:t>
              </w:r>
            </w:hyperlink>
            <w:r>
              <w:t>.</w:t>
            </w:r>
          </w:p>
          <w:p w14:paraId="0E97C9A4" w14:textId="77777777" w:rsidR="001A42EC" w:rsidRDefault="008357C2">
            <w:pPr>
              <w:spacing w:before="240"/>
              <w:ind w:left="720"/>
              <w:jc w:val="center"/>
            </w:pPr>
            <w:r>
              <w:t xml:space="preserve"> </w:t>
            </w:r>
          </w:p>
          <w:p w14:paraId="0E97C9A5" w14:textId="77777777" w:rsidR="001A42EC" w:rsidRDefault="008357C2">
            <w:pPr>
              <w:numPr>
                <w:ilvl w:val="0"/>
                <w:numId w:val="4"/>
              </w:numPr>
              <w:spacing w:before="240"/>
              <w:jc w:val="right"/>
            </w:pPr>
            <w:r>
              <w:t>As this event is being hosted at an external venue, contact the facilities team via the reception/venue staff at O2 Guildhall if in need.</w:t>
            </w:r>
          </w:p>
        </w:tc>
      </w:tr>
    </w:tbl>
    <w:p w14:paraId="0E97C9A7" w14:textId="77777777" w:rsidR="001A42EC" w:rsidRDefault="001A42EC"/>
    <w:tbl>
      <w:tblPr>
        <w:tblStyle w:val="aa"/>
        <w:tblW w:w="14415" w:type="dxa"/>
        <w:tblBorders>
          <w:top w:val="nil"/>
          <w:left w:val="nil"/>
          <w:bottom w:val="nil"/>
          <w:right w:val="nil"/>
          <w:insideH w:val="nil"/>
          <w:insideV w:val="nil"/>
        </w:tblBorders>
        <w:tblLayout w:type="fixed"/>
        <w:tblLook w:val="0600" w:firstRow="0" w:lastRow="0" w:firstColumn="0" w:lastColumn="0" w:noHBand="1" w:noVBand="1"/>
      </w:tblPr>
      <w:tblGrid>
        <w:gridCol w:w="1240"/>
        <w:gridCol w:w="1730"/>
        <w:gridCol w:w="1365"/>
        <w:gridCol w:w="570"/>
        <w:gridCol w:w="615"/>
        <w:gridCol w:w="540"/>
        <w:gridCol w:w="2865"/>
        <w:gridCol w:w="570"/>
        <w:gridCol w:w="555"/>
        <w:gridCol w:w="540"/>
        <w:gridCol w:w="3825"/>
      </w:tblGrid>
      <w:tr w:rsidR="001A42EC" w14:paraId="0E97C9B6" w14:textId="77777777">
        <w:trPr>
          <w:trHeight w:val="4635"/>
        </w:trPr>
        <w:tc>
          <w:tcPr>
            <w:tcW w:w="1239"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A8" w14:textId="77777777" w:rsidR="001A42EC" w:rsidRDefault="008357C2">
            <w:pPr>
              <w:spacing w:before="240"/>
              <w:ind w:left="-200"/>
              <w:jc w:val="right"/>
            </w:pPr>
            <w:r>
              <w:lastRenderedPageBreak/>
              <w:t>Adverse Weather</w:t>
            </w:r>
          </w:p>
        </w:tc>
        <w:tc>
          <w:tcPr>
            <w:tcW w:w="173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A9" w14:textId="77777777" w:rsidR="001A42EC" w:rsidRDefault="008357C2">
            <w:pPr>
              <w:spacing w:before="240"/>
              <w:ind w:left="-200"/>
              <w:jc w:val="right"/>
            </w:pPr>
            <w:r>
              <w:t>Injury, illness, slipping, burns</w:t>
            </w:r>
          </w:p>
        </w:tc>
        <w:tc>
          <w:tcPr>
            <w:tcW w:w="136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AA" w14:textId="77777777" w:rsidR="001A42EC" w:rsidRDefault="008357C2">
            <w:pPr>
              <w:spacing w:before="240"/>
              <w:ind w:left="-200"/>
              <w:jc w:val="right"/>
            </w:pPr>
            <w:r>
              <w:t>All who attend</w:t>
            </w:r>
          </w:p>
        </w:tc>
        <w:tc>
          <w:tcPr>
            <w:tcW w:w="57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AB" w14:textId="77777777" w:rsidR="001A42EC" w:rsidRDefault="008357C2">
            <w:pPr>
              <w:spacing w:before="240"/>
              <w:ind w:left="-200"/>
              <w:jc w:val="right"/>
            </w:pPr>
            <w:r>
              <w:t>4</w:t>
            </w:r>
          </w:p>
        </w:tc>
        <w:tc>
          <w:tcPr>
            <w:tcW w:w="61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AC" w14:textId="77777777" w:rsidR="001A42EC" w:rsidRDefault="008357C2">
            <w:pPr>
              <w:spacing w:before="240"/>
              <w:ind w:left="-200"/>
              <w:jc w:val="right"/>
            </w:pPr>
            <w:r>
              <w:t>3</w:t>
            </w:r>
          </w:p>
        </w:tc>
        <w:tc>
          <w:tcPr>
            <w:tcW w:w="54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AD" w14:textId="77777777" w:rsidR="001A42EC" w:rsidRDefault="008357C2">
            <w:pPr>
              <w:spacing w:before="240"/>
              <w:ind w:left="-200"/>
              <w:jc w:val="right"/>
            </w:pPr>
            <w:r>
              <w:t>12</w:t>
            </w:r>
          </w:p>
        </w:tc>
        <w:tc>
          <w:tcPr>
            <w:tcW w:w="286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AE" w14:textId="77777777" w:rsidR="001A42EC" w:rsidRDefault="008357C2">
            <w:pPr>
              <w:ind w:left="880" w:hanging="360"/>
              <w:jc w:val="right"/>
            </w:pPr>
            <w:r>
              <w:t>●</w:t>
            </w:r>
            <w:r>
              <w:rPr>
                <w:sz w:val="14"/>
                <w:szCs w:val="14"/>
              </w:rPr>
              <w:t xml:space="preserve">       </w:t>
            </w:r>
            <w:r>
              <w:t>Lead organiser to check the weather is suitable for activities on the day.</w:t>
            </w:r>
          </w:p>
          <w:p w14:paraId="0E97C9AF" w14:textId="77777777" w:rsidR="001A42EC" w:rsidRDefault="008357C2">
            <w:pPr>
              <w:spacing w:before="240"/>
              <w:ind w:left="-200"/>
              <w:jc w:val="right"/>
            </w:pPr>
            <w:r>
              <w:t xml:space="preserve"> </w:t>
            </w:r>
          </w:p>
          <w:p w14:paraId="0E97C9B0" w14:textId="77777777" w:rsidR="001A42EC" w:rsidRDefault="008357C2">
            <w:pPr>
              <w:ind w:left="880" w:hanging="360"/>
              <w:jc w:val="right"/>
            </w:pPr>
            <w:r>
              <w:t>●</w:t>
            </w:r>
            <w:r>
              <w:rPr>
                <w:sz w:val="14"/>
                <w:szCs w:val="14"/>
              </w:rPr>
              <w:t xml:space="preserve">       </w:t>
            </w:r>
            <w:r>
              <w:t xml:space="preserve">Warn those attending to prepare by wearing appropriate clothing and footwear </w:t>
            </w:r>
            <w:proofErr w:type="gramStart"/>
            <w:r>
              <w:t>e.g.</w:t>
            </w:r>
            <w:proofErr w:type="gramEnd"/>
            <w:r>
              <w:t xml:space="preserve"> via social media posts, email invites.</w:t>
            </w:r>
          </w:p>
          <w:p w14:paraId="0E97C9B1" w14:textId="77777777" w:rsidR="001A42EC" w:rsidRDefault="008357C2">
            <w:pPr>
              <w:spacing w:before="240"/>
              <w:ind w:left="-200"/>
              <w:jc w:val="right"/>
            </w:pPr>
            <w:r>
              <w:t xml:space="preserve"> </w:t>
            </w:r>
          </w:p>
        </w:tc>
        <w:tc>
          <w:tcPr>
            <w:tcW w:w="57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2" w14:textId="77777777" w:rsidR="001A42EC" w:rsidRDefault="008357C2">
            <w:pPr>
              <w:spacing w:before="240"/>
              <w:ind w:left="-200"/>
              <w:jc w:val="right"/>
            </w:pPr>
            <w:r>
              <w:t>4</w:t>
            </w:r>
          </w:p>
        </w:tc>
        <w:tc>
          <w:tcPr>
            <w:tcW w:w="55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3" w14:textId="77777777" w:rsidR="001A42EC" w:rsidRDefault="008357C2">
            <w:pPr>
              <w:spacing w:before="240"/>
              <w:ind w:left="-200"/>
              <w:jc w:val="right"/>
            </w:pPr>
            <w:r>
              <w:t>1</w:t>
            </w:r>
          </w:p>
        </w:tc>
        <w:tc>
          <w:tcPr>
            <w:tcW w:w="54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4" w14:textId="77777777" w:rsidR="001A42EC" w:rsidRDefault="008357C2">
            <w:pPr>
              <w:spacing w:before="240"/>
              <w:ind w:left="-200"/>
              <w:jc w:val="right"/>
            </w:pPr>
            <w:r>
              <w:t>4</w:t>
            </w:r>
          </w:p>
        </w:tc>
        <w:tc>
          <w:tcPr>
            <w:tcW w:w="382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5" w14:textId="77777777" w:rsidR="001A42EC" w:rsidRDefault="008357C2">
            <w:pPr>
              <w:ind w:left="880" w:hanging="360"/>
              <w:jc w:val="right"/>
            </w:pPr>
            <w:r>
              <w:t>●</w:t>
            </w:r>
            <w:r>
              <w:rPr>
                <w:sz w:val="14"/>
                <w:szCs w:val="14"/>
              </w:rPr>
              <w:t xml:space="preserve">       </w:t>
            </w:r>
            <w:r>
              <w:t>If adverse weather is too extreme to be controlled, the event should ultimately be cancelled or postponed to a different date.</w:t>
            </w:r>
          </w:p>
        </w:tc>
      </w:tr>
    </w:tbl>
    <w:p w14:paraId="0E97C9B7" w14:textId="77777777" w:rsidR="001A42EC" w:rsidRDefault="001A42EC"/>
    <w:tbl>
      <w:tblPr>
        <w:tblStyle w:val="ab"/>
        <w:tblW w:w="14400" w:type="dxa"/>
        <w:tblBorders>
          <w:top w:val="nil"/>
          <w:left w:val="nil"/>
          <w:bottom w:val="nil"/>
          <w:right w:val="nil"/>
          <w:insideH w:val="nil"/>
          <w:insideV w:val="nil"/>
        </w:tblBorders>
        <w:tblLayout w:type="fixed"/>
        <w:tblLook w:val="0600" w:firstRow="0" w:lastRow="0" w:firstColumn="0" w:lastColumn="0" w:noHBand="1" w:noVBand="1"/>
      </w:tblPr>
      <w:tblGrid>
        <w:gridCol w:w="1618"/>
        <w:gridCol w:w="1448"/>
        <w:gridCol w:w="1490"/>
        <w:gridCol w:w="553"/>
        <w:gridCol w:w="610"/>
        <w:gridCol w:w="496"/>
        <w:gridCol w:w="2795"/>
        <w:gridCol w:w="553"/>
        <w:gridCol w:w="553"/>
        <w:gridCol w:w="524"/>
        <w:gridCol w:w="3760"/>
      </w:tblGrid>
      <w:tr w:rsidR="001A42EC" w14:paraId="0E97C9CB" w14:textId="77777777">
        <w:trPr>
          <w:trHeight w:val="7290"/>
        </w:trPr>
        <w:tc>
          <w:tcPr>
            <w:tcW w:w="1617"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B8" w14:textId="77777777" w:rsidR="001A42EC" w:rsidRDefault="008357C2">
            <w:pPr>
              <w:spacing w:before="240"/>
              <w:ind w:left="-200"/>
              <w:jc w:val="right"/>
            </w:pPr>
            <w:r>
              <w:lastRenderedPageBreak/>
              <w:t>Disturbance to public, students and staff</w:t>
            </w:r>
          </w:p>
        </w:tc>
        <w:tc>
          <w:tcPr>
            <w:tcW w:w="144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9" w14:textId="77777777" w:rsidR="001A42EC" w:rsidRDefault="008357C2">
            <w:pPr>
              <w:spacing w:before="240"/>
              <w:ind w:left="-200"/>
              <w:jc w:val="right"/>
            </w:pPr>
            <w:r>
              <w:t>Conflict, noise, crowds.</w:t>
            </w:r>
          </w:p>
        </w:tc>
        <w:tc>
          <w:tcPr>
            <w:tcW w:w="148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A" w14:textId="77777777" w:rsidR="001A42EC" w:rsidRDefault="008357C2">
            <w:pPr>
              <w:spacing w:before="240"/>
              <w:ind w:left="-200"/>
              <w:jc w:val="right"/>
            </w:pPr>
            <w:r>
              <w:t xml:space="preserve">Event organisers and attendees, </w:t>
            </w:r>
            <w:proofErr w:type="gramStart"/>
            <w:r>
              <w:t>general public</w:t>
            </w:r>
            <w:proofErr w:type="gramEnd"/>
            <w:r>
              <w:t>.</w:t>
            </w:r>
          </w:p>
        </w:tc>
        <w:tc>
          <w:tcPr>
            <w:tcW w:w="553"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B" w14:textId="77777777" w:rsidR="001A42EC" w:rsidRDefault="008357C2">
            <w:pPr>
              <w:spacing w:before="240"/>
              <w:ind w:left="-200"/>
              <w:jc w:val="right"/>
            </w:pPr>
            <w:r>
              <w:t>2</w:t>
            </w:r>
          </w:p>
        </w:tc>
        <w:tc>
          <w:tcPr>
            <w:tcW w:w="61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C" w14:textId="77777777" w:rsidR="001A42EC" w:rsidRDefault="008357C2">
            <w:pPr>
              <w:spacing w:before="240"/>
              <w:ind w:left="-200"/>
              <w:jc w:val="right"/>
            </w:pPr>
            <w:r>
              <w:t>2</w:t>
            </w:r>
          </w:p>
        </w:tc>
        <w:tc>
          <w:tcPr>
            <w:tcW w:w="496"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D" w14:textId="77777777" w:rsidR="001A42EC" w:rsidRDefault="008357C2">
            <w:pPr>
              <w:spacing w:before="240"/>
              <w:ind w:left="-200"/>
              <w:jc w:val="right"/>
            </w:pPr>
            <w:r>
              <w:t>4</w:t>
            </w:r>
          </w:p>
        </w:tc>
        <w:tc>
          <w:tcPr>
            <w:tcW w:w="2794"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BE" w14:textId="77777777" w:rsidR="001A42EC" w:rsidRDefault="008357C2">
            <w:pPr>
              <w:spacing w:before="240"/>
              <w:ind w:left="160" w:hanging="360"/>
              <w:jc w:val="right"/>
            </w:pPr>
            <w:r>
              <w:t>·</w:t>
            </w:r>
            <w:r>
              <w:rPr>
                <w:sz w:val="14"/>
                <w:szCs w:val="14"/>
              </w:rPr>
              <w:t xml:space="preserve">        </w:t>
            </w:r>
            <w:r>
              <w:t>Everybody will be encouraged to stay together as a group.</w:t>
            </w:r>
          </w:p>
          <w:p w14:paraId="0E97C9BF" w14:textId="77777777" w:rsidR="001A42EC" w:rsidRDefault="008357C2">
            <w:pPr>
              <w:spacing w:before="240"/>
              <w:ind w:left="-200"/>
              <w:jc w:val="right"/>
            </w:pPr>
            <w:r>
              <w:t xml:space="preserve"> </w:t>
            </w:r>
          </w:p>
          <w:p w14:paraId="0E97C9C0" w14:textId="77777777" w:rsidR="001A42EC" w:rsidRDefault="008357C2">
            <w:pPr>
              <w:ind w:left="880" w:hanging="360"/>
              <w:jc w:val="right"/>
            </w:pPr>
            <w:r>
              <w:t>●</w:t>
            </w:r>
            <w:r>
              <w:rPr>
                <w:sz w:val="14"/>
                <w:szCs w:val="14"/>
              </w:rPr>
              <w:t xml:space="preserve">   </w:t>
            </w:r>
            <w:r>
              <w:rPr>
                <w:sz w:val="14"/>
                <w:szCs w:val="14"/>
              </w:rPr>
              <w:tab/>
            </w:r>
            <w:r>
              <w:t>Shouting, chants, whistles etc. will be kept to a minimum around busy university buildings and residential areas.</w:t>
            </w:r>
          </w:p>
        </w:tc>
        <w:tc>
          <w:tcPr>
            <w:tcW w:w="553"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C1" w14:textId="77777777" w:rsidR="001A42EC" w:rsidRDefault="008357C2">
            <w:pPr>
              <w:spacing w:before="240"/>
              <w:ind w:left="-200"/>
              <w:jc w:val="right"/>
            </w:pPr>
            <w:r>
              <w:t>1</w:t>
            </w:r>
          </w:p>
        </w:tc>
        <w:tc>
          <w:tcPr>
            <w:tcW w:w="553"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C2" w14:textId="77777777" w:rsidR="001A42EC" w:rsidRDefault="008357C2">
            <w:pPr>
              <w:spacing w:before="240"/>
              <w:ind w:left="-200"/>
              <w:jc w:val="right"/>
            </w:pPr>
            <w:r>
              <w:t>2</w:t>
            </w:r>
          </w:p>
        </w:tc>
        <w:tc>
          <w:tcPr>
            <w:tcW w:w="524"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C3" w14:textId="77777777" w:rsidR="001A42EC" w:rsidRDefault="008357C2">
            <w:pPr>
              <w:spacing w:before="240"/>
              <w:ind w:left="-200"/>
              <w:jc w:val="right"/>
            </w:pPr>
            <w:r>
              <w:t>2</w:t>
            </w:r>
          </w:p>
        </w:tc>
        <w:tc>
          <w:tcPr>
            <w:tcW w:w="375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9C4" w14:textId="77777777" w:rsidR="001A42EC" w:rsidRDefault="008357C2">
            <w:pPr>
              <w:spacing w:before="240"/>
              <w:jc w:val="right"/>
            </w:pPr>
            <w:r>
              <w:t>●</w:t>
            </w:r>
            <w:r>
              <w:rPr>
                <w:sz w:val="14"/>
                <w:szCs w:val="14"/>
              </w:rPr>
              <w:t xml:space="preserve">       </w:t>
            </w:r>
            <w:r>
              <w:t>As this event is being hosted at an external venue, all incidents are to be reported on as soon as possible ensuring management and security at O2 Guildhall has been informed.</w:t>
            </w:r>
          </w:p>
          <w:p w14:paraId="0E97C9C5" w14:textId="77777777" w:rsidR="001A42EC" w:rsidRDefault="008357C2">
            <w:pPr>
              <w:spacing w:before="240"/>
              <w:jc w:val="right"/>
            </w:pPr>
            <w:r>
              <w:t xml:space="preserve"> </w:t>
            </w:r>
          </w:p>
          <w:p w14:paraId="0E97C9C6" w14:textId="77777777" w:rsidR="001A42EC" w:rsidRDefault="008357C2">
            <w:pPr>
              <w:spacing w:before="240"/>
              <w:jc w:val="right"/>
            </w:pPr>
            <w:r>
              <w:t>●</w:t>
            </w:r>
            <w:r>
              <w:rPr>
                <w:sz w:val="14"/>
                <w:szCs w:val="14"/>
              </w:rPr>
              <w:t xml:space="preserve">       </w:t>
            </w:r>
            <w:r>
              <w:t>All incidents must still be reported to SUSU as the attendees are University of Southampton students, and the duty manager/health and safety officer must be informed. Follow</w:t>
            </w:r>
            <w:hyperlink r:id="rId25">
              <w:r>
                <w:t xml:space="preserve"> </w:t>
              </w:r>
            </w:hyperlink>
            <w:hyperlink r:id="rId26">
              <w:r>
                <w:rPr>
                  <w:color w:val="0000FF"/>
                  <w:u w:val="single"/>
                </w:rPr>
                <w:t>SUSU incident report policy</w:t>
              </w:r>
            </w:hyperlink>
            <w:r>
              <w:t>.</w:t>
            </w:r>
          </w:p>
          <w:p w14:paraId="0E97C9C7" w14:textId="77777777" w:rsidR="001A42EC" w:rsidRDefault="008357C2">
            <w:pPr>
              <w:spacing w:before="240"/>
              <w:jc w:val="right"/>
            </w:pPr>
            <w:r>
              <w:t xml:space="preserve"> </w:t>
            </w:r>
          </w:p>
          <w:p w14:paraId="0E97C9C8" w14:textId="77777777" w:rsidR="001A42EC" w:rsidRDefault="008357C2">
            <w:pPr>
              <w:spacing w:before="240"/>
              <w:jc w:val="right"/>
            </w:pPr>
            <w:r>
              <w:t>●</w:t>
            </w:r>
            <w:r>
              <w:rPr>
                <w:sz w:val="14"/>
                <w:szCs w:val="14"/>
              </w:rPr>
              <w:t xml:space="preserve">       </w:t>
            </w:r>
            <w:r>
              <w:t xml:space="preserve">As this event is being hosted at an external venue, contact the facilities team via the reception/venue staff at O2 Guildhall if in </w:t>
            </w:r>
            <w:proofErr w:type="gramStart"/>
            <w:r>
              <w:t>need..</w:t>
            </w:r>
            <w:proofErr w:type="gramEnd"/>
          </w:p>
          <w:p w14:paraId="0E97C9C9" w14:textId="77777777" w:rsidR="001A42EC" w:rsidRDefault="008357C2">
            <w:pPr>
              <w:spacing w:before="240"/>
              <w:jc w:val="right"/>
            </w:pPr>
            <w:r>
              <w:t xml:space="preserve"> </w:t>
            </w:r>
          </w:p>
          <w:p w14:paraId="0E97C9CA" w14:textId="77777777" w:rsidR="001A42EC" w:rsidRDefault="008357C2">
            <w:pPr>
              <w:jc w:val="right"/>
            </w:pPr>
            <w:r>
              <w:t>●</w:t>
            </w:r>
            <w:r>
              <w:rPr>
                <w:sz w:val="14"/>
                <w:szCs w:val="14"/>
              </w:rPr>
              <w:t xml:space="preserve">       </w:t>
            </w:r>
            <w:r>
              <w:t>Committee WIDE training.</w:t>
            </w:r>
          </w:p>
        </w:tc>
      </w:tr>
    </w:tbl>
    <w:p w14:paraId="0E97C9CC" w14:textId="77777777" w:rsidR="001A42EC" w:rsidRDefault="008357C2">
      <w:pPr>
        <w:spacing w:before="240" w:after="200"/>
      </w:pPr>
      <w:r>
        <w:t xml:space="preserve"> </w:t>
      </w:r>
    </w:p>
    <w:p w14:paraId="0E97C9CD" w14:textId="77777777" w:rsidR="001A42EC" w:rsidRDefault="008357C2">
      <w:pPr>
        <w:spacing w:before="240" w:after="200"/>
      </w:pPr>
      <w:r>
        <w:t xml:space="preserve"> </w:t>
      </w:r>
    </w:p>
    <w:p w14:paraId="0E97C9CE" w14:textId="77777777" w:rsidR="001A42EC" w:rsidRDefault="001A42EC">
      <w:pPr>
        <w:spacing w:before="240" w:after="200"/>
      </w:pPr>
    </w:p>
    <w:p w14:paraId="0E97C9CF" w14:textId="77777777" w:rsidR="001A42EC" w:rsidRDefault="001A42EC">
      <w:pPr>
        <w:spacing w:before="240" w:after="200"/>
      </w:pPr>
    </w:p>
    <w:p w14:paraId="0E97C9D0" w14:textId="77777777" w:rsidR="001A42EC" w:rsidRDefault="001A42EC">
      <w:pPr>
        <w:spacing w:before="240" w:after="200"/>
      </w:pPr>
    </w:p>
    <w:tbl>
      <w:tblPr>
        <w:tblStyle w:val="ac"/>
        <w:tblW w:w="14400" w:type="dxa"/>
        <w:tblBorders>
          <w:top w:val="nil"/>
          <w:left w:val="nil"/>
          <w:bottom w:val="nil"/>
          <w:right w:val="nil"/>
          <w:insideH w:val="nil"/>
          <w:insideV w:val="nil"/>
        </w:tblBorders>
        <w:tblLayout w:type="fixed"/>
        <w:tblLook w:val="0600" w:firstRow="0" w:lastRow="0" w:firstColumn="0" w:lastColumn="0" w:noHBand="1" w:noVBand="1"/>
      </w:tblPr>
      <w:tblGrid>
        <w:gridCol w:w="983"/>
        <w:gridCol w:w="3575"/>
        <w:gridCol w:w="1866"/>
        <w:gridCol w:w="266"/>
        <w:gridCol w:w="2142"/>
        <w:gridCol w:w="1314"/>
        <w:gridCol w:w="2541"/>
        <w:gridCol w:w="1713"/>
      </w:tblGrid>
      <w:tr w:rsidR="001A42EC" w14:paraId="0E97C9D2" w14:textId="77777777">
        <w:trPr>
          <w:trHeight w:val="285"/>
        </w:trPr>
        <w:tc>
          <w:tcPr>
            <w:tcW w:w="14396" w:type="dxa"/>
            <w:gridSpan w:val="8"/>
            <w:tcBorders>
              <w:top w:val="single" w:sz="5" w:space="0" w:color="000000"/>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14:paraId="0E97C9D1" w14:textId="77777777" w:rsidR="001A42EC" w:rsidRDefault="008357C2">
            <w:pPr>
              <w:spacing w:before="240"/>
              <w:rPr>
                <w:b/>
                <w:i/>
              </w:rPr>
            </w:pPr>
            <w:r>
              <w:rPr>
                <w:b/>
                <w:i/>
              </w:rPr>
              <w:lastRenderedPageBreak/>
              <w:t>PART B – Action Plan</w:t>
            </w:r>
          </w:p>
        </w:tc>
      </w:tr>
      <w:tr w:rsidR="001A42EC" w14:paraId="0E97C9D4" w14:textId="77777777">
        <w:trPr>
          <w:trHeight w:val="285"/>
        </w:trPr>
        <w:tc>
          <w:tcPr>
            <w:tcW w:w="14396" w:type="dxa"/>
            <w:gridSpan w:val="8"/>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D3" w14:textId="77777777" w:rsidR="001A42EC" w:rsidRDefault="008357C2">
            <w:pPr>
              <w:spacing w:before="240"/>
              <w:jc w:val="center"/>
              <w:rPr>
                <w:b/>
              </w:rPr>
            </w:pPr>
            <w:r>
              <w:rPr>
                <w:b/>
              </w:rPr>
              <w:t>Risk Assessment Action Plan</w:t>
            </w:r>
          </w:p>
        </w:tc>
      </w:tr>
      <w:tr w:rsidR="001A42EC" w14:paraId="0E97C9DB" w14:textId="77777777">
        <w:trPr>
          <w:trHeight w:val="570"/>
        </w:trPr>
        <w:tc>
          <w:tcPr>
            <w:tcW w:w="983" w:type="dxa"/>
            <w:tcBorders>
              <w:top w:val="nil"/>
              <w:left w:val="single" w:sz="5" w:space="0" w:color="000000"/>
              <w:bottom w:val="single" w:sz="5" w:space="0" w:color="000000"/>
              <w:right w:val="single" w:sz="5" w:space="0" w:color="000000"/>
            </w:tcBorders>
            <w:shd w:val="clear" w:color="auto" w:fill="E0E0E0"/>
            <w:tcMar>
              <w:top w:w="0" w:type="dxa"/>
              <w:left w:w="100" w:type="dxa"/>
              <w:bottom w:w="0" w:type="dxa"/>
              <w:right w:w="100" w:type="dxa"/>
            </w:tcMar>
          </w:tcPr>
          <w:p w14:paraId="0E97C9D5" w14:textId="77777777" w:rsidR="001A42EC" w:rsidRDefault="008357C2">
            <w:pPr>
              <w:spacing w:before="240"/>
              <w:jc w:val="center"/>
              <w:rPr>
                <w:b/>
              </w:rPr>
            </w:pPr>
            <w:r>
              <w:rPr>
                <w:b/>
              </w:rPr>
              <w:t>Part no.</w:t>
            </w:r>
          </w:p>
        </w:tc>
        <w:tc>
          <w:tcPr>
            <w:tcW w:w="3574" w:type="dxa"/>
            <w:tcBorders>
              <w:top w:val="nil"/>
              <w:left w:val="nil"/>
              <w:bottom w:val="single" w:sz="5" w:space="0" w:color="000000"/>
              <w:right w:val="single" w:sz="5" w:space="0" w:color="000000"/>
            </w:tcBorders>
            <w:shd w:val="clear" w:color="auto" w:fill="E0E0E0"/>
            <w:tcMar>
              <w:top w:w="0" w:type="dxa"/>
              <w:left w:w="100" w:type="dxa"/>
              <w:bottom w:w="0" w:type="dxa"/>
              <w:right w:w="100" w:type="dxa"/>
            </w:tcMar>
          </w:tcPr>
          <w:p w14:paraId="0E97C9D6" w14:textId="77777777" w:rsidR="001A42EC" w:rsidRDefault="008357C2">
            <w:pPr>
              <w:spacing w:before="240"/>
              <w:jc w:val="center"/>
              <w:rPr>
                <w:b/>
              </w:rPr>
            </w:pPr>
            <w:r>
              <w:rPr>
                <w:b/>
              </w:rPr>
              <w:t>Action to be taken, incl. Cost</w:t>
            </w:r>
          </w:p>
        </w:tc>
        <w:tc>
          <w:tcPr>
            <w:tcW w:w="1865" w:type="dxa"/>
            <w:tcBorders>
              <w:top w:val="nil"/>
              <w:left w:val="nil"/>
              <w:bottom w:val="single" w:sz="5" w:space="0" w:color="000000"/>
              <w:right w:val="single" w:sz="5" w:space="0" w:color="000000"/>
            </w:tcBorders>
            <w:shd w:val="clear" w:color="auto" w:fill="E0E0E0"/>
            <w:tcMar>
              <w:top w:w="0" w:type="dxa"/>
              <w:left w:w="100" w:type="dxa"/>
              <w:bottom w:w="0" w:type="dxa"/>
              <w:right w:w="100" w:type="dxa"/>
            </w:tcMar>
          </w:tcPr>
          <w:p w14:paraId="0E97C9D7" w14:textId="77777777" w:rsidR="001A42EC" w:rsidRDefault="008357C2">
            <w:pPr>
              <w:spacing w:before="240"/>
              <w:jc w:val="center"/>
              <w:rPr>
                <w:b/>
              </w:rPr>
            </w:pPr>
            <w:r>
              <w:rPr>
                <w:b/>
              </w:rPr>
              <w:t>By whom</w:t>
            </w:r>
          </w:p>
        </w:tc>
        <w:tc>
          <w:tcPr>
            <w:tcW w:w="2407" w:type="dxa"/>
            <w:gridSpan w:val="2"/>
            <w:tcBorders>
              <w:top w:val="nil"/>
              <w:left w:val="nil"/>
              <w:bottom w:val="single" w:sz="5" w:space="0" w:color="000000"/>
              <w:right w:val="single" w:sz="5" w:space="0" w:color="000000"/>
            </w:tcBorders>
            <w:shd w:val="clear" w:color="auto" w:fill="E0E0E0"/>
            <w:tcMar>
              <w:top w:w="0" w:type="dxa"/>
              <w:left w:w="100" w:type="dxa"/>
              <w:bottom w:w="0" w:type="dxa"/>
              <w:right w:w="100" w:type="dxa"/>
            </w:tcMar>
          </w:tcPr>
          <w:p w14:paraId="0E97C9D8" w14:textId="77777777" w:rsidR="001A42EC" w:rsidRDefault="008357C2">
            <w:pPr>
              <w:spacing w:before="240"/>
              <w:jc w:val="center"/>
              <w:rPr>
                <w:b/>
              </w:rPr>
            </w:pPr>
            <w:r>
              <w:rPr>
                <w:b/>
              </w:rPr>
              <w:t>Target date</w:t>
            </w:r>
          </w:p>
        </w:tc>
        <w:tc>
          <w:tcPr>
            <w:tcW w:w="1314" w:type="dxa"/>
            <w:tcBorders>
              <w:top w:val="nil"/>
              <w:left w:val="nil"/>
              <w:bottom w:val="single" w:sz="5" w:space="0" w:color="000000"/>
              <w:right w:val="single" w:sz="14" w:space="0" w:color="000000"/>
            </w:tcBorders>
            <w:shd w:val="clear" w:color="auto" w:fill="E0E0E0"/>
            <w:tcMar>
              <w:top w:w="0" w:type="dxa"/>
              <w:left w:w="100" w:type="dxa"/>
              <w:bottom w:w="0" w:type="dxa"/>
              <w:right w:w="100" w:type="dxa"/>
            </w:tcMar>
          </w:tcPr>
          <w:p w14:paraId="0E97C9D9" w14:textId="77777777" w:rsidR="001A42EC" w:rsidRDefault="008357C2">
            <w:pPr>
              <w:spacing w:before="240"/>
              <w:jc w:val="center"/>
              <w:rPr>
                <w:b/>
              </w:rPr>
            </w:pPr>
            <w:r>
              <w:rPr>
                <w:b/>
              </w:rPr>
              <w:t>Review date</w:t>
            </w:r>
          </w:p>
        </w:tc>
        <w:tc>
          <w:tcPr>
            <w:tcW w:w="4253" w:type="dxa"/>
            <w:gridSpan w:val="2"/>
            <w:tcBorders>
              <w:top w:val="nil"/>
              <w:left w:val="nil"/>
              <w:bottom w:val="single" w:sz="5" w:space="0" w:color="000000"/>
              <w:right w:val="single" w:sz="5" w:space="0" w:color="000000"/>
            </w:tcBorders>
            <w:shd w:val="clear" w:color="auto" w:fill="E0E0E0"/>
            <w:tcMar>
              <w:top w:w="0" w:type="dxa"/>
              <w:left w:w="100" w:type="dxa"/>
              <w:bottom w:w="0" w:type="dxa"/>
              <w:right w:w="100" w:type="dxa"/>
            </w:tcMar>
          </w:tcPr>
          <w:p w14:paraId="0E97C9DA" w14:textId="77777777" w:rsidR="001A42EC" w:rsidRDefault="008357C2">
            <w:pPr>
              <w:spacing w:before="240"/>
              <w:jc w:val="center"/>
              <w:rPr>
                <w:b/>
              </w:rPr>
            </w:pPr>
            <w:r>
              <w:rPr>
                <w:b/>
              </w:rPr>
              <w:t>Outcome at review date</w:t>
            </w:r>
          </w:p>
        </w:tc>
      </w:tr>
      <w:tr w:rsidR="001A42EC" w14:paraId="0E97C9E2" w14:textId="77777777">
        <w:trPr>
          <w:trHeight w:val="1395"/>
        </w:trPr>
        <w:tc>
          <w:tcPr>
            <w:tcW w:w="983"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DC" w14:textId="77777777" w:rsidR="001A42EC" w:rsidRDefault="008357C2">
            <w:pPr>
              <w:spacing w:before="240"/>
              <w:jc w:val="center"/>
            </w:pPr>
            <w:r>
              <w:t>1</w:t>
            </w:r>
          </w:p>
        </w:tc>
        <w:tc>
          <w:tcPr>
            <w:tcW w:w="357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DD" w14:textId="77777777" w:rsidR="001A42EC" w:rsidRDefault="008357C2">
            <w:pPr>
              <w:spacing w:before="240"/>
            </w:pPr>
            <w:r>
              <w:t>Committee to re-read and share SUSU Expect Respect Policy</w:t>
            </w:r>
          </w:p>
        </w:tc>
        <w:tc>
          <w:tcPr>
            <w:tcW w:w="186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DE" w14:textId="77777777" w:rsidR="001A42EC" w:rsidRDefault="008357C2">
            <w:pPr>
              <w:spacing w:before="240"/>
            </w:pPr>
            <w:r>
              <w:t>Organisers and committee members of involved societies</w:t>
            </w:r>
          </w:p>
        </w:tc>
        <w:tc>
          <w:tcPr>
            <w:tcW w:w="2407"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DF" w14:textId="77777777" w:rsidR="001A42EC" w:rsidRDefault="008357C2">
            <w:pPr>
              <w:spacing w:before="240"/>
            </w:pPr>
            <w:r>
              <w:t>01/12/2023</w:t>
            </w:r>
          </w:p>
        </w:tc>
        <w:tc>
          <w:tcPr>
            <w:tcW w:w="1314" w:type="dxa"/>
            <w:tcBorders>
              <w:top w:val="nil"/>
              <w:left w:val="nil"/>
              <w:bottom w:val="single" w:sz="5" w:space="0" w:color="000000"/>
              <w:right w:val="single" w:sz="14" w:space="0" w:color="000000"/>
            </w:tcBorders>
            <w:shd w:val="clear" w:color="auto" w:fill="FFFFFF"/>
            <w:tcMar>
              <w:top w:w="0" w:type="dxa"/>
              <w:left w:w="100" w:type="dxa"/>
              <w:bottom w:w="0" w:type="dxa"/>
              <w:right w:w="100" w:type="dxa"/>
            </w:tcMar>
          </w:tcPr>
          <w:p w14:paraId="0E97C9E0" w14:textId="77777777" w:rsidR="001A42EC" w:rsidRDefault="008357C2">
            <w:pPr>
              <w:spacing w:before="240"/>
            </w:pPr>
            <w:r>
              <w:t xml:space="preserve"> </w:t>
            </w:r>
          </w:p>
        </w:tc>
        <w:tc>
          <w:tcPr>
            <w:tcW w:w="4253"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E1" w14:textId="77777777" w:rsidR="001A42EC" w:rsidRDefault="008357C2">
            <w:pPr>
              <w:spacing w:before="240"/>
            </w:pPr>
            <w:r>
              <w:t xml:space="preserve"> </w:t>
            </w:r>
          </w:p>
        </w:tc>
      </w:tr>
      <w:tr w:rsidR="001A42EC" w14:paraId="0E97C9E9" w14:textId="77777777">
        <w:trPr>
          <w:trHeight w:val="1395"/>
        </w:trPr>
        <w:tc>
          <w:tcPr>
            <w:tcW w:w="983"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E3" w14:textId="77777777" w:rsidR="001A42EC" w:rsidRDefault="008357C2">
            <w:pPr>
              <w:spacing w:before="240"/>
              <w:jc w:val="center"/>
            </w:pPr>
            <w:r>
              <w:t>2</w:t>
            </w:r>
          </w:p>
        </w:tc>
        <w:tc>
          <w:tcPr>
            <w:tcW w:w="357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E4" w14:textId="77777777" w:rsidR="001A42EC" w:rsidRDefault="008357C2">
            <w:pPr>
              <w:spacing w:before="240"/>
            </w:pPr>
            <w:r>
              <w:t>Committee to re-read and re-familiarise self with SUSU Incident Reporting</w:t>
            </w:r>
          </w:p>
        </w:tc>
        <w:tc>
          <w:tcPr>
            <w:tcW w:w="186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E5" w14:textId="77777777" w:rsidR="001A42EC" w:rsidRDefault="008357C2">
            <w:pPr>
              <w:spacing w:before="240"/>
            </w:pPr>
            <w:r>
              <w:t>Organises and committee members of involved societies</w:t>
            </w:r>
          </w:p>
        </w:tc>
        <w:tc>
          <w:tcPr>
            <w:tcW w:w="2407"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E6" w14:textId="77777777" w:rsidR="001A42EC" w:rsidRDefault="008357C2">
            <w:pPr>
              <w:spacing w:before="240"/>
            </w:pPr>
            <w:r>
              <w:t>01/12/2023</w:t>
            </w:r>
          </w:p>
        </w:tc>
        <w:tc>
          <w:tcPr>
            <w:tcW w:w="1314" w:type="dxa"/>
            <w:tcBorders>
              <w:top w:val="nil"/>
              <w:left w:val="nil"/>
              <w:bottom w:val="single" w:sz="5" w:space="0" w:color="000000"/>
              <w:right w:val="single" w:sz="14" w:space="0" w:color="000000"/>
            </w:tcBorders>
            <w:shd w:val="clear" w:color="auto" w:fill="FFFFFF"/>
            <w:tcMar>
              <w:top w:w="0" w:type="dxa"/>
              <w:left w:w="100" w:type="dxa"/>
              <w:bottom w:w="0" w:type="dxa"/>
              <w:right w:w="100" w:type="dxa"/>
            </w:tcMar>
          </w:tcPr>
          <w:p w14:paraId="0E97C9E7" w14:textId="77777777" w:rsidR="001A42EC" w:rsidRDefault="008357C2">
            <w:pPr>
              <w:spacing w:before="240"/>
            </w:pPr>
            <w:r>
              <w:t xml:space="preserve"> </w:t>
            </w:r>
          </w:p>
        </w:tc>
        <w:tc>
          <w:tcPr>
            <w:tcW w:w="4253"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E8" w14:textId="77777777" w:rsidR="001A42EC" w:rsidRDefault="008357C2">
            <w:pPr>
              <w:spacing w:before="240"/>
            </w:pPr>
            <w:r>
              <w:t xml:space="preserve"> </w:t>
            </w:r>
          </w:p>
        </w:tc>
      </w:tr>
      <w:tr w:rsidR="001A42EC" w14:paraId="0E97C9F0" w14:textId="77777777">
        <w:trPr>
          <w:trHeight w:val="1950"/>
        </w:trPr>
        <w:tc>
          <w:tcPr>
            <w:tcW w:w="983"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EA" w14:textId="77777777" w:rsidR="001A42EC" w:rsidRDefault="008357C2">
            <w:pPr>
              <w:spacing w:before="240"/>
              <w:jc w:val="center"/>
            </w:pPr>
            <w:r>
              <w:t>3</w:t>
            </w:r>
          </w:p>
        </w:tc>
        <w:tc>
          <w:tcPr>
            <w:tcW w:w="357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EB" w14:textId="77777777" w:rsidR="001A42EC" w:rsidRDefault="008357C2">
            <w:pPr>
              <w:spacing w:before="240"/>
            </w:pPr>
            <w:r>
              <w:t>Committee to become familiar with the management and security, (in person, contact details such as phone number and email) at the venue O2 Guildhall so they know who to contact when in need of support</w:t>
            </w:r>
          </w:p>
        </w:tc>
        <w:tc>
          <w:tcPr>
            <w:tcW w:w="186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EC" w14:textId="77777777" w:rsidR="001A42EC" w:rsidRDefault="008357C2">
            <w:pPr>
              <w:spacing w:before="240"/>
            </w:pPr>
            <w:r>
              <w:t>Organisers and committee members of involved societies</w:t>
            </w:r>
          </w:p>
        </w:tc>
        <w:tc>
          <w:tcPr>
            <w:tcW w:w="2407"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ED" w14:textId="77777777" w:rsidR="001A42EC" w:rsidRDefault="008357C2">
            <w:pPr>
              <w:spacing w:before="240"/>
            </w:pPr>
            <w:r>
              <w:t>01/12/2023</w:t>
            </w:r>
          </w:p>
        </w:tc>
        <w:tc>
          <w:tcPr>
            <w:tcW w:w="1314" w:type="dxa"/>
            <w:tcBorders>
              <w:top w:val="nil"/>
              <w:left w:val="nil"/>
              <w:bottom w:val="single" w:sz="5" w:space="0" w:color="000000"/>
              <w:right w:val="single" w:sz="14" w:space="0" w:color="000000"/>
            </w:tcBorders>
            <w:shd w:val="clear" w:color="auto" w:fill="FFFFFF"/>
            <w:tcMar>
              <w:top w:w="0" w:type="dxa"/>
              <w:left w:w="100" w:type="dxa"/>
              <w:bottom w:w="0" w:type="dxa"/>
              <w:right w:w="100" w:type="dxa"/>
            </w:tcMar>
          </w:tcPr>
          <w:p w14:paraId="0E97C9EE" w14:textId="77777777" w:rsidR="001A42EC" w:rsidRDefault="008357C2">
            <w:pPr>
              <w:spacing w:before="240"/>
            </w:pPr>
            <w:r>
              <w:t xml:space="preserve"> </w:t>
            </w:r>
          </w:p>
        </w:tc>
        <w:tc>
          <w:tcPr>
            <w:tcW w:w="4253"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EF" w14:textId="77777777" w:rsidR="001A42EC" w:rsidRDefault="008357C2">
            <w:pPr>
              <w:spacing w:before="240"/>
            </w:pPr>
            <w:r>
              <w:t xml:space="preserve"> </w:t>
            </w:r>
          </w:p>
        </w:tc>
      </w:tr>
      <w:tr w:rsidR="001A42EC" w14:paraId="0E97C9F7" w14:textId="77777777">
        <w:trPr>
          <w:trHeight w:val="840"/>
        </w:trPr>
        <w:tc>
          <w:tcPr>
            <w:tcW w:w="983"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F1" w14:textId="77777777" w:rsidR="001A42EC" w:rsidRDefault="008357C2">
            <w:pPr>
              <w:spacing w:before="240"/>
              <w:jc w:val="center"/>
            </w:pPr>
            <w:r>
              <w:t>4</w:t>
            </w:r>
          </w:p>
        </w:tc>
        <w:tc>
          <w:tcPr>
            <w:tcW w:w="357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F2" w14:textId="77777777" w:rsidR="001A42EC" w:rsidRDefault="008357C2">
            <w:pPr>
              <w:spacing w:before="240"/>
            </w:pPr>
            <w:r>
              <w:t>All major incidents to be reported to SUSU by the following day</w:t>
            </w:r>
          </w:p>
        </w:tc>
        <w:tc>
          <w:tcPr>
            <w:tcW w:w="186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F3" w14:textId="77777777" w:rsidR="001A42EC" w:rsidRDefault="008357C2">
            <w:pPr>
              <w:spacing w:before="240"/>
            </w:pPr>
            <w:r>
              <w:t>Organisers</w:t>
            </w:r>
          </w:p>
        </w:tc>
        <w:tc>
          <w:tcPr>
            <w:tcW w:w="2407"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F4" w14:textId="77777777" w:rsidR="001A42EC" w:rsidRDefault="008357C2">
            <w:pPr>
              <w:spacing w:before="240"/>
            </w:pPr>
            <w:r>
              <w:t>01/12/2023</w:t>
            </w:r>
          </w:p>
        </w:tc>
        <w:tc>
          <w:tcPr>
            <w:tcW w:w="1314" w:type="dxa"/>
            <w:tcBorders>
              <w:top w:val="nil"/>
              <w:left w:val="nil"/>
              <w:bottom w:val="single" w:sz="5" w:space="0" w:color="000000"/>
              <w:right w:val="single" w:sz="14" w:space="0" w:color="000000"/>
            </w:tcBorders>
            <w:shd w:val="clear" w:color="auto" w:fill="FFFFFF"/>
            <w:tcMar>
              <w:top w:w="0" w:type="dxa"/>
              <w:left w:w="100" w:type="dxa"/>
              <w:bottom w:w="0" w:type="dxa"/>
              <w:right w:w="100" w:type="dxa"/>
            </w:tcMar>
          </w:tcPr>
          <w:p w14:paraId="0E97C9F5" w14:textId="77777777" w:rsidR="001A42EC" w:rsidRDefault="008357C2">
            <w:pPr>
              <w:spacing w:before="240"/>
            </w:pPr>
            <w:r>
              <w:t xml:space="preserve"> </w:t>
            </w:r>
          </w:p>
        </w:tc>
        <w:tc>
          <w:tcPr>
            <w:tcW w:w="4253"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F6" w14:textId="77777777" w:rsidR="001A42EC" w:rsidRDefault="008357C2">
            <w:pPr>
              <w:spacing w:before="240"/>
            </w:pPr>
            <w:r>
              <w:t xml:space="preserve"> </w:t>
            </w:r>
          </w:p>
        </w:tc>
      </w:tr>
      <w:tr w:rsidR="001A42EC" w14:paraId="0E97C9FE" w14:textId="77777777">
        <w:trPr>
          <w:trHeight w:val="570"/>
        </w:trPr>
        <w:tc>
          <w:tcPr>
            <w:tcW w:w="983"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F8" w14:textId="77777777" w:rsidR="001A42EC" w:rsidRDefault="008357C2">
            <w:pPr>
              <w:spacing w:before="240"/>
              <w:jc w:val="center"/>
            </w:pPr>
            <w:r>
              <w:t>5</w:t>
            </w:r>
          </w:p>
        </w:tc>
        <w:tc>
          <w:tcPr>
            <w:tcW w:w="357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F9" w14:textId="77777777" w:rsidR="001A42EC" w:rsidRDefault="008357C2">
            <w:pPr>
              <w:spacing w:before="240"/>
            </w:pPr>
            <w:r>
              <w:t>Weather check to be done prior to event</w:t>
            </w:r>
          </w:p>
        </w:tc>
        <w:tc>
          <w:tcPr>
            <w:tcW w:w="186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FA" w14:textId="77777777" w:rsidR="001A42EC" w:rsidRDefault="008357C2">
            <w:pPr>
              <w:spacing w:before="240"/>
            </w:pPr>
            <w:r>
              <w:t>Organisers</w:t>
            </w:r>
          </w:p>
        </w:tc>
        <w:tc>
          <w:tcPr>
            <w:tcW w:w="2407"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FB" w14:textId="77777777" w:rsidR="001A42EC" w:rsidRDefault="008357C2">
            <w:pPr>
              <w:spacing w:before="240"/>
            </w:pPr>
            <w:r>
              <w:t>01/12/2023</w:t>
            </w:r>
          </w:p>
        </w:tc>
        <w:tc>
          <w:tcPr>
            <w:tcW w:w="1314" w:type="dxa"/>
            <w:tcBorders>
              <w:top w:val="nil"/>
              <w:left w:val="nil"/>
              <w:bottom w:val="single" w:sz="5" w:space="0" w:color="000000"/>
              <w:right w:val="single" w:sz="14" w:space="0" w:color="000000"/>
            </w:tcBorders>
            <w:shd w:val="clear" w:color="auto" w:fill="FFFFFF"/>
            <w:tcMar>
              <w:top w:w="0" w:type="dxa"/>
              <w:left w:w="100" w:type="dxa"/>
              <w:bottom w:w="0" w:type="dxa"/>
              <w:right w:w="100" w:type="dxa"/>
            </w:tcMar>
          </w:tcPr>
          <w:p w14:paraId="0E97C9FC" w14:textId="77777777" w:rsidR="001A42EC" w:rsidRDefault="008357C2">
            <w:pPr>
              <w:spacing w:before="240"/>
            </w:pPr>
            <w:r>
              <w:t xml:space="preserve"> </w:t>
            </w:r>
          </w:p>
        </w:tc>
        <w:tc>
          <w:tcPr>
            <w:tcW w:w="4253"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9FD" w14:textId="77777777" w:rsidR="001A42EC" w:rsidRDefault="008357C2">
            <w:pPr>
              <w:spacing w:before="240"/>
            </w:pPr>
            <w:r>
              <w:t xml:space="preserve"> </w:t>
            </w:r>
          </w:p>
        </w:tc>
      </w:tr>
      <w:tr w:rsidR="001A42EC" w14:paraId="0E97CA04" w14:textId="77777777">
        <w:trPr>
          <w:trHeight w:val="2070"/>
        </w:trPr>
        <w:tc>
          <w:tcPr>
            <w:tcW w:w="8829" w:type="dxa"/>
            <w:gridSpan w:val="5"/>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9FF" w14:textId="77777777" w:rsidR="001A42EC" w:rsidRDefault="008357C2">
            <w:pPr>
              <w:spacing w:before="240"/>
            </w:pPr>
            <w:r>
              <w:lastRenderedPageBreak/>
              <w:t>Responsible manager’s signature:</w:t>
            </w:r>
          </w:p>
          <w:p w14:paraId="0E97CA00" w14:textId="77777777" w:rsidR="001A42EC" w:rsidRDefault="008357C2">
            <w:pPr>
              <w:spacing w:before="240"/>
            </w:pPr>
            <w:r>
              <w:t xml:space="preserve"> </w:t>
            </w:r>
          </w:p>
          <w:p w14:paraId="0E97CA01" w14:textId="77777777" w:rsidR="001A42EC" w:rsidRDefault="008357C2">
            <w:pPr>
              <w:spacing w:before="240"/>
              <w:jc w:val="center"/>
              <w:rPr>
                <w:b/>
                <w:sz w:val="24"/>
                <w:szCs w:val="24"/>
              </w:rPr>
            </w:pPr>
            <w:r>
              <w:rPr>
                <w:b/>
                <w:sz w:val="24"/>
                <w:szCs w:val="24"/>
              </w:rPr>
              <w:t>LOUISE JAN HATE</w:t>
            </w:r>
          </w:p>
        </w:tc>
        <w:tc>
          <w:tcPr>
            <w:tcW w:w="5567" w:type="dxa"/>
            <w:gridSpan w:val="3"/>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02" w14:textId="77777777" w:rsidR="001A42EC" w:rsidRDefault="008357C2">
            <w:pPr>
              <w:spacing w:before="240"/>
            </w:pPr>
            <w:r>
              <w:t>Responsible manager’s signature:</w:t>
            </w:r>
          </w:p>
          <w:p w14:paraId="0E97CA03" w14:textId="77777777" w:rsidR="001A42EC" w:rsidRDefault="008357C2">
            <w:pPr>
              <w:spacing w:before="240"/>
            </w:pPr>
            <w:r>
              <w:t xml:space="preserve"> </w:t>
            </w:r>
            <w:r>
              <w:rPr>
                <w:noProof/>
              </w:rPr>
              <w:drawing>
                <wp:inline distT="114300" distB="114300" distL="114300" distR="114300" wp14:anchorId="0E97CAAD" wp14:editId="0E97CAAE">
                  <wp:extent cx="2066925" cy="1009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2066925" cy="1009650"/>
                          </a:xfrm>
                          <a:prstGeom prst="rect">
                            <a:avLst/>
                          </a:prstGeom>
                          <a:ln/>
                        </pic:spPr>
                      </pic:pic>
                    </a:graphicData>
                  </a:graphic>
                </wp:inline>
              </w:drawing>
            </w:r>
          </w:p>
        </w:tc>
      </w:tr>
      <w:tr w:rsidR="001A42EC" w14:paraId="0E97CA0A" w14:textId="77777777">
        <w:trPr>
          <w:trHeight w:val="810"/>
        </w:trPr>
        <w:tc>
          <w:tcPr>
            <w:tcW w:w="6688" w:type="dxa"/>
            <w:gridSpan w:val="4"/>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05" w14:textId="77777777" w:rsidR="001A42EC" w:rsidRDefault="008357C2">
            <w:pPr>
              <w:spacing w:before="240"/>
            </w:pPr>
            <w:r>
              <w:t>Print name: Louise Hate</w:t>
            </w:r>
          </w:p>
        </w:tc>
        <w:tc>
          <w:tcPr>
            <w:tcW w:w="2141"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06" w14:textId="77777777" w:rsidR="001A42EC" w:rsidRDefault="008357C2">
            <w:pPr>
              <w:spacing w:before="240"/>
            </w:pPr>
            <w:r>
              <w:t>Date: 24/11/2023</w:t>
            </w:r>
          </w:p>
        </w:tc>
        <w:tc>
          <w:tcPr>
            <w:tcW w:w="3854"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07" w14:textId="77777777" w:rsidR="001A42EC" w:rsidRDefault="008357C2">
            <w:pPr>
              <w:spacing w:before="240"/>
            </w:pPr>
            <w:r>
              <w:t>Print name: Lorraine Smith</w:t>
            </w:r>
          </w:p>
        </w:tc>
        <w:tc>
          <w:tcPr>
            <w:tcW w:w="1713"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08" w14:textId="77777777" w:rsidR="001A42EC" w:rsidRDefault="008357C2">
            <w:pPr>
              <w:spacing w:before="240"/>
            </w:pPr>
            <w:r>
              <w:t>Date:</w:t>
            </w:r>
          </w:p>
          <w:p w14:paraId="0E97CA09" w14:textId="77777777" w:rsidR="001A42EC" w:rsidRDefault="008357C2">
            <w:pPr>
              <w:spacing w:before="240"/>
            </w:pPr>
            <w:r>
              <w:t>24/11//2023</w:t>
            </w:r>
          </w:p>
        </w:tc>
      </w:tr>
      <w:tr w:rsidR="001A42EC" w14:paraId="0E97CA13" w14:textId="77777777">
        <w:trPr>
          <w:trHeight w:val="200"/>
        </w:trPr>
        <w:tc>
          <w:tcPr>
            <w:tcW w:w="983" w:type="dxa"/>
            <w:tcBorders>
              <w:top w:val="nil"/>
              <w:left w:val="nil"/>
              <w:bottom w:val="nil"/>
              <w:right w:val="nil"/>
            </w:tcBorders>
            <w:shd w:val="clear" w:color="auto" w:fill="auto"/>
            <w:tcMar>
              <w:top w:w="100" w:type="dxa"/>
              <w:left w:w="100" w:type="dxa"/>
              <w:bottom w:w="100" w:type="dxa"/>
              <w:right w:w="100" w:type="dxa"/>
            </w:tcMar>
          </w:tcPr>
          <w:p w14:paraId="0E97CA0B" w14:textId="77777777" w:rsidR="001A42EC" w:rsidRDefault="001A42EC"/>
        </w:tc>
        <w:tc>
          <w:tcPr>
            <w:tcW w:w="3574" w:type="dxa"/>
            <w:tcBorders>
              <w:top w:val="nil"/>
              <w:left w:val="nil"/>
              <w:bottom w:val="nil"/>
              <w:right w:val="nil"/>
            </w:tcBorders>
            <w:shd w:val="clear" w:color="auto" w:fill="auto"/>
            <w:tcMar>
              <w:top w:w="100" w:type="dxa"/>
              <w:left w:w="100" w:type="dxa"/>
              <w:bottom w:w="100" w:type="dxa"/>
              <w:right w:w="100" w:type="dxa"/>
            </w:tcMar>
          </w:tcPr>
          <w:p w14:paraId="0E97CA0C" w14:textId="77777777" w:rsidR="001A42EC" w:rsidRDefault="001A42EC"/>
        </w:tc>
        <w:tc>
          <w:tcPr>
            <w:tcW w:w="1865" w:type="dxa"/>
            <w:tcBorders>
              <w:top w:val="nil"/>
              <w:left w:val="nil"/>
              <w:bottom w:val="nil"/>
              <w:right w:val="nil"/>
            </w:tcBorders>
            <w:shd w:val="clear" w:color="auto" w:fill="auto"/>
            <w:tcMar>
              <w:top w:w="100" w:type="dxa"/>
              <w:left w:w="100" w:type="dxa"/>
              <w:bottom w:w="100" w:type="dxa"/>
              <w:right w:w="100" w:type="dxa"/>
            </w:tcMar>
          </w:tcPr>
          <w:p w14:paraId="0E97CA0D" w14:textId="77777777" w:rsidR="001A42EC" w:rsidRDefault="001A42EC"/>
        </w:tc>
        <w:tc>
          <w:tcPr>
            <w:tcW w:w="266" w:type="dxa"/>
            <w:tcBorders>
              <w:top w:val="nil"/>
              <w:left w:val="nil"/>
              <w:bottom w:val="nil"/>
              <w:right w:val="nil"/>
            </w:tcBorders>
            <w:shd w:val="clear" w:color="auto" w:fill="auto"/>
            <w:tcMar>
              <w:top w:w="100" w:type="dxa"/>
              <w:left w:w="100" w:type="dxa"/>
              <w:bottom w:w="100" w:type="dxa"/>
              <w:right w:w="100" w:type="dxa"/>
            </w:tcMar>
          </w:tcPr>
          <w:p w14:paraId="0E97CA0E" w14:textId="77777777" w:rsidR="001A42EC" w:rsidRDefault="001A42EC"/>
        </w:tc>
        <w:tc>
          <w:tcPr>
            <w:tcW w:w="2141" w:type="dxa"/>
            <w:tcBorders>
              <w:top w:val="nil"/>
              <w:left w:val="nil"/>
              <w:bottom w:val="nil"/>
              <w:right w:val="nil"/>
            </w:tcBorders>
            <w:shd w:val="clear" w:color="auto" w:fill="auto"/>
            <w:tcMar>
              <w:top w:w="100" w:type="dxa"/>
              <w:left w:w="100" w:type="dxa"/>
              <w:bottom w:w="100" w:type="dxa"/>
              <w:right w:w="100" w:type="dxa"/>
            </w:tcMar>
          </w:tcPr>
          <w:p w14:paraId="0E97CA0F" w14:textId="77777777" w:rsidR="001A42EC" w:rsidRDefault="001A42EC"/>
        </w:tc>
        <w:tc>
          <w:tcPr>
            <w:tcW w:w="1314" w:type="dxa"/>
            <w:tcBorders>
              <w:top w:val="nil"/>
              <w:left w:val="nil"/>
              <w:bottom w:val="nil"/>
              <w:right w:val="nil"/>
            </w:tcBorders>
            <w:shd w:val="clear" w:color="auto" w:fill="auto"/>
            <w:tcMar>
              <w:top w:w="100" w:type="dxa"/>
              <w:left w:w="100" w:type="dxa"/>
              <w:bottom w:w="100" w:type="dxa"/>
              <w:right w:w="100" w:type="dxa"/>
            </w:tcMar>
          </w:tcPr>
          <w:p w14:paraId="0E97CA10" w14:textId="77777777" w:rsidR="001A42EC" w:rsidRDefault="001A42EC"/>
        </w:tc>
        <w:tc>
          <w:tcPr>
            <w:tcW w:w="2540" w:type="dxa"/>
            <w:tcBorders>
              <w:top w:val="nil"/>
              <w:left w:val="nil"/>
              <w:bottom w:val="nil"/>
              <w:right w:val="nil"/>
            </w:tcBorders>
            <w:shd w:val="clear" w:color="auto" w:fill="auto"/>
            <w:tcMar>
              <w:top w:w="100" w:type="dxa"/>
              <w:left w:w="100" w:type="dxa"/>
              <w:bottom w:w="100" w:type="dxa"/>
              <w:right w:w="100" w:type="dxa"/>
            </w:tcMar>
          </w:tcPr>
          <w:p w14:paraId="0E97CA11" w14:textId="77777777" w:rsidR="001A42EC" w:rsidRDefault="001A42EC"/>
        </w:tc>
        <w:tc>
          <w:tcPr>
            <w:tcW w:w="1713" w:type="dxa"/>
            <w:tcBorders>
              <w:top w:val="nil"/>
              <w:left w:val="nil"/>
              <w:bottom w:val="nil"/>
              <w:right w:val="nil"/>
            </w:tcBorders>
            <w:shd w:val="clear" w:color="auto" w:fill="auto"/>
            <w:tcMar>
              <w:top w:w="100" w:type="dxa"/>
              <w:left w:w="100" w:type="dxa"/>
              <w:bottom w:w="100" w:type="dxa"/>
              <w:right w:w="100" w:type="dxa"/>
            </w:tcMar>
          </w:tcPr>
          <w:p w14:paraId="0E97CA12" w14:textId="77777777" w:rsidR="001A42EC" w:rsidRDefault="001A42EC"/>
        </w:tc>
      </w:tr>
    </w:tbl>
    <w:p w14:paraId="0E97CA14" w14:textId="77777777" w:rsidR="001A42EC" w:rsidRDefault="008357C2">
      <w:pPr>
        <w:spacing w:before="240" w:after="200"/>
      </w:pPr>
      <w:r>
        <w:t xml:space="preserve">  </w:t>
      </w:r>
    </w:p>
    <w:p w14:paraId="0E97CA15" w14:textId="77777777" w:rsidR="001A42EC" w:rsidRDefault="001A42EC">
      <w:pPr>
        <w:spacing w:before="240" w:after="200"/>
      </w:pPr>
    </w:p>
    <w:p w14:paraId="0E97CA16" w14:textId="77777777" w:rsidR="001A42EC" w:rsidRDefault="001A42EC">
      <w:pPr>
        <w:spacing w:before="240" w:after="200"/>
      </w:pPr>
    </w:p>
    <w:p w14:paraId="0E97CA17" w14:textId="77777777" w:rsidR="001A42EC" w:rsidRDefault="001A42EC">
      <w:pPr>
        <w:spacing w:before="240" w:after="200"/>
      </w:pPr>
    </w:p>
    <w:p w14:paraId="0E97CA18" w14:textId="77777777" w:rsidR="001A42EC" w:rsidRDefault="001A42EC">
      <w:pPr>
        <w:spacing w:before="240" w:after="200"/>
      </w:pPr>
    </w:p>
    <w:p w14:paraId="0E97CA19" w14:textId="77777777" w:rsidR="001A42EC" w:rsidRDefault="001A42EC">
      <w:pPr>
        <w:spacing w:before="240" w:after="200"/>
      </w:pPr>
    </w:p>
    <w:p w14:paraId="0E97CA1A" w14:textId="77777777" w:rsidR="001A42EC" w:rsidRDefault="001A42EC">
      <w:pPr>
        <w:spacing w:before="240" w:after="200"/>
      </w:pPr>
    </w:p>
    <w:p w14:paraId="0E97CA1B" w14:textId="77777777" w:rsidR="001A42EC" w:rsidRDefault="001A42EC">
      <w:pPr>
        <w:spacing w:before="240" w:after="200"/>
      </w:pPr>
    </w:p>
    <w:p w14:paraId="0E97CA1C" w14:textId="77777777" w:rsidR="001A42EC" w:rsidRDefault="001A42EC">
      <w:pPr>
        <w:spacing w:before="240" w:after="200"/>
      </w:pPr>
    </w:p>
    <w:p w14:paraId="0E97CA1D" w14:textId="77777777" w:rsidR="001A42EC" w:rsidRDefault="001A42EC">
      <w:pPr>
        <w:spacing w:before="240" w:after="200"/>
      </w:pPr>
    </w:p>
    <w:p w14:paraId="0E97CA1E" w14:textId="77777777" w:rsidR="001A42EC" w:rsidRDefault="001A42EC">
      <w:pPr>
        <w:spacing w:before="240" w:after="200"/>
      </w:pPr>
    </w:p>
    <w:p w14:paraId="0E97CA1F" w14:textId="77777777" w:rsidR="001A42EC" w:rsidRDefault="001A42EC">
      <w:pPr>
        <w:spacing w:before="240" w:after="200"/>
      </w:pPr>
    </w:p>
    <w:p w14:paraId="0E97CA20" w14:textId="77777777" w:rsidR="001A42EC" w:rsidRDefault="008357C2">
      <w:pPr>
        <w:spacing w:before="240" w:after="200"/>
        <w:rPr>
          <w:b/>
        </w:rPr>
      </w:pPr>
      <w:r>
        <w:rPr>
          <w:b/>
        </w:rPr>
        <w:lastRenderedPageBreak/>
        <w:t>Assessment Guidance</w:t>
      </w:r>
    </w:p>
    <w:tbl>
      <w:tblPr>
        <w:tblStyle w:val="ad"/>
        <w:tblW w:w="14400" w:type="dxa"/>
        <w:tblBorders>
          <w:top w:val="nil"/>
          <w:left w:val="nil"/>
          <w:bottom w:val="nil"/>
          <w:right w:val="nil"/>
          <w:insideH w:val="nil"/>
          <w:insideV w:val="nil"/>
        </w:tblBorders>
        <w:tblLayout w:type="fixed"/>
        <w:tblLook w:val="0600" w:firstRow="0" w:lastRow="0" w:firstColumn="0" w:lastColumn="0" w:noHBand="1" w:noVBand="1"/>
      </w:tblPr>
      <w:tblGrid>
        <w:gridCol w:w="1878"/>
        <w:gridCol w:w="695"/>
        <w:gridCol w:w="761"/>
        <w:gridCol w:w="800"/>
        <w:gridCol w:w="588"/>
        <w:gridCol w:w="389"/>
        <w:gridCol w:w="827"/>
        <w:gridCol w:w="827"/>
        <w:gridCol w:w="1611"/>
        <w:gridCol w:w="2740"/>
        <w:gridCol w:w="3284"/>
      </w:tblGrid>
      <w:tr w:rsidR="001A42EC" w14:paraId="0E97CA25" w14:textId="77777777">
        <w:trPr>
          <w:trHeight w:val="1110"/>
        </w:trPr>
        <w:tc>
          <w:tcPr>
            <w:tcW w:w="4719" w:type="dxa"/>
            <w:gridSpan w:val="5"/>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21" w14:textId="77777777" w:rsidR="001A42EC" w:rsidRDefault="008357C2">
            <w:pPr>
              <w:ind w:left="640" w:hanging="320"/>
            </w:pPr>
            <w:r>
              <w:t>•</w:t>
            </w:r>
            <w:r>
              <w:rPr>
                <w:sz w:val="14"/>
                <w:szCs w:val="14"/>
              </w:rPr>
              <w:t xml:space="preserve">       </w:t>
            </w:r>
            <w:r>
              <w:t>Eliminate</w:t>
            </w:r>
          </w:p>
        </w:tc>
        <w:tc>
          <w:tcPr>
            <w:tcW w:w="3653" w:type="dxa"/>
            <w:gridSpan w:val="4"/>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A22" w14:textId="77777777" w:rsidR="001A42EC" w:rsidRDefault="008357C2">
            <w:pPr>
              <w:spacing w:before="240"/>
            </w:pPr>
            <w:r>
              <w:t>Remove the hazard wherever possible which negates the need for further controls</w:t>
            </w:r>
          </w:p>
        </w:tc>
        <w:tc>
          <w:tcPr>
            <w:tcW w:w="2739"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A23" w14:textId="77777777" w:rsidR="001A42EC" w:rsidRDefault="008357C2">
            <w:pPr>
              <w:spacing w:before="240"/>
            </w:pPr>
            <w:r>
              <w:t>If this is not possible then explain why</w:t>
            </w:r>
          </w:p>
        </w:tc>
        <w:tc>
          <w:tcPr>
            <w:tcW w:w="3283" w:type="dxa"/>
            <w:vMerge w:val="restart"/>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14:paraId="0E97CA24" w14:textId="77777777" w:rsidR="001A42EC" w:rsidRDefault="008357C2">
            <w:pPr>
              <w:spacing w:before="240"/>
            </w:pPr>
            <w:r>
              <w:t xml:space="preserve"> </w:t>
            </w:r>
          </w:p>
        </w:tc>
      </w:tr>
      <w:tr w:rsidR="001A42EC" w14:paraId="0E97CA2A" w14:textId="77777777">
        <w:trPr>
          <w:trHeight w:val="570"/>
        </w:trPr>
        <w:tc>
          <w:tcPr>
            <w:tcW w:w="4719" w:type="dxa"/>
            <w:gridSpan w:val="5"/>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26" w14:textId="77777777" w:rsidR="001A42EC" w:rsidRDefault="008357C2">
            <w:pPr>
              <w:ind w:left="600" w:hanging="280"/>
            </w:pPr>
            <w:r>
              <w:t>•</w:t>
            </w:r>
            <w:r>
              <w:rPr>
                <w:sz w:val="14"/>
                <w:szCs w:val="14"/>
              </w:rPr>
              <w:t xml:space="preserve">      </w:t>
            </w:r>
            <w:r>
              <w:t>Substitute</w:t>
            </w:r>
          </w:p>
        </w:tc>
        <w:tc>
          <w:tcPr>
            <w:tcW w:w="3653" w:type="dxa"/>
            <w:gridSpan w:val="4"/>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27" w14:textId="77777777" w:rsidR="001A42EC" w:rsidRDefault="008357C2">
            <w:pPr>
              <w:spacing w:before="240"/>
            </w:pPr>
            <w:r>
              <w:t>Replace the hazard with one less hazardous</w:t>
            </w:r>
          </w:p>
        </w:tc>
        <w:tc>
          <w:tcPr>
            <w:tcW w:w="2739"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28" w14:textId="77777777" w:rsidR="001A42EC" w:rsidRDefault="008357C2">
            <w:pPr>
              <w:spacing w:before="240"/>
            </w:pPr>
            <w:r>
              <w:t>If not possible then explain why</w:t>
            </w:r>
          </w:p>
        </w:tc>
        <w:tc>
          <w:tcPr>
            <w:tcW w:w="3283"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0E97CA29" w14:textId="77777777" w:rsidR="001A42EC" w:rsidRDefault="001A42EC">
            <w:pPr>
              <w:spacing w:before="240" w:after="200"/>
            </w:pPr>
          </w:p>
        </w:tc>
      </w:tr>
      <w:tr w:rsidR="001A42EC" w14:paraId="0E97CA2F" w14:textId="77777777">
        <w:trPr>
          <w:trHeight w:val="570"/>
        </w:trPr>
        <w:tc>
          <w:tcPr>
            <w:tcW w:w="4719" w:type="dxa"/>
            <w:gridSpan w:val="5"/>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2B" w14:textId="77777777" w:rsidR="001A42EC" w:rsidRDefault="008357C2">
            <w:pPr>
              <w:ind w:left="600" w:hanging="280"/>
            </w:pPr>
            <w:r>
              <w:t>•</w:t>
            </w:r>
            <w:r>
              <w:rPr>
                <w:sz w:val="14"/>
                <w:szCs w:val="14"/>
              </w:rPr>
              <w:t xml:space="preserve">      </w:t>
            </w:r>
            <w:r>
              <w:t>Physical controls</w:t>
            </w:r>
          </w:p>
        </w:tc>
        <w:tc>
          <w:tcPr>
            <w:tcW w:w="3653" w:type="dxa"/>
            <w:gridSpan w:val="4"/>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2C" w14:textId="77777777" w:rsidR="001A42EC" w:rsidRDefault="008357C2">
            <w:pPr>
              <w:spacing w:before="240"/>
            </w:pPr>
            <w:r>
              <w:t>Examples: enclosure, fume cupboard, glove box</w:t>
            </w:r>
          </w:p>
        </w:tc>
        <w:tc>
          <w:tcPr>
            <w:tcW w:w="2739"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2D" w14:textId="77777777" w:rsidR="001A42EC" w:rsidRDefault="008357C2">
            <w:pPr>
              <w:spacing w:before="240"/>
            </w:pPr>
            <w:r>
              <w:t>Likely to still require admin controls as well</w:t>
            </w:r>
          </w:p>
        </w:tc>
        <w:tc>
          <w:tcPr>
            <w:tcW w:w="3283"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0E97CA2E" w14:textId="77777777" w:rsidR="001A42EC" w:rsidRDefault="001A42EC">
            <w:pPr>
              <w:spacing w:before="240" w:after="200"/>
            </w:pPr>
          </w:p>
        </w:tc>
      </w:tr>
      <w:tr w:rsidR="001A42EC" w14:paraId="0E97CA34" w14:textId="77777777">
        <w:trPr>
          <w:trHeight w:val="570"/>
        </w:trPr>
        <w:tc>
          <w:tcPr>
            <w:tcW w:w="4719" w:type="dxa"/>
            <w:gridSpan w:val="5"/>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30" w14:textId="77777777" w:rsidR="001A42EC" w:rsidRDefault="008357C2">
            <w:pPr>
              <w:ind w:left="600" w:hanging="280"/>
            </w:pPr>
            <w:r>
              <w:t>•</w:t>
            </w:r>
            <w:r>
              <w:rPr>
                <w:sz w:val="14"/>
                <w:szCs w:val="14"/>
              </w:rPr>
              <w:t xml:space="preserve">      </w:t>
            </w:r>
            <w:r>
              <w:t>Admin controls</w:t>
            </w:r>
          </w:p>
        </w:tc>
        <w:tc>
          <w:tcPr>
            <w:tcW w:w="3653" w:type="dxa"/>
            <w:gridSpan w:val="4"/>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31" w14:textId="77777777" w:rsidR="001A42EC" w:rsidRDefault="008357C2">
            <w:pPr>
              <w:spacing w:before="240"/>
            </w:pPr>
            <w:r>
              <w:t>Examples: training, supervision, signage</w:t>
            </w:r>
          </w:p>
        </w:tc>
        <w:tc>
          <w:tcPr>
            <w:tcW w:w="2739"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32" w14:textId="77777777" w:rsidR="001A42EC" w:rsidRDefault="008357C2">
            <w:pPr>
              <w:spacing w:before="240"/>
            </w:pPr>
            <w:r>
              <w:t xml:space="preserve"> </w:t>
            </w:r>
          </w:p>
        </w:tc>
        <w:tc>
          <w:tcPr>
            <w:tcW w:w="3283"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0E97CA33" w14:textId="77777777" w:rsidR="001A42EC" w:rsidRDefault="001A42EC">
            <w:pPr>
              <w:spacing w:before="240" w:after="200"/>
            </w:pPr>
          </w:p>
        </w:tc>
      </w:tr>
      <w:tr w:rsidR="001A42EC" w14:paraId="0E97CA39" w14:textId="77777777">
        <w:trPr>
          <w:trHeight w:val="570"/>
        </w:trPr>
        <w:tc>
          <w:tcPr>
            <w:tcW w:w="4719" w:type="dxa"/>
            <w:gridSpan w:val="5"/>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35" w14:textId="77777777" w:rsidR="001A42EC" w:rsidRDefault="008357C2">
            <w:pPr>
              <w:ind w:left="600" w:hanging="280"/>
            </w:pPr>
            <w:r>
              <w:t>•</w:t>
            </w:r>
            <w:r>
              <w:rPr>
                <w:sz w:val="14"/>
                <w:szCs w:val="14"/>
              </w:rPr>
              <w:t xml:space="preserve">      </w:t>
            </w:r>
            <w:r>
              <w:t>Personal protection</w:t>
            </w:r>
          </w:p>
        </w:tc>
        <w:tc>
          <w:tcPr>
            <w:tcW w:w="3653" w:type="dxa"/>
            <w:gridSpan w:val="4"/>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36" w14:textId="77777777" w:rsidR="001A42EC" w:rsidRDefault="008357C2">
            <w:pPr>
              <w:spacing w:before="240"/>
            </w:pPr>
            <w:r>
              <w:t>Examples: respirators, safety specs, gloves</w:t>
            </w:r>
          </w:p>
        </w:tc>
        <w:tc>
          <w:tcPr>
            <w:tcW w:w="2739"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37" w14:textId="77777777" w:rsidR="001A42EC" w:rsidRDefault="008357C2">
            <w:pPr>
              <w:spacing w:before="240"/>
            </w:pPr>
            <w:r>
              <w:t>Last resort as it only protects the individual</w:t>
            </w:r>
          </w:p>
        </w:tc>
        <w:tc>
          <w:tcPr>
            <w:tcW w:w="3283"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0E97CA38" w14:textId="77777777" w:rsidR="001A42EC" w:rsidRDefault="001A42EC">
            <w:pPr>
              <w:spacing w:before="240" w:after="200"/>
            </w:pPr>
          </w:p>
        </w:tc>
      </w:tr>
      <w:tr w:rsidR="001A42EC" w14:paraId="0E97CA42" w14:textId="77777777">
        <w:trPr>
          <w:trHeight w:val="285"/>
        </w:trPr>
        <w:tc>
          <w:tcPr>
            <w:tcW w:w="1876" w:type="dxa"/>
            <w:vMerge w:val="restart"/>
            <w:tcBorders>
              <w:top w:val="nil"/>
              <w:left w:val="nil"/>
              <w:bottom w:val="nil"/>
              <w:right w:val="nil"/>
            </w:tcBorders>
            <w:shd w:val="clear" w:color="auto" w:fill="FFFFFF"/>
            <w:tcMar>
              <w:top w:w="0" w:type="dxa"/>
              <w:left w:w="100" w:type="dxa"/>
              <w:bottom w:w="0" w:type="dxa"/>
              <w:right w:w="100" w:type="dxa"/>
            </w:tcMar>
          </w:tcPr>
          <w:p w14:paraId="0E97CA3A" w14:textId="77777777" w:rsidR="001A42EC" w:rsidRDefault="008357C2">
            <w:pPr>
              <w:ind w:left="120" w:right="120"/>
              <w:jc w:val="center"/>
              <w:rPr>
                <w:b/>
              </w:rPr>
            </w:pPr>
            <w:r>
              <w:rPr>
                <w:b/>
              </w:rPr>
              <w:t>LIKELIHOOD</w:t>
            </w:r>
          </w:p>
        </w:tc>
        <w:tc>
          <w:tcPr>
            <w:tcW w:w="694" w:type="dxa"/>
            <w:tcBorders>
              <w:top w:val="nil"/>
              <w:left w:val="nil"/>
              <w:bottom w:val="nil"/>
              <w:right w:val="single" w:sz="5" w:space="0" w:color="000000"/>
            </w:tcBorders>
            <w:shd w:val="clear" w:color="auto" w:fill="FFFFFF"/>
            <w:tcMar>
              <w:top w:w="0" w:type="dxa"/>
              <w:left w:w="100" w:type="dxa"/>
              <w:bottom w:w="0" w:type="dxa"/>
              <w:right w:w="100" w:type="dxa"/>
            </w:tcMar>
          </w:tcPr>
          <w:p w14:paraId="0E97CA3B" w14:textId="77777777" w:rsidR="001A42EC" w:rsidRDefault="008357C2">
            <w:pPr>
              <w:spacing w:before="240"/>
              <w:jc w:val="center"/>
            </w:pPr>
            <w:r>
              <w:t>5</w:t>
            </w:r>
          </w:p>
        </w:tc>
        <w:tc>
          <w:tcPr>
            <w:tcW w:w="761" w:type="dxa"/>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3C" w14:textId="77777777" w:rsidR="001A42EC" w:rsidRDefault="008357C2">
            <w:pPr>
              <w:spacing w:before="240"/>
              <w:jc w:val="center"/>
            </w:pPr>
            <w:r>
              <w:t>5</w:t>
            </w:r>
          </w:p>
        </w:tc>
        <w:tc>
          <w:tcPr>
            <w:tcW w:w="800" w:type="dxa"/>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3D" w14:textId="77777777" w:rsidR="001A42EC" w:rsidRDefault="008357C2">
            <w:pPr>
              <w:spacing w:before="240"/>
              <w:jc w:val="center"/>
            </w:pPr>
            <w:r>
              <w:t>10</w:t>
            </w:r>
          </w:p>
        </w:tc>
        <w:tc>
          <w:tcPr>
            <w:tcW w:w="977" w:type="dxa"/>
            <w:gridSpan w:val="2"/>
            <w:tcBorders>
              <w:top w:val="nil"/>
              <w:left w:val="nil"/>
              <w:bottom w:val="single" w:sz="5" w:space="0" w:color="000000"/>
              <w:right w:val="single" w:sz="5" w:space="0" w:color="000000"/>
            </w:tcBorders>
            <w:shd w:val="clear" w:color="auto" w:fill="FF0000"/>
            <w:tcMar>
              <w:top w:w="0" w:type="dxa"/>
              <w:left w:w="100" w:type="dxa"/>
              <w:bottom w:w="0" w:type="dxa"/>
              <w:right w:w="100" w:type="dxa"/>
            </w:tcMar>
          </w:tcPr>
          <w:p w14:paraId="0E97CA3E" w14:textId="77777777" w:rsidR="001A42EC" w:rsidRDefault="008357C2">
            <w:pPr>
              <w:spacing w:before="240"/>
              <w:jc w:val="center"/>
            </w:pPr>
            <w:r>
              <w:t>15</w:t>
            </w:r>
          </w:p>
        </w:tc>
        <w:tc>
          <w:tcPr>
            <w:tcW w:w="827" w:type="dxa"/>
            <w:tcBorders>
              <w:top w:val="nil"/>
              <w:left w:val="nil"/>
              <w:bottom w:val="single" w:sz="5" w:space="0" w:color="000000"/>
              <w:right w:val="single" w:sz="5" w:space="0" w:color="000000"/>
            </w:tcBorders>
            <w:shd w:val="clear" w:color="auto" w:fill="FF0000"/>
            <w:tcMar>
              <w:top w:w="0" w:type="dxa"/>
              <w:left w:w="100" w:type="dxa"/>
              <w:bottom w:w="0" w:type="dxa"/>
              <w:right w:w="100" w:type="dxa"/>
            </w:tcMar>
          </w:tcPr>
          <w:p w14:paraId="0E97CA3F" w14:textId="77777777" w:rsidR="001A42EC" w:rsidRDefault="008357C2">
            <w:pPr>
              <w:spacing w:before="240"/>
              <w:jc w:val="center"/>
            </w:pPr>
            <w:r>
              <w:t>20</w:t>
            </w:r>
          </w:p>
        </w:tc>
        <w:tc>
          <w:tcPr>
            <w:tcW w:w="827" w:type="dxa"/>
            <w:tcBorders>
              <w:top w:val="nil"/>
              <w:left w:val="nil"/>
              <w:bottom w:val="single" w:sz="5" w:space="0" w:color="000000"/>
              <w:right w:val="single" w:sz="5" w:space="0" w:color="000000"/>
            </w:tcBorders>
            <w:shd w:val="clear" w:color="auto" w:fill="FF0000"/>
            <w:tcMar>
              <w:top w:w="0" w:type="dxa"/>
              <w:left w:w="100" w:type="dxa"/>
              <w:bottom w:w="0" w:type="dxa"/>
              <w:right w:w="100" w:type="dxa"/>
            </w:tcMar>
          </w:tcPr>
          <w:p w14:paraId="0E97CA40" w14:textId="77777777" w:rsidR="001A42EC" w:rsidRDefault="008357C2">
            <w:pPr>
              <w:spacing w:before="240"/>
              <w:jc w:val="center"/>
            </w:pPr>
            <w:r>
              <w:t>25</w:t>
            </w:r>
          </w:p>
        </w:tc>
        <w:tc>
          <w:tcPr>
            <w:tcW w:w="7632" w:type="dxa"/>
            <w:gridSpan w:val="3"/>
            <w:tcBorders>
              <w:top w:val="nil"/>
              <w:left w:val="nil"/>
              <w:bottom w:val="nil"/>
              <w:right w:val="nil"/>
            </w:tcBorders>
            <w:shd w:val="clear" w:color="auto" w:fill="auto"/>
            <w:tcMar>
              <w:top w:w="0" w:type="dxa"/>
              <w:left w:w="0" w:type="dxa"/>
              <w:bottom w:w="0" w:type="dxa"/>
              <w:right w:w="0" w:type="dxa"/>
            </w:tcMar>
          </w:tcPr>
          <w:p w14:paraId="0E97CA41" w14:textId="77777777" w:rsidR="001A42EC" w:rsidRDefault="008357C2">
            <w:pPr>
              <w:spacing w:before="240" w:after="240"/>
            </w:pPr>
            <w:r>
              <w:t xml:space="preserve"> </w:t>
            </w:r>
          </w:p>
        </w:tc>
      </w:tr>
      <w:tr w:rsidR="001A42EC" w14:paraId="0E97CA4B" w14:textId="77777777">
        <w:trPr>
          <w:trHeight w:val="285"/>
        </w:trPr>
        <w:tc>
          <w:tcPr>
            <w:tcW w:w="1876" w:type="dxa"/>
            <w:vMerge/>
            <w:tcBorders>
              <w:top w:val="nil"/>
              <w:left w:val="nil"/>
              <w:bottom w:val="nil"/>
              <w:right w:val="nil"/>
            </w:tcBorders>
            <w:shd w:val="clear" w:color="auto" w:fill="auto"/>
            <w:tcMar>
              <w:top w:w="100" w:type="dxa"/>
              <w:left w:w="100" w:type="dxa"/>
              <w:bottom w:w="100" w:type="dxa"/>
              <w:right w:w="100" w:type="dxa"/>
            </w:tcMar>
          </w:tcPr>
          <w:p w14:paraId="0E97CA43" w14:textId="77777777" w:rsidR="001A42EC" w:rsidRDefault="001A42EC">
            <w:pPr>
              <w:spacing w:before="240" w:after="200"/>
            </w:pPr>
          </w:p>
        </w:tc>
        <w:tc>
          <w:tcPr>
            <w:tcW w:w="694" w:type="dxa"/>
            <w:tcBorders>
              <w:top w:val="nil"/>
              <w:left w:val="nil"/>
              <w:bottom w:val="nil"/>
              <w:right w:val="single" w:sz="5" w:space="0" w:color="000000"/>
            </w:tcBorders>
            <w:shd w:val="clear" w:color="auto" w:fill="FFFFFF"/>
            <w:tcMar>
              <w:top w:w="0" w:type="dxa"/>
              <w:left w:w="100" w:type="dxa"/>
              <w:bottom w:w="0" w:type="dxa"/>
              <w:right w:w="100" w:type="dxa"/>
            </w:tcMar>
          </w:tcPr>
          <w:p w14:paraId="0E97CA44" w14:textId="77777777" w:rsidR="001A42EC" w:rsidRDefault="008357C2">
            <w:pPr>
              <w:spacing w:before="240"/>
              <w:jc w:val="center"/>
            </w:pPr>
            <w:r>
              <w:t>4</w:t>
            </w:r>
          </w:p>
        </w:tc>
        <w:tc>
          <w:tcPr>
            <w:tcW w:w="761" w:type="dxa"/>
            <w:tcBorders>
              <w:top w:val="nil"/>
              <w:left w:val="nil"/>
              <w:bottom w:val="single" w:sz="5" w:space="0" w:color="000000"/>
              <w:right w:val="single" w:sz="5" w:space="0" w:color="000000"/>
            </w:tcBorders>
            <w:shd w:val="clear" w:color="auto" w:fill="92D050"/>
            <w:tcMar>
              <w:top w:w="0" w:type="dxa"/>
              <w:left w:w="100" w:type="dxa"/>
              <w:bottom w:w="0" w:type="dxa"/>
              <w:right w:w="100" w:type="dxa"/>
            </w:tcMar>
          </w:tcPr>
          <w:p w14:paraId="0E97CA45" w14:textId="77777777" w:rsidR="001A42EC" w:rsidRDefault="008357C2">
            <w:pPr>
              <w:spacing w:before="240"/>
              <w:jc w:val="center"/>
            </w:pPr>
            <w:r>
              <w:t>4</w:t>
            </w:r>
          </w:p>
        </w:tc>
        <w:tc>
          <w:tcPr>
            <w:tcW w:w="800" w:type="dxa"/>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46" w14:textId="77777777" w:rsidR="001A42EC" w:rsidRDefault="008357C2">
            <w:pPr>
              <w:spacing w:before="240"/>
              <w:jc w:val="center"/>
            </w:pPr>
            <w:r>
              <w:t>8</w:t>
            </w:r>
          </w:p>
        </w:tc>
        <w:tc>
          <w:tcPr>
            <w:tcW w:w="977" w:type="dxa"/>
            <w:gridSpan w:val="2"/>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47" w14:textId="77777777" w:rsidR="001A42EC" w:rsidRDefault="008357C2">
            <w:pPr>
              <w:spacing w:before="240"/>
              <w:jc w:val="center"/>
            </w:pPr>
            <w:r>
              <w:t>12</w:t>
            </w:r>
          </w:p>
        </w:tc>
        <w:tc>
          <w:tcPr>
            <w:tcW w:w="827" w:type="dxa"/>
            <w:tcBorders>
              <w:top w:val="nil"/>
              <w:left w:val="nil"/>
              <w:bottom w:val="single" w:sz="5" w:space="0" w:color="000000"/>
              <w:right w:val="single" w:sz="5" w:space="0" w:color="000000"/>
            </w:tcBorders>
            <w:shd w:val="clear" w:color="auto" w:fill="FF0000"/>
            <w:tcMar>
              <w:top w:w="0" w:type="dxa"/>
              <w:left w:w="100" w:type="dxa"/>
              <w:bottom w:w="0" w:type="dxa"/>
              <w:right w:w="100" w:type="dxa"/>
            </w:tcMar>
          </w:tcPr>
          <w:p w14:paraId="0E97CA48" w14:textId="77777777" w:rsidR="001A42EC" w:rsidRDefault="008357C2">
            <w:pPr>
              <w:spacing w:before="240"/>
              <w:jc w:val="center"/>
            </w:pPr>
            <w:r>
              <w:t>16</w:t>
            </w:r>
          </w:p>
        </w:tc>
        <w:tc>
          <w:tcPr>
            <w:tcW w:w="827" w:type="dxa"/>
            <w:tcBorders>
              <w:top w:val="nil"/>
              <w:left w:val="nil"/>
              <w:bottom w:val="single" w:sz="5" w:space="0" w:color="000000"/>
              <w:right w:val="single" w:sz="5" w:space="0" w:color="000000"/>
            </w:tcBorders>
            <w:shd w:val="clear" w:color="auto" w:fill="FF0000"/>
            <w:tcMar>
              <w:top w:w="0" w:type="dxa"/>
              <w:left w:w="100" w:type="dxa"/>
              <w:bottom w:w="0" w:type="dxa"/>
              <w:right w:w="100" w:type="dxa"/>
            </w:tcMar>
          </w:tcPr>
          <w:p w14:paraId="0E97CA49" w14:textId="77777777" w:rsidR="001A42EC" w:rsidRDefault="008357C2">
            <w:pPr>
              <w:spacing w:before="240"/>
              <w:jc w:val="center"/>
            </w:pPr>
            <w:r>
              <w:t>20</w:t>
            </w:r>
          </w:p>
        </w:tc>
        <w:tc>
          <w:tcPr>
            <w:tcW w:w="7632" w:type="dxa"/>
            <w:gridSpan w:val="3"/>
            <w:tcBorders>
              <w:top w:val="nil"/>
              <w:left w:val="nil"/>
              <w:bottom w:val="nil"/>
              <w:right w:val="nil"/>
            </w:tcBorders>
            <w:shd w:val="clear" w:color="auto" w:fill="auto"/>
            <w:tcMar>
              <w:top w:w="0" w:type="dxa"/>
              <w:left w:w="0" w:type="dxa"/>
              <w:bottom w:w="0" w:type="dxa"/>
              <w:right w:w="0" w:type="dxa"/>
            </w:tcMar>
          </w:tcPr>
          <w:p w14:paraId="0E97CA4A" w14:textId="77777777" w:rsidR="001A42EC" w:rsidRDefault="008357C2">
            <w:pPr>
              <w:spacing w:before="240" w:after="240"/>
            </w:pPr>
            <w:r>
              <w:t xml:space="preserve"> </w:t>
            </w:r>
          </w:p>
        </w:tc>
      </w:tr>
      <w:tr w:rsidR="001A42EC" w14:paraId="0E97CA54" w14:textId="77777777">
        <w:trPr>
          <w:trHeight w:val="285"/>
        </w:trPr>
        <w:tc>
          <w:tcPr>
            <w:tcW w:w="1876" w:type="dxa"/>
            <w:vMerge/>
            <w:tcBorders>
              <w:top w:val="nil"/>
              <w:left w:val="nil"/>
              <w:bottom w:val="nil"/>
              <w:right w:val="nil"/>
            </w:tcBorders>
            <w:shd w:val="clear" w:color="auto" w:fill="auto"/>
            <w:tcMar>
              <w:top w:w="100" w:type="dxa"/>
              <w:left w:w="100" w:type="dxa"/>
              <w:bottom w:w="100" w:type="dxa"/>
              <w:right w:w="100" w:type="dxa"/>
            </w:tcMar>
          </w:tcPr>
          <w:p w14:paraId="0E97CA4C" w14:textId="77777777" w:rsidR="001A42EC" w:rsidRDefault="001A42EC">
            <w:pPr>
              <w:spacing w:before="240" w:after="200"/>
            </w:pPr>
          </w:p>
        </w:tc>
        <w:tc>
          <w:tcPr>
            <w:tcW w:w="694" w:type="dxa"/>
            <w:tcBorders>
              <w:top w:val="nil"/>
              <w:left w:val="nil"/>
              <w:bottom w:val="nil"/>
              <w:right w:val="single" w:sz="5" w:space="0" w:color="000000"/>
            </w:tcBorders>
            <w:shd w:val="clear" w:color="auto" w:fill="FFFFFF"/>
            <w:tcMar>
              <w:top w:w="0" w:type="dxa"/>
              <w:left w:w="100" w:type="dxa"/>
              <w:bottom w:w="0" w:type="dxa"/>
              <w:right w:w="100" w:type="dxa"/>
            </w:tcMar>
          </w:tcPr>
          <w:p w14:paraId="0E97CA4D" w14:textId="77777777" w:rsidR="001A42EC" w:rsidRDefault="008357C2">
            <w:pPr>
              <w:spacing w:before="240"/>
              <w:jc w:val="center"/>
            </w:pPr>
            <w:r>
              <w:t>3</w:t>
            </w:r>
          </w:p>
        </w:tc>
        <w:tc>
          <w:tcPr>
            <w:tcW w:w="761" w:type="dxa"/>
            <w:tcBorders>
              <w:top w:val="nil"/>
              <w:left w:val="nil"/>
              <w:bottom w:val="single" w:sz="5" w:space="0" w:color="000000"/>
              <w:right w:val="single" w:sz="5" w:space="0" w:color="000000"/>
            </w:tcBorders>
            <w:shd w:val="clear" w:color="auto" w:fill="92D050"/>
            <w:tcMar>
              <w:top w:w="0" w:type="dxa"/>
              <w:left w:w="100" w:type="dxa"/>
              <w:bottom w:w="0" w:type="dxa"/>
              <w:right w:w="100" w:type="dxa"/>
            </w:tcMar>
          </w:tcPr>
          <w:p w14:paraId="0E97CA4E" w14:textId="77777777" w:rsidR="001A42EC" w:rsidRDefault="008357C2">
            <w:pPr>
              <w:spacing w:before="240"/>
              <w:jc w:val="center"/>
            </w:pPr>
            <w:r>
              <w:t>3</w:t>
            </w:r>
          </w:p>
        </w:tc>
        <w:tc>
          <w:tcPr>
            <w:tcW w:w="800" w:type="dxa"/>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4F" w14:textId="77777777" w:rsidR="001A42EC" w:rsidRDefault="008357C2">
            <w:pPr>
              <w:spacing w:before="240"/>
              <w:jc w:val="center"/>
            </w:pPr>
            <w:r>
              <w:t>6</w:t>
            </w:r>
          </w:p>
        </w:tc>
        <w:tc>
          <w:tcPr>
            <w:tcW w:w="977" w:type="dxa"/>
            <w:gridSpan w:val="2"/>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50" w14:textId="77777777" w:rsidR="001A42EC" w:rsidRDefault="008357C2">
            <w:pPr>
              <w:spacing w:before="240"/>
              <w:jc w:val="center"/>
            </w:pPr>
            <w:r>
              <w:t>9</w:t>
            </w:r>
          </w:p>
        </w:tc>
        <w:tc>
          <w:tcPr>
            <w:tcW w:w="827" w:type="dxa"/>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51" w14:textId="77777777" w:rsidR="001A42EC" w:rsidRDefault="008357C2">
            <w:pPr>
              <w:spacing w:before="240"/>
              <w:jc w:val="center"/>
            </w:pPr>
            <w:r>
              <w:t>12</w:t>
            </w:r>
          </w:p>
        </w:tc>
        <w:tc>
          <w:tcPr>
            <w:tcW w:w="827" w:type="dxa"/>
            <w:tcBorders>
              <w:top w:val="nil"/>
              <w:left w:val="nil"/>
              <w:bottom w:val="single" w:sz="5" w:space="0" w:color="000000"/>
              <w:right w:val="single" w:sz="5" w:space="0" w:color="000000"/>
            </w:tcBorders>
            <w:shd w:val="clear" w:color="auto" w:fill="FF0000"/>
            <w:tcMar>
              <w:top w:w="0" w:type="dxa"/>
              <w:left w:w="100" w:type="dxa"/>
              <w:bottom w:w="0" w:type="dxa"/>
              <w:right w:w="100" w:type="dxa"/>
            </w:tcMar>
          </w:tcPr>
          <w:p w14:paraId="0E97CA52" w14:textId="77777777" w:rsidR="001A42EC" w:rsidRDefault="008357C2">
            <w:pPr>
              <w:spacing w:before="240"/>
              <w:jc w:val="center"/>
            </w:pPr>
            <w:r>
              <w:t>15</w:t>
            </w:r>
          </w:p>
        </w:tc>
        <w:tc>
          <w:tcPr>
            <w:tcW w:w="7632" w:type="dxa"/>
            <w:gridSpan w:val="3"/>
            <w:tcBorders>
              <w:top w:val="nil"/>
              <w:left w:val="nil"/>
              <w:bottom w:val="nil"/>
              <w:right w:val="nil"/>
            </w:tcBorders>
            <w:shd w:val="clear" w:color="auto" w:fill="auto"/>
            <w:tcMar>
              <w:top w:w="0" w:type="dxa"/>
              <w:left w:w="0" w:type="dxa"/>
              <w:bottom w:w="0" w:type="dxa"/>
              <w:right w:w="0" w:type="dxa"/>
            </w:tcMar>
          </w:tcPr>
          <w:p w14:paraId="0E97CA53" w14:textId="77777777" w:rsidR="001A42EC" w:rsidRDefault="008357C2">
            <w:pPr>
              <w:spacing w:before="240" w:after="240"/>
            </w:pPr>
            <w:r>
              <w:t xml:space="preserve"> </w:t>
            </w:r>
          </w:p>
        </w:tc>
      </w:tr>
      <w:tr w:rsidR="001A42EC" w14:paraId="0E97CA5D" w14:textId="77777777">
        <w:trPr>
          <w:trHeight w:val="285"/>
        </w:trPr>
        <w:tc>
          <w:tcPr>
            <w:tcW w:w="1876" w:type="dxa"/>
            <w:vMerge/>
            <w:tcBorders>
              <w:top w:val="nil"/>
              <w:left w:val="nil"/>
              <w:bottom w:val="nil"/>
              <w:right w:val="nil"/>
            </w:tcBorders>
            <w:shd w:val="clear" w:color="auto" w:fill="auto"/>
            <w:tcMar>
              <w:top w:w="100" w:type="dxa"/>
              <w:left w:w="100" w:type="dxa"/>
              <w:bottom w:w="100" w:type="dxa"/>
              <w:right w:w="100" w:type="dxa"/>
            </w:tcMar>
          </w:tcPr>
          <w:p w14:paraId="0E97CA55" w14:textId="77777777" w:rsidR="001A42EC" w:rsidRDefault="001A42EC">
            <w:pPr>
              <w:spacing w:before="240" w:after="200"/>
            </w:pPr>
          </w:p>
        </w:tc>
        <w:tc>
          <w:tcPr>
            <w:tcW w:w="694" w:type="dxa"/>
            <w:tcBorders>
              <w:top w:val="nil"/>
              <w:left w:val="nil"/>
              <w:bottom w:val="nil"/>
              <w:right w:val="single" w:sz="5" w:space="0" w:color="000000"/>
            </w:tcBorders>
            <w:shd w:val="clear" w:color="auto" w:fill="FFFFFF"/>
            <w:tcMar>
              <w:top w:w="0" w:type="dxa"/>
              <w:left w:w="100" w:type="dxa"/>
              <w:bottom w:w="0" w:type="dxa"/>
              <w:right w:w="100" w:type="dxa"/>
            </w:tcMar>
          </w:tcPr>
          <w:p w14:paraId="0E97CA56" w14:textId="77777777" w:rsidR="001A42EC" w:rsidRDefault="008357C2">
            <w:pPr>
              <w:spacing w:before="240"/>
              <w:jc w:val="center"/>
            </w:pPr>
            <w:r>
              <w:t>2</w:t>
            </w:r>
          </w:p>
        </w:tc>
        <w:tc>
          <w:tcPr>
            <w:tcW w:w="761" w:type="dxa"/>
            <w:tcBorders>
              <w:top w:val="nil"/>
              <w:left w:val="nil"/>
              <w:bottom w:val="single" w:sz="5" w:space="0" w:color="000000"/>
              <w:right w:val="single" w:sz="5" w:space="0" w:color="000000"/>
            </w:tcBorders>
            <w:shd w:val="clear" w:color="auto" w:fill="92D050"/>
            <w:tcMar>
              <w:top w:w="0" w:type="dxa"/>
              <w:left w:w="100" w:type="dxa"/>
              <w:bottom w:w="0" w:type="dxa"/>
              <w:right w:w="100" w:type="dxa"/>
            </w:tcMar>
          </w:tcPr>
          <w:p w14:paraId="0E97CA57" w14:textId="77777777" w:rsidR="001A42EC" w:rsidRDefault="008357C2">
            <w:pPr>
              <w:spacing w:before="240"/>
              <w:jc w:val="center"/>
            </w:pPr>
            <w:r>
              <w:t>2</w:t>
            </w:r>
          </w:p>
        </w:tc>
        <w:tc>
          <w:tcPr>
            <w:tcW w:w="800" w:type="dxa"/>
            <w:tcBorders>
              <w:top w:val="nil"/>
              <w:left w:val="nil"/>
              <w:bottom w:val="single" w:sz="5" w:space="0" w:color="000000"/>
              <w:right w:val="single" w:sz="5" w:space="0" w:color="000000"/>
            </w:tcBorders>
            <w:shd w:val="clear" w:color="auto" w:fill="92D050"/>
            <w:tcMar>
              <w:top w:w="0" w:type="dxa"/>
              <w:left w:w="100" w:type="dxa"/>
              <w:bottom w:w="0" w:type="dxa"/>
              <w:right w:w="100" w:type="dxa"/>
            </w:tcMar>
          </w:tcPr>
          <w:p w14:paraId="0E97CA58" w14:textId="77777777" w:rsidR="001A42EC" w:rsidRDefault="008357C2">
            <w:pPr>
              <w:spacing w:before="240"/>
              <w:jc w:val="center"/>
            </w:pPr>
            <w:r>
              <w:t>4</w:t>
            </w:r>
          </w:p>
        </w:tc>
        <w:tc>
          <w:tcPr>
            <w:tcW w:w="977" w:type="dxa"/>
            <w:gridSpan w:val="2"/>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59" w14:textId="77777777" w:rsidR="001A42EC" w:rsidRDefault="008357C2">
            <w:pPr>
              <w:spacing w:before="240"/>
              <w:jc w:val="center"/>
            </w:pPr>
            <w:r>
              <w:t>6</w:t>
            </w:r>
          </w:p>
        </w:tc>
        <w:tc>
          <w:tcPr>
            <w:tcW w:w="827" w:type="dxa"/>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5A" w14:textId="77777777" w:rsidR="001A42EC" w:rsidRDefault="008357C2">
            <w:pPr>
              <w:spacing w:before="240"/>
              <w:jc w:val="center"/>
            </w:pPr>
            <w:r>
              <w:t>8</w:t>
            </w:r>
          </w:p>
        </w:tc>
        <w:tc>
          <w:tcPr>
            <w:tcW w:w="827" w:type="dxa"/>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5B" w14:textId="77777777" w:rsidR="001A42EC" w:rsidRDefault="008357C2">
            <w:pPr>
              <w:spacing w:before="240"/>
              <w:jc w:val="center"/>
            </w:pPr>
            <w:r>
              <w:t>10</w:t>
            </w:r>
          </w:p>
        </w:tc>
        <w:tc>
          <w:tcPr>
            <w:tcW w:w="7632" w:type="dxa"/>
            <w:gridSpan w:val="3"/>
            <w:tcBorders>
              <w:top w:val="nil"/>
              <w:left w:val="nil"/>
              <w:bottom w:val="nil"/>
              <w:right w:val="nil"/>
            </w:tcBorders>
            <w:shd w:val="clear" w:color="auto" w:fill="auto"/>
            <w:tcMar>
              <w:top w:w="0" w:type="dxa"/>
              <w:left w:w="0" w:type="dxa"/>
              <w:bottom w:w="0" w:type="dxa"/>
              <w:right w:w="0" w:type="dxa"/>
            </w:tcMar>
          </w:tcPr>
          <w:p w14:paraId="0E97CA5C" w14:textId="77777777" w:rsidR="001A42EC" w:rsidRDefault="008357C2">
            <w:pPr>
              <w:spacing w:before="240" w:after="240"/>
            </w:pPr>
            <w:r>
              <w:t xml:space="preserve"> </w:t>
            </w:r>
          </w:p>
        </w:tc>
      </w:tr>
      <w:tr w:rsidR="001A42EC" w14:paraId="0E97CA66" w14:textId="77777777">
        <w:trPr>
          <w:trHeight w:val="285"/>
        </w:trPr>
        <w:tc>
          <w:tcPr>
            <w:tcW w:w="1876" w:type="dxa"/>
            <w:vMerge/>
            <w:tcBorders>
              <w:top w:val="nil"/>
              <w:left w:val="nil"/>
              <w:bottom w:val="nil"/>
              <w:right w:val="nil"/>
            </w:tcBorders>
            <w:shd w:val="clear" w:color="auto" w:fill="auto"/>
            <w:tcMar>
              <w:top w:w="100" w:type="dxa"/>
              <w:left w:w="100" w:type="dxa"/>
              <w:bottom w:w="100" w:type="dxa"/>
              <w:right w:w="100" w:type="dxa"/>
            </w:tcMar>
          </w:tcPr>
          <w:p w14:paraId="0E97CA5E" w14:textId="77777777" w:rsidR="001A42EC" w:rsidRDefault="001A42EC">
            <w:pPr>
              <w:spacing w:before="240" w:after="200"/>
            </w:pPr>
          </w:p>
        </w:tc>
        <w:tc>
          <w:tcPr>
            <w:tcW w:w="694" w:type="dxa"/>
            <w:tcBorders>
              <w:top w:val="nil"/>
              <w:left w:val="nil"/>
              <w:bottom w:val="nil"/>
              <w:right w:val="single" w:sz="5" w:space="0" w:color="000000"/>
            </w:tcBorders>
            <w:shd w:val="clear" w:color="auto" w:fill="FFFFFF"/>
            <w:tcMar>
              <w:top w:w="0" w:type="dxa"/>
              <w:left w:w="100" w:type="dxa"/>
              <w:bottom w:w="0" w:type="dxa"/>
              <w:right w:w="100" w:type="dxa"/>
            </w:tcMar>
          </w:tcPr>
          <w:p w14:paraId="0E97CA5F" w14:textId="77777777" w:rsidR="001A42EC" w:rsidRDefault="008357C2">
            <w:pPr>
              <w:spacing w:before="240"/>
              <w:jc w:val="center"/>
            </w:pPr>
            <w:r>
              <w:t>1</w:t>
            </w:r>
          </w:p>
        </w:tc>
        <w:tc>
          <w:tcPr>
            <w:tcW w:w="761" w:type="dxa"/>
            <w:tcBorders>
              <w:top w:val="nil"/>
              <w:left w:val="nil"/>
              <w:bottom w:val="single" w:sz="5" w:space="0" w:color="000000"/>
              <w:right w:val="single" w:sz="5" w:space="0" w:color="000000"/>
            </w:tcBorders>
            <w:shd w:val="clear" w:color="auto" w:fill="92D050"/>
            <w:tcMar>
              <w:top w:w="0" w:type="dxa"/>
              <w:left w:w="100" w:type="dxa"/>
              <w:bottom w:w="0" w:type="dxa"/>
              <w:right w:w="100" w:type="dxa"/>
            </w:tcMar>
          </w:tcPr>
          <w:p w14:paraId="0E97CA60" w14:textId="77777777" w:rsidR="001A42EC" w:rsidRDefault="008357C2">
            <w:pPr>
              <w:spacing w:before="240"/>
              <w:jc w:val="center"/>
            </w:pPr>
            <w:r>
              <w:t>1</w:t>
            </w:r>
          </w:p>
        </w:tc>
        <w:tc>
          <w:tcPr>
            <w:tcW w:w="800" w:type="dxa"/>
            <w:tcBorders>
              <w:top w:val="nil"/>
              <w:left w:val="nil"/>
              <w:bottom w:val="single" w:sz="5" w:space="0" w:color="000000"/>
              <w:right w:val="single" w:sz="5" w:space="0" w:color="000000"/>
            </w:tcBorders>
            <w:shd w:val="clear" w:color="auto" w:fill="92D050"/>
            <w:tcMar>
              <w:top w:w="0" w:type="dxa"/>
              <w:left w:w="100" w:type="dxa"/>
              <w:bottom w:w="0" w:type="dxa"/>
              <w:right w:w="100" w:type="dxa"/>
            </w:tcMar>
          </w:tcPr>
          <w:p w14:paraId="0E97CA61" w14:textId="77777777" w:rsidR="001A42EC" w:rsidRDefault="008357C2">
            <w:pPr>
              <w:spacing w:before="240"/>
              <w:jc w:val="center"/>
            </w:pPr>
            <w:r>
              <w:t>2</w:t>
            </w:r>
          </w:p>
        </w:tc>
        <w:tc>
          <w:tcPr>
            <w:tcW w:w="977" w:type="dxa"/>
            <w:gridSpan w:val="2"/>
            <w:tcBorders>
              <w:top w:val="nil"/>
              <w:left w:val="nil"/>
              <w:bottom w:val="single" w:sz="5" w:space="0" w:color="000000"/>
              <w:right w:val="single" w:sz="5" w:space="0" w:color="000000"/>
            </w:tcBorders>
            <w:shd w:val="clear" w:color="auto" w:fill="92D050"/>
            <w:tcMar>
              <w:top w:w="0" w:type="dxa"/>
              <w:left w:w="100" w:type="dxa"/>
              <w:bottom w:w="0" w:type="dxa"/>
              <w:right w:w="100" w:type="dxa"/>
            </w:tcMar>
          </w:tcPr>
          <w:p w14:paraId="0E97CA62" w14:textId="77777777" w:rsidR="001A42EC" w:rsidRDefault="008357C2">
            <w:pPr>
              <w:spacing w:before="240"/>
              <w:jc w:val="center"/>
            </w:pPr>
            <w:r>
              <w:t>3</w:t>
            </w:r>
          </w:p>
        </w:tc>
        <w:tc>
          <w:tcPr>
            <w:tcW w:w="827" w:type="dxa"/>
            <w:tcBorders>
              <w:top w:val="nil"/>
              <w:left w:val="nil"/>
              <w:bottom w:val="single" w:sz="5" w:space="0" w:color="000000"/>
              <w:right w:val="single" w:sz="5" w:space="0" w:color="000000"/>
            </w:tcBorders>
            <w:shd w:val="clear" w:color="auto" w:fill="92D050"/>
            <w:tcMar>
              <w:top w:w="0" w:type="dxa"/>
              <w:left w:w="100" w:type="dxa"/>
              <w:bottom w:w="0" w:type="dxa"/>
              <w:right w:w="100" w:type="dxa"/>
            </w:tcMar>
          </w:tcPr>
          <w:p w14:paraId="0E97CA63" w14:textId="77777777" w:rsidR="001A42EC" w:rsidRDefault="008357C2">
            <w:pPr>
              <w:spacing w:before="240"/>
              <w:jc w:val="center"/>
            </w:pPr>
            <w:r>
              <w:t>4</w:t>
            </w:r>
          </w:p>
        </w:tc>
        <w:tc>
          <w:tcPr>
            <w:tcW w:w="827" w:type="dxa"/>
            <w:tcBorders>
              <w:top w:val="nil"/>
              <w:left w:val="nil"/>
              <w:bottom w:val="single" w:sz="5" w:space="0" w:color="000000"/>
              <w:right w:val="single" w:sz="5" w:space="0" w:color="000000"/>
            </w:tcBorders>
            <w:shd w:val="clear" w:color="auto" w:fill="FFC000"/>
            <w:tcMar>
              <w:top w:w="0" w:type="dxa"/>
              <w:left w:w="100" w:type="dxa"/>
              <w:bottom w:w="0" w:type="dxa"/>
              <w:right w:w="100" w:type="dxa"/>
            </w:tcMar>
          </w:tcPr>
          <w:p w14:paraId="0E97CA64" w14:textId="77777777" w:rsidR="001A42EC" w:rsidRDefault="008357C2">
            <w:pPr>
              <w:spacing w:before="240"/>
              <w:jc w:val="center"/>
            </w:pPr>
            <w:r>
              <w:t>5</w:t>
            </w:r>
          </w:p>
        </w:tc>
        <w:tc>
          <w:tcPr>
            <w:tcW w:w="7632" w:type="dxa"/>
            <w:gridSpan w:val="3"/>
            <w:tcBorders>
              <w:top w:val="nil"/>
              <w:left w:val="nil"/>
              <w:bottom w:val="nil"/>
              <w:right w:val="nil"/>
            </w:tcBorders>
            <w:shd w:val="clear" w:color="auto" w:fill="auto"/>
            <w:tcMar>
              <w:top w:w="0" w:type="dxa"/>
              <w:left w:w="0" w:type="dxa"/>
              <w:bottom w:w="0" w:type="dxa"/>
              <w:right w:w="0" w:type="dxa"/>
            </w:tcMar>
          </w:tcPr>
          <w:p w14:paraId="0E97CA65" w14:textId="77777777" w:rsidR="001A42EC" w:rsidRDefault="008357C2">
            <w:pPr>
              <w:spacing w:before="240" w:after="240"/>
            </w:pPr>
            <w:r>
              <w:t xml:space="preserve"> </w:t>
            </w:r>
          </w:p>
        </w:tc>
      </w:tr>
      <w:tr w:rsidR="001A42EC" w14:paraId="0E97CA6E" w14:textId="77777777">
        <w:trPr>
          <w:trHeight w:val="285"/>
        </w:trPr>
        <w:tc>
          <w:tcPr>
            <w:tcW w:w="2570" w:type="dxa"/>
            <w:gridSpan w:val="2"/>
            <w:vMerge w:val="restart"/>
            <w:tcBorders>
              <w:top w:val="nil"/>
              <w:left w:val="nil"/>
              <w:bottom w:val="nil"/>
              <w:right w:val="nil"/>
            </w:tcBorders>
            <w:shd w:val="clear" w:color="auto" w:fill="auto"/>
            <w:tcMar>
              <w:top w:w="0" w:type="dxa"/>
              <w:left w:w="100" w:type="dxa"/>
              <w:bottom w:w="0" w:type="dxa"/>
              <w:right w:w="100" w:type="dxa"/>
            </w:tcMar>
          </w:tcPr>
          <w:p w14:paraId="0E97CA67" w14:textId="77777777" w:rsidR="001A42EC" w:rsidRDefault="008357C2">
            <w:pPr>
              <w:spacing w:before="240"/>
            </w:pPr>
            <w:r>
              <w:lastRenderedPageBreak/>
              <w:t xml:space="preserve"> </w:t>
            </w:r>
          </w:p>
        </w:tc>
        <w:tc>
          <w:tcPr>
            <w:tcW w:w="761" w:type="dxa"/>
            <w:tcBorders>
              <w:top w:val="nil"/>
              <w:left w:val="nil"/>
              <w:bottom w:val="nil"/>
              <w:right w:val="nil"/>
            </w:tcBorders>
            <w:shd w:val="clear" w:color="auto" w:fill="FFFFFF"/>
            <w:tcMar>
              <w:top w:w="0" w:type="dxa"/>
              <w:left w:w="100" w:type="dxa"/>
              <w:bottom w:w="0" w:type="dxa"/>
              <w:right w:w="100" w:type="dxa"/>
            </w:tcMar>
            <w:vAlign w:val="bottom"/>
          </w:tcPr>
          <w:p w14:paraId="0E97CA68" w14:textId="77777777" w:rsidR="001A42EC" w:rsidRDefault="008357C2">
            <w:pPr>
              <w:spacing w:before="240"/>
              <w:jc w:val="center"/>
            </w:pPr>
            <w:r>
              <w:t>1</w:t>
            </w:r>
          </w:p>
        </w:tc>
        <w:tc>
          <w:tcPr>
            <w:tcW w:w="800" w:type="dxa"/>
            <w:tcBorders>
              <w:top w:val="nil"/>
              <w:left w:val="nil"/>
              <w:bottom w:val="nil"/>
              <w:right w:val="nil"/>
            </w:tcBorders>
            <w:shd w:val="clear" w:color="auto" w:fill="FFFFFF"/>
            <w:tcMar>
              <w:top w:w="0" w:type="dxa"/>
              <w:left w:w="100" w:type="dxa"/>
              <w:bottom w:w="0" w:type="dxa"/>
              <w:right w:w="100" w:type="dxa"/>
            </w:tcMar>
            <w:vAlign w:val="bottom"/>
          </w:tcPr>
          <w:p w14:paraId="0E97CA69" w14:textId="77777777" w:rsidR="001A42EC" w:rsidRDefault="008357C2">
            <w:pPr>
              <w:spacing w:before="240"/>
              <w:jc w:val="center"/>
            </w:pPr>
            <w:r>
              <w:t>2</w:t>
            </w:r>
          </w:p>
        </w:tc>
        <w:tc>
          <w:tcPr>
            <w:tcW w:w="977" w:type="dxa"/>
            <w:gridSpan w:val="2"/>
            <w:tcBorders>
              <w:top w:val="nil"/>
              <w:left w:val="nil"/>
              <w:bottom w:val="nil"/>
              <w:right w:val="nil"/>
            </w:tcBorders>
            <w:shd w:val="clear" w:color="auto" w:fill="FFFFFF"/>
            <w:tcMar>
              <w:top w:w="0" w:type="dxa"/>
              <w:left w:w="100" w:type="dxa"/>
              <w:bottom w:w="0" w:type="dxa"/>
              <w:right w:w="100" w:type="dxa"/>
            </w:tcMar>
            <w:vAlign w:val="bottom"/>
          </w:tcPr>
          <w:p w14:paraId="0E97CA6A" w14:textId="77777777" w:rsidR="001A42EC" w:rsidRDefault="008357C2">
            <w:pPr>
              <w:spacing w:before="240"/>
              <w:jc w:val="center"/>
            </w:pPr>
            <w:r>
              <w:t>3</w:t>
            </w:r>
          </w:p>
        </w:tc>
        <w:tc>
          <w:tcPr>
            <w:tcW w:w="827" w:type="dxa"/>
            <w:tcBorders>
              <w:top w:val="nil"/>
              <w:left w:val="nil"/>
              <w:bottom w:val="nil"/>
              <w:right w:val="nil"/>
            </w:tcBorders>
            <w:shd w:val="clear" w:color="auto" w:fill="FFFFFF"/>
            <w:tcMar>
              <w:top w:w="0" w:type="dxa"/>
              <w:left w:w="100" w:type="dxa"/>
              <w:bottom w:w="0" w:type="dxa"/>
              <w:right w:w="100" w:type="dxa"/>
            </w:tcMar>
            <w:vAlign w:val="bottom"/>
          </w:tcPr>
          <w:p w14:paraId="0E97CA6B" w14:textId="77777777" w:rsidR="001A42EC" w:rsidRDefault="008357C2">
            <w:pPr>
              <w:spacing w:before="240"/>
              <w:jc w:val="center"/>
            </w:pPr>
            <w:r>
              <w:t>4</w:t>
            </w:r>
          </w:p>
        </w:tc>
        <w:tc>
          <w:tcPr>
            <w:tcW w:w="827" w:type="dxa"/>
            <w:tcBorders>
              <w:top w:val="nil"/>
              <w:left w:val="nil"/>
              <w:bottom w:val="nil"/>
              <w:right w:val="nil"/>
            </w:tcBorders>
            <w:shd w:val="clear" w:color="auto" w:fill="FFFFFF"/>
            <w:tcMar>
              <w:top w:w="0" w:type="dxa"/>
              <w:left w:w="100" w:type="dxa"/>
              <w:bottom w:w="0" w:type="dxa"/>
              <w:right w:w="100" w:type="dxa"/>
            </w:tcMar>
            <w:vAlign w:val="bottom"/>
          </w:tcPr>
          <w:p w14:paraId="0E97CA6C" w14:textId="77777777" w:rsidR="001A42EC" w:rsidRDefault="008357C2">
            <w:pPr>
              <w:spacing w:before="240"/>
              <w:jc w:val="center"/>
            </w:pPr>
            <w:r>
              <w:t>5</w:t>
            </w:r>
          </w:p>
        </w:tc>
        <w:tc>
          <w:tcPr>
            <w:tcW w:w="7632" w:type="dxa"/>
            <w:gridSpan w:val="3"/>
            <w:tcBorders>
              <w:top w:val="nil"/>
              <w:left w:val="nil"/>
              <w:bottom w:val="nil"/>
              <w:right w:val="nil"/>
            </w:tcBorders>
            <w:shd w:val="clear" w:color="auto" w:fill="auto"/>
            <w:tcMar>
              <w:top w:w="0" w:type="dxa"/>
              <w:left w:w="0" w:type="dxa"/>
              <w:bottom w:w="0" w:type="dxa"/>
              <w:right w:w="0" w:type="dxa"/>
            </w:tcMar>
          </w:tcPr>
          <w:p w14:paraId="0E97CA6D" w14:textId="77777777" w:rsidR="001A42EC" w:rsidRDefault="008357C2">
            <w:pPr>
              <w:spacing w:before="240" w:after="240"/>
            </w:pPr>
            <w:r>
              <w:t xml:space="preserve"> </w:t>
            </w:r>
          </w:p>
        </w:tc>
      </w:tr>
      <w:tr w:rsidR="001A42EC" w14:paraId="0E97CA72" w14:textId="77777777">
        <w:trPr>
          <w:trHeight w:val="270"/>
        </w:trPr>
        <w:tc>
          <w:tcPr>
            <w:tcW w:w="2570" w:type="dxa"/>
            <w:gridSpan w:val="2"/>
            <w:vMerge/>
            <w:tcBorders>
              <w:top w:val="nil"/>
              <w:left w:val="nil"/>
              <w:bottom w:val="nil"/>
            </w:tcBorders>
            <w:shd w:val="clear" w:color="auto" w:fill="auto"/>
            <w:tcMar>
              <w:top w:w="100" w:type="dxa"/>
              <w:left w:w="100" w:type="dxa"/>
              <w:bottom w:w="100" w:type="dxa"/>
              <w:right w:w="100" w:type="dxa"/>
            </w:tcMar>
          </w:tcPr>
          <w:p w14:paraId="0E97CA6F" w14:textId="77777777" w:rsidR="001A42EC" w:rsidRDefault="001A42EC">
            <w:pPr>
              <w:spacing w:before="240" w:after="200"/>
            </w:pPr>
          </w:p>
        </w:tc>
        <w:tc>
          <w:tcPr>
            <w:tcW w:w="4192" w:type="dxa"/>
            <w:gridSpan w:val="6"/>
            <w:tcBorders>
              <w:top w:val="nil"/>
              <w:left w:val="nil"/>
              <w:bottom w:val="nil"/>
              <w:right w:val="nil"/>
            </w:tcBorders>
            <w:shd w:val="clear" w:color="auto" w:fill="FFFFFF"/>
            <w:tcMar>
              <w:top w:w="0" w:type="dxa"/>
              <w:left w:w="100" w:type="dxa"/>
              <w:bottom w:w="0" w:type="dxa"/>
              <w:right w:w="100" w:type="dxa"/>
            </w:tcMar>
            <w:vAlign w:val="bottom"/>
          </w:tcPr>
          <w:p w14:paraId="0E97CA70" w14:textId="77777777" w:rsidR="001A42EC" w:rsidRDefault="008357C2">
            <w:pPr>
              <w:spacing w:before="240"/>
              <w:jc w:val="center"/>
              <w:rPr>
                <w:b/>
              </w:rPr>
            </w:pPr>
            <w:r>
              <w:rPr>
                <w:b/>
              </w:rPr>
              <w:t>IMPACT</w:t>
            </w:r>
          </w:p>
        </w:tc>
        <w:tc>
          <w:tcPr>
            <w:tcW w:w="7632" w:type="dxa"/>
            <w:gridSpan w:val="3"/>
            <w:tcBorders>
              <w:top w:val="nil"/>
              <w:left w:val="nil"/>
              <w:bottom w:val="nil"/>
              <w:right w:val="nil"/>
            </w:tcBorders>
            <w:shd w:val="clear" w:color="auto" w:fill="auto"/>
            <w:tcMar>
              <w:top w:w="0" w:type="dxa"/>
              <w:left w:w="0" w:type="dxa"/>
              <w:bottom w:w="0" w:type="dxa"/>
              <w:right w:w="0" w:type="dxa"/>
            </w:tcMar>
          </w:tcPr>
          <w:p w14:paraId="0E97CA71" w14:textId="77777777" w:rsidR="001A42EC" w:rsidRDefault="008357C2">
            <w:pPr>
              <w:spacing w:before="240" w:after="240"/>
            </w:pPr>
            <w:r>
              <w:t xml:space="preserve"> </w:t>
            </w:r>
          </w:p>
        </w:tc>
      </w:tr>
      <w:tr w:rsidR="001A42EC" w14:paraId="0E97CA7E" w14:textId="77777777">
        <w:trPr>
          <w:trHeight w:val="200"/>
        </w:trPr>
        <w:tc>
          <w:tcPr>
            <w:tcW w:w="1876" w:type="dxa"/>
            <w:tcBorders>
              <w:top w:val="nil"/>
              <w:left w:val="nil"/>
              <w:bottom w:val="nil"/>
              <w:right w:val="nil"/>
            </w:tcBorders>
            <w:shd w:val="clear" w:color="auto" w:fill="auto"/>
            <w:tcMar>
              <w:top w:w="100" w:type="dxa"/>
              <w:left w:w="100" w:type="dxa"/>
              <w:bottom w:w="100" w:type="dxa"/>
              <w:right w:w="100" w:type="dxa"/>
            </w:tcMar>
          </w:tcPr>
          <w:p w14:paraId="0E97CA73" w14:textId="77777777" w:rsidR="001A42EC" w:rsidRDefault="001A42EC">
            <w:pPr>
              <w:spacing w:before="240" w:after="200"/>
            </w:pPr>
          </w:p>
        </w:tc>
        <w:tc>
          <w:tcPr>
            <w:tcW w:w="694" w:type="dxa"/>
            <w:tcBorders>
              <w:top w:val="nil"/>
              <w:left w:val="nil"/>
              <w:bottom w:val="nil"/>
              <w:right w:val="nil"/>
            </w:tcBorders>
            <w:shd w:val="clear" w:color="auto" w:fill="auto"/>
            <w:tcMar>
              <w:top w:w="100" w:type="dxa"/>
              <w:left w:w="100" w:type="dxa"/>
              <w:bottom w:w="100" w:type="dxa"/>
              <w:right w:w="100" w:type="dxa"/>
            </w:tcMar>
          </w:tcPr>
          <w:p w14:paraId="0E97CA74" w14:textId="77777777" w:rsidR="001A42EC" w:rsidRDefault="001A42EC">
            <w:pPr>
              <w:spacing w:before="240" w:after="200"/>
            </w:pPr>
          </w:p>
        </w:tc>
        <w:tc>
          <w:tcPr>
            <w:tcW w:w="761" w:type="dxa"/>
            <w:tcBorders>
              <w:top w:val="nil"/>
              <w:left w:val="nil"/>
              <w:bottom w:val="nil"/>
              <w:right w:val="nil"/>
            </w:tcBorders>
            <w:shd w:val="clear" w:color="auto" w:fill="auto"/>
            <w:tcMar>
              <w:top w:w="100" w:type="dxa"/>
              <w:left w:w="100" w:type="dxa"/>
              <w:bottom w:w="100" w:type="dxa"/>
              <w:right w:w="100" w:type="dxa"/>
            </w:tcMar>
          </w:tcPr>
          <w:p w14:paraId="0E97CA75" w14:textId="77777777" w:rsidR="001A42EC" w:rsidRDefault="001A42EC">
            <w:pPr>
              <w:spacing w:before="240" w:after="200"/>
            </w:pPr>
          </w:p>
        </w:tc>
        <w:tc>
          <w:tcPr>
            <w:tcW w:w="800" w:type="dxa"/>
            <w:tcBorders>
              <w:top w:val="nil"/>
              <w:left w:val="nil"/>
              <w:bottom w:val="nil"/>
              <w:right w:val="nil"/>
            </w:tcBorders>
            <w:shd w:val="clear" w:color="auto" w:fill="auto"/>
            <w:tcMar>
              <w:top w:w="100" w:type="dxa"/>
              <w:left w:w="100" w:type="dxa"/>
              <w:bottom w:w="100" w:type="dxa"/>
              <w:right w:w="100" w:type="dxa"/>
            </w:tcMar>
          </w:tcPr>
          <w:p w14:paraId="0E97CA76" w14:textId="77777777" w:rsidR="001A42EC" w:rsidRDefault="001A42EC">
            <w:pPr>
              <w:spacing w:before="240" w:after="200"/>
            </w:pPr>
          </w:p>
        </w:tc>
        <w:tc>
          <w:tcPr>
            <w:tcW w:w="588" w:type="dxa"/>
            <w:tcBorders>
              <w:top w:val="nil"/>
              <w:left w:val="nil"/>
              <w:bottom w:val="nil"/>
              <w:right w:val="nil"/>
            </w:tcBorders>
            <w:shd w:val="clear" w:color="auto" w:fill="auto"/>
            <w:tcMar>
              <w:top w:w="100" w:type="dxa"/>
              <w:left w:w="100" w:type="dxa"/>
              <w:bottom w:w="100" w:type="dxa"/>
              <w:right w:w="100" w:type="dxa"/>
            </w:tcMar>
          </w:tcPr>
          <w:p w14:paraId="0E97CA77" w14:textId="77777777" w:rsidR="001A42EC" w:rsidRDefault="001A42EC">
            <w:pPr>
              <w:spacing w:before="240" w:after="200"/>
            </w:pPr>
          </w:p>
        </w:tc>
        <w:tc>
          <w:tcPr>
            <w:tcW w:w="389" w:type="dxa"/>
            <w:tcBorders>
              <w:top w:val="nil"/>
              <w:left w:val="nil"/>
              <w:bottom w:val="nil"/>
              <w:right w:val="nil"/>
            </w:tcBorders>
            <w:shd w:val="clear" w:color="auto" w:fill="auto"/>
            <w:tcMar>
              <w:top w:w="100" w:type="dxa"/>
              <w:left w:w="100" w:type="dxa"/>
              <w:bottom w:w="100" w:type="dxa"/>
              <w:right w:w="100" w:type="dxa"/>
            </w:tcMar>
          </w:tcPr>
          <w:p w14:paraId="0E97CA78" w14:textId="77777777" w:rsidR="001A42EC" w:rsidRDefault="001A42EC">
            <w:pPr>
              <w:spacing w:before="240" w:after="200"/>
            </w:pPr>
          </w:p>
        </w:tc>
        <w:tc>
          <w:tcPr>
            <w:tcW w:w="827" w:type="dxa"/>
            <w:tcBorders>
              <w:top w:val="nil"/>
              <w:left w:val="nil"/>
              <w:bottom w:val="nil"/>
              <w:right w:val="nil"/>
            </w:tcBorders>
            <w:shd w:val="clear" w:color="auto" w:fill="auto"/>
            <w:tcMar>
              <w:top w:w="100" w:type="dxa"/>
              <w:left w:w="100" w:type="dxa"/>
              <w:bottom w:w="100" w:type="dxa"/>
              <w:right w:w="100" w:type="dxa"/>
            </w:tcMar>
          </w:tcPr>
          <w:p w14:paraId="0E97CA79" w14:textId="77777777" w:rsidR="001A42EC" w:rsidRDefault="001A42EC">
            <w:pPr>
              <w:spacing w:before="240" w:after="200"/>
            </w:pPr>
          </w:p>
        </w:tc>
        <w:tc>
          <w:tcPr>
            <w:tcW w:w="827" w:type="dxa"/>
            <w:tcBorders>
              <w:top w:val="nil"/>
              <w:left w:val="nil"/>
              <w:bottom w:val="nil"/>
              <w:right w:val="nil"/>
            </w:tcBorders>
            <w:shd w:val="clear" w:color="auto" w:fill="auto"/>
            <w:tcMar>
              <w:top w:w="100" w:type="dxa"/>
              <w:left w:w="100" w:type="dxa"/>
              <w:bottom w:w="100" w:type="dxa"/>
              <w:right w:w="100" w:type="dxa"/>
            </w:tcMar>
          </w:tcPr>
          <w:p w14:paraId="0E97CA7A" w14:textId="77777777" w:rsidR="001A42EC" w:rsidRDefault="001A42EC">
            <w:pPr>
              <w:spacing w:before="240" w:after="200"/>
            </w:pPr>
          </w:p>
        </w:tc>
        <w:tc>
          <w:tcPr>
            <w:tcW w:w="1610" w:type="dxa"/>
            <w:tcBorders>
              <w:top w:val="nil"/>
              <w:left w:val="nil"/>
              <w:bottom w:val="nil"/>
              <w:right w:val="nil"/>
            </w:tcBorders>
            <w:shd w:val="clear" w:color="auto" w:fill="auto"/>
            <w:tcMar>
              <w:top w:w="100" w:type="dxa"/>
              <w:left w:w="100" w:type="dxa"/>
              <w:bottom w:w="100" w:type="dxa"/>
              <w:right w:w="100" w:type="dxa"/>
            </w:tcMar>
          </w:tcPr>
          <w:p w14:paraId="0E97CA7B" w14:textId="77777777" w:rsidR="001A42EC" w:rsidRDefault="001A42EC">
            <w:pPr>
              <w:spacing w:before="240" w:after="200"/>
            </w:pPr>
          </w:p>
        </w:tc>
        <w:tc>
          <w:tcPr>
            <w:tcW w:w="2739" w:type="dxa"/>
            <w:tcBorders>
              <w:top w:val="nil"/>
              <w:left w:val="nil"/>
              <w:bottom w:val="nil"/>
              <w:right w:val="nil"/>
            </w:tcBorders>
            <w:shd w:val="clear" w:color="auto" w:fill="auto"/>
            <w:tcMar>
              <w:top w:w="100" w:type="dxa"/>
              <w:left w:w="100" w:type="dxa"/>
              <w:bottom w:w="100" w:type="dxa"/>
              <w:right w:w="100" w:type="dxa"/>
            </w:tcMar>
          </w:tcPr>
          <w:p w14:paraId="0E97CA7C" w14:textId="77777777" w:rsidR="001A42EC" w:rsidRDefault="001A42EC">
            <w:pPr>
              <w:spacing w:before="240" w:after="200"/>
            </w:pPr>
          </w:p>
        </w:tc>
        <w:tc>
          <w:tcPr>
            <w:tcW w:w="3283" w:type="dxa"/>
            <w:tcBorders>
              <w:top w:val="nil"/>
              <w:left w:val="nil"/>
              <w:bottom w:val="nil"/>
              <w:right w:val="nil"/>
            </w:tcBorders>
            <w:shd w:val="clear" w:color="auto" w:fill="auto"/>
            <w:tcMar>
              <w:top w:w="100" w:type="dxa"/>
              <w:left w:w="100" w:type="dxa"/>
              <w:bottom w:w="100" w:type="dxa"/>
              <w:right w:w="100" w:type="dxa"/>
            </w:tcMar>
          </w:tcPr>
          <w:p w14:paraId="0E97CA7D" w14:textId="77777777" w:rsidR="001A42EC" w:rsidRDefault="001A42EC">
            <w:pPr>
              <w:spacing w:before="240" w:after="200"/>
            </w:pPr>
          </w:p>
        </w:tc>
      </w:tr>
    </w:tbl>
    <w:p w14:paraId="0E97CA7F" w14:textId="77777777" w:rsidR="001A42EC" w:rsidRDefault="008357C2">
      <w:pPr>
        <w:spacing w:before="240"/>
      </w:pPr>
      <w:r>
        <w:t xml:space="preserve"> </w:t>
      </w:r>
    </w:p>
    <w:tbl>
      <w:tblPr>
        <w:tblStyle w:val="ae"/>
        <w:tblW w:w="4785" w:type="dxa"/>
        <w:tblBorders>
          <w:top w:val="nil"/>
          <w:left w:val="nil"/>
          <w:bottom w:val="nil"/>
          <w:right w:val="nil"/>
          <w:insideH w:val="nil"/>
          <w:insideV w:val="nil"/>
        </w:tblBorders>
        <w:tblLayout w:type="fixed"/>
        <w:tblLook w:val="0600" w:firstRow="0" w:lastRow="0" w:firstColumn="0" w:lastColumn="0" w:noHBand="1" w:noVBand="1"/>
      </w:tblPr>
      <w:tblGrid>
        <w:gridCol w:w="555"/>
        <w:gridCol w:w="1500"/>
        <w:gridCol w:w="2730"/>
      </w:tblGrid>
      <w:tr w:rsidR="001A42EC" w14:paraId="0E97CA83" w14:textId="77777777">
        <w:trPr>
          <w:trHeight w:val="810"/>
        </w:trPr>
        <w:tc>
          <w:tcPr>
            <w:tcW w:w="2055" w:type="dxa"/>
            <w:gridSpan w:val="2"/>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E97CA80" w14:textId="77777777" w:rsidR="001A42EC" w:rsidRDefault="008357C2">
            <w:pPr>
              <w:spacing w:before="240"/>
            </w:pPr>
            <w:r>
              <w:t>Impact</w:t>
            </w:r>
          </w:p>
          <w:p w14:paraId="0E97CA81" w14:textId="77777777" w:rsidR="001A42EC" w:rsidRDefault="008357C2">
            <w:pPr>
              <w:spacing w:before="240"/>
            </w:pPr>
            <w:r>
              <w:t xml:space="preserve"> </w:t>
            </w:r>
          </w:p>
        </w:tc>
        <w:tc>
          <w:tcPr>
            <w:tcW w:w="2730"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0E97CA82" w14:textId="77777777" w:rsidR="001A42EC" w:rsidRDefault="008357C2">
            <w:pPr>
              <w:spacing w:before="240"/>
            </w:pPr>
            <w:r>
              <w:t>Health &amp; Safety</w:t>
            </w:r>
          </w:p>
        </w:tc>
      </w:tr>
      <w:tr w:rsidR="001A42EC" w14:paraId="0E97CA87" w14:textId="77777777">
        <w:trPr>
          <w:trHeight w:val="570"/>
        </w:trPr>
        <w:tc>
          <w:tcPr>
            <w:tcW w:w="55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84" w14:textId="77777777" w:rsidR="001A42EC" w:rsidRDefault="008357C2">
            <w:pPr>
              <w:spacing w:before="240"/>
            </w:pPr>
            <w:r>
              <w:t>1</w:t>
            </w:r>
          </w:p>
        </w:tc>
        <w:tc>
          <w:tcPr>
            <w:tcW w:w="150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85" w14:textId="77777777" w:rsidR="001A42EC" w:rsidRDefault="008357C2">
            <w:pPr>
              <w:spacing w:before="240"/>
            </w:pPr>
            <w:r>
              <w:t>Trivial - insignificant</w:t>
            </w:r>
          </w:p>
        </w:tc>
        <w:tc>
          <w:tcPr>
            <w:tcW w:w="273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86" w14:textId="77777777" w:rsidR="001A42EC" w:rsidRDefault="008357C2">
            <w:pPr>
              <w:spacing w:before="240"/>
            </w:pPr>
            <w:r>
              <w:t xml:space="preserve">Very minor injuries </w:t>
            </w:r>
            <w:proofErr w:type="gramStart"/>
            <w:r>
              <w:t>e.g.</w:t>
            </w:r>
            <w:proofErr w:type="gramEnd"/>
            <w:r>
              <w:t xml:space="preserve"> slight bruising</w:t>
            </w:r>
          </w:p>
        </w:tc>
      </w:tr>
      <w:tr w:rsidR="001A42EC" w14:paraId="0E97CA8B" w14:textId="77777777">
        <w:trPr>
          <w:trHeight w:val="1395"/>
        </w:trPr>
        <w:tc>
          <w:tcPr>
            <w:tcW w:w="55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88" w14:textId="77777777" w:rsidR="001A42EC" w:rsidRDefault="008357C2">
            <w:pPr>
              <w:spacing w:before="240"/>
            </w:pPr>
            <w:r>
              <w:t>2</w:t>
            </w:r>
          </w:p>
        </w:tc>
        <w:tc>
          <w:tcPr>
            <w:tcW w:w="150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89" w14:textId="77777777" w:rsidR="001A42EC" w:rsidRDefault="008357C2">
            <w:pPr>
              <w:spacing w:before="240"/>
            </w:pPr>
            <w:r>
              <w:t>Minor</w:t>
            </w:r>
          </w:p>
        </w:tc>
        <w:tc>
          <w:tcPr>
            <w:tcW w:w="273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8A" w14:textId="77777777" w:rsidR="001A42EC" w:rsidRDefault="008357C2">
            <w:pPr>
              <w:spacing w:before="240"/>
            </w:pPr>
            <w:r>
              <w:t xml:space="preserve">Injuries or illness </w:t>
            </w:r>
            <w:proofErr w:type="gramStart"/>
            <w:r>
              <w:t>e.g.</w:t>
            </w:r>
            <w:proofErr w:type="gramEnd"/>
            <w:r>
              <w:t xml:space="preserve"> small cut or abrasion which require basic first aid treatment even in self-administered. </w:t>
            </w:r>
          </w:p>
        </w:tc>
      </w:tr>
      <w:tr w:rsidR="001A42EC" w14:paraId="0E97CA8F" w14:textId="77777777">
        <w:trPr>
          <w:trHeight w:val="1110"/>
        </w:trPr>
        <w:tc>
          <w:tcPr>
            <w:tcW w:w="55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8C" w14:textId="77777777" w:rsidR="001A42EC" w:rsidRDefault="008357C2">
            <w:pPr>
              <w:spacing w:before="240"/>
            </w:pPr>
            <w:r>
              <w:t>3</w:t>
            </w:r>
          </w:p>
        </w:tc>
        <w:tc>
          <w:tcPr>
            <w:tcW w:w="150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8D" w14:textId="77777777" w:rsidR="001A42EC" w:rsidRDefault="008357C2">
            <w:pPr>
              <w:spacing w:before="240"/>
            </w:pPr>
            <w:r>
              <w:t>Moderate</w:t>
            </w:r>
          </w:p>
        </w:tc>
        <w:tc>
          <w:tcPr>
            <w:tcW w:w="273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8E" w14:textId="77777777" w:rsidR="001A42EC" w:rsidRDefault="008357C2">
            <w:pPr>
              <w:spacing w:before="240"/>
            </w:pPr>
            <w:r>
              <w:t xml:space="preserve">Injuries or illness </w:t>
            </w:r>
            <w:proofErr w:type="gramStart"/>
            <w:r>
              <w:t>e.g.</w:t>
            </w:r>
            <w:proofErr w:type="gramEnd"/>
            <w:r>
              <w:t xml:space="preserve"> strain or sprain requiring first aid or medical support. </w:t>
            </w:r>
          </w:p>
        </w:tc>
      </w:tr>
      <w:tr w:rsidR="001A42EC" w14:paraId="0E97CA93" w14:textId="77777777">
        <w:trPr>
          <w:trHeight w:val="1395"/>
        </w:trPr>
        <w:tc>
          <w:tcPr>
            <w:tcW w:w="55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90" w14:textId="77777777" w:rsidR="001A42EC" w:rsidRDefault="008357C2">
            <w:pPr>
              <w:spacing w:before="240"/>
            </w:pPr>
            <w:r>
              <w:t>4</w:t>
            </w:r>
          </w:p>
        </w:tc>
        <w:tc>
          <w:tcPr>
            <w:tcW w:w="150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91" w14:textId="77777777" w:rsidR="001A42EC" w:rsidRDefault="008357C2">
            <w:pPr>
              <w:spacing w:before="240"/>
            </w:pPr>
            <w:r>
              <w:t>Major</w:t>
            </w:r>
          </w:p>
        </w:tc>
        <w:tc>
          <w:tcPr>
            <w:tcW w:w="273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92" w14:textId="77777777" w:rsidR="001A42EC" w:rsidRDefault="008357C2">
            <w:pPr>
              <w:spacing w:before="240"/>
            </w:pPr>
            <w:r>
              <w:t xml:space="preserve">Injuries or illness </w:t>
            </w:r>
            <w:proofErr w:type="gramStart"/>
            <w:r>
              <w:t>e.g.</w:t>
            </w:r>
            <w:proofErr w:type="gramEnd"/>
            <w:r>
              <w:t xml:space="preserve"> broken bone requiring medical support &gt;24 hours and time off work &gt;4 weeks.</w:t>
            </w:r>
          </w:p>
        </w:tc>
      </w:tr>
      <w:tr w:rsidR="001A42EC" w14:paraId="0E97CA97" w14:textId="77777777">
        <w:trPr>
          <w:trHeight w:val="1665"/>
        </w:trPr>
        <w:tc>
          <w:tcPr>
            <w:tcW w:w="55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94" w14:textId="77777777" w:rsidR="001A42EC" w:rsidRDefault="008357C2">
            <w:pPr>
              <w:spacing w:before="240"/>
            </w:pPr>
            <w:r>
              <w:lastRenderedPageBreak/>
              <w:t>5</w:t>
            </w:r>
          </w:p>
        </w:tc>
        <w:tc>
          <w:tcPr>
            <w:tcW w:w="150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95" w14:textId="77777777" w:rsidR="001A42EC" w:rsidRDefault="008357C2">
            <w:pPr>
              <w:spacing w:before="240"/>
            </w:pPr>
            <w:r>
              <w:t>Severe – extremely significant</w:t>
            </w:r>
          </w:p>
        </w:tc>
        <w:tc>
          <w:tcPr>
            <w:tcW w:w="273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96" w14:textId="77777777" w:rsidR="001A42EC" w:rsidRDefault="008357C2">
            <w:pPr>
              <w:spacing w:before="240"/>
            </w:pPr>
            <w:r>
              <w:t xml:space="preserve">Fatality or multiple serious injuries or illness requiring hospital admission or significant time off work. </w:t>
            </w:r>
          </w:p>
        </w:tc>
      </w:tr>
    </w:tbl>
    <w:p w14:paraId="0E97CA98" w14:textId="77777777" w:rsidR="001A42EC" w:rsidRDefault="008357C2">
      <w:pPr>
        <w:spacing w:before="240" w:after="200"/>
        <w:rPr>
          <w:b/>
        </w:rPr>
      </w:pPr>
      <w:r>
        <w:rPr>
          <w:b/>
        </w:rPr>
        <w:t xml:space="preserve"> </w:t>
      </w:r>
    </w:p>
    <w:p w14:paraId="0E97CA99" w14:textId="77777777" w:rsidR="001A42EC" w:rsidRDefault="008357C2">
      <w:pPr>
        <w:spacing w:before="240" w:after="200"/>
      </w:pPr>
      <w:r>
        <w:t xml:space="preserve"> </w:t>
      </w:r>
    </w:p>
    <w:tbl>
      <w:tblPr>
        <w:tblStyle w:val="af"/>
        <w:tblW w:w="4800" w:type="dxa"/>
        <w:tblBorders>
          <w:top w:val="nil"/>
          <w:left w:val="nil"/>
          <w:bottom w:val="nil"/>
          <w:right w:val="nil"/>
          <w:insideH w:val="nil"/>
          <w:insideV w:val="nil"/>
        </w:tblBorders>
        <w:tblLayout w:type="fixed"/>
        <w:tblLook w:val="0600" w:firstRow="0" w:lastRow="0" w:firstColumn="0" w:lastColumn="0" w:noHBand="1" w:noVBand="1"/>
      </w:tblPr>
      <w:tblGrid>
        <w:gridCol w:w="1125"/>
        <w:gridCol w:w="3675"/>
      </w:tblGrid>
      <w:tr w:rsidR="001A42EC" w14:paraId="0E97CA9B" w14:textId="77777777">
        <w:trPr>
          <w:trHeight w:val="285"/>
        </w:trPr>
        <w:tc>
          <w:tcPr>
            <w:tcW w:w="4800" w:type="dxa"/>
            <w:gridSpan w:val="2"/>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E97CA9A" w14:textId="77777777" w:rsidR="001A42EC" w:rsidRDefault="008357C2">
            <w:pPr>
              <w:spacing w:before="240"/>
            </w:pPr>
            <w:r>
              <w:t>Likelihood</w:t>
            </w:r>
          </w:p>
        </w:tc>
      </w:tr>
      <w:tr w:rsidR="001A42EC" w14:paraId="0E97CA9E" w14:textId="77777777">
        <w:trPr>
          <w:trHeight w:val="570"/>
        </w:trPr>
        <w:tc>
          <w:tcPr>
            <w:tcW w:w="112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9C" w14:textId="77777777" w:rsidR="001A42EC" w:rsidRDefault="008357C2">
            <w:pPr>
              <w:spacing w:before="240"/>
            </w:pPr>
            <w:r>
              <w:t>1</w:t>
            </w:r>
          </w:p>
        </w:tc>
        <w:tc>
          <w:tcPr>
            <w:tcW w:w="367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9D" w14:textId="77777777" w:rsidR="001A42EC" w:rsidRDefault="008357C2">
            <w:pPr>
              <w:spacing w:before="240"/>
            </w:pPr>
            <w:r>
              <w:t xml:space="preserve">Rare </w:t>
            </w:r>
            <w:proofErr w:type="gramStart"/>
            <w:r>
              <w:t>e.g.</w:t>
            </w:r>
            <w:proofErr w:type="gramEnd"/>
            <w:r>
              <w:t xml:space="preserve"> 1 in 100,000 chance or higher</w:t>
            </w:r>
          </w:p>
        </w:tc>
      </w:tr>
      <w:tr w:rsidR="001A42EC" w14:paraId="0E97CAA1" w14:textId="77777777">
        <w:trPr>
          <w:trHeight w:val="570"/>
        </w:trPr>
        <w:tc>
          <w:tcPr>
            <w:tcW w:w="112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9F" w14:textId="77777777" w:rsidR="001A42EC" w:rsidRDefault="008357C2">
            <w:pPr>
              <w:spacing w:before="240"/>
            </w:pPr>
            <w:r>
              <w:t>2</w:t>
            </w:r>
          </w:p>
        </w:tc>
        <w:tc>
          <w:tcPr>
            <w:tcW w:w="367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A0" w14:textId="77777777" w:rsidR="001A42EC" w:rsidRDefault="008357C2">
            <w:pPr>
              <w:spacing w:before="240"/>
            </w:pPr>
            <w:r>
              <w:t xml:space="preserve">Unlikely </w:t>
            </w:r>
            <w:proofErr w:type="gramStart"/>
            <w:r>
              <w:t>e.g.</w:t>
            </w:r>
            <w:proofErr w:type="gramEnd"/>
            <w:r>
              <w:t xml:space="preserve"> 1 in 10,000 chance or higher</w:t>
            </w:r>
          </w:p>
        </w:tc>
      </w:tr>
      <w:tr w:rsidR="001A42EC" w14:paraId="0E97CAA4" w14:textId="77777777">
        <w:trPr>
          <w:trHeight w:val="570"/>
        </w:trPr>
        <w:tc>
          <w:tcPr>
            <w:tcW w:w="112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A2" w14:textId="77777777" w:rsidR="001A42EC" w:rsidRDefault="008357C2">
            <w:pPr>
              <w:spacing w:before="240"/>
            </w:pPr>
            <w:r>
              <w:t>3</w:t>
            </w:r>
          </w:p>
        </w:tc>
        <w:tc>
          <w:tcPr>
            <w:tcW w:w="367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A3" w14:textId="77777777" w:rsidR="001A42EC" w:rsidRDefault="008357C2">
            <w:pPr>
              <w:spacing w:before="240"/>
            </w:pPr>
            <w:r>
              <w:t xml:space="preserve">Possible </w:t>
            </w:r>
            <w:proofErr w:type="gramStart"/>
            <w:r>
              <w:t>e.g.</w:t>
            </w:r>
            <w:proofErr w:type="gramEnd"/>
            <w:r>
              <w:t xml:space="preserve"> 1 in 1,000 chance or higher</w:t>
            </w:r>
          </w:p>
        </w:tc>
      </w:tr>
      <w:tr w:rsidR="001A42EC" w14:paraId="0E97CAA7" w14:textId="77777777">
        <w:trPr>
          <w:trHeight w:val="570"/>
        </w:trPr>
        <w:tc>
          <w:tcPr>
            <w:tcW w:w="112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A5" w14:textId="77777777" w:rsidR="001A42EC" w:rsidRDefault="008357C2">
            <w:pPr>
              <w:spacing w:before="240"/>
            </w:pPr>
            <w:r>
              <w:t>4</w:t>
            </w:r>
          </w:p>
        </w:tc>
        <w:tc>
          <w:tcPr>
            <w:tcW w:w="367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A6" w14:textId="77777777" w:rsidR="001A42EC" w:rsidRDefault="008357C2">
            <w:pPr>
              <w:spacing w:before="240"/>
            </w:pPr>
            <w:r>
              <w:t xml:space="preserve">Likely </w:t>
            </w:r>
            <w:proofErr w:type="gramStart"/>
            <w:r>
              <w:t>e.g.</w:t>
            </w:r>
            <w:proofErr w:type="gramEnd"/>
            <w:r>
              <w:t xml:space="preserve"> 1 in 100 chance or higher</w:t>
            </w:r>
          </w:p>
        </w:tc>
      </w:tr>
      <w:tr w:rsidR="001A42EC" w14:paraId="0E97CAAA" w14:textId="77777777">
        <w:trPr>
          <w:trHeight w:val="570"/>
        </w:trPr>
        <w:tc>
          <w:tcPr>
            <w:tcW w:w="112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0E97CAA8" w14:textId="77777777" w:rsidR="001A42EC" w:rsidRDefault="008357C2">
            <w:pPr>
              <w:spacing w:before="240"/>
            </w:pPr>
            <w:r>
              <w:t>5</w:t>
            </w:r>
          </w:p>
        </w:tc>
        <w:tc>
          <w:tcPr>
            <w:tcW w:w="367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E97CAA9" w14:textId="77777777" w:rsidR="001A42EC" w:rsidRDefault="008357C2">
            <w:pPr>
              <w:spacing w:before="240"/>
            </w:pPr>
            <w:r>
              <w:t xml:space="preserve">Very Likely </w:t>
            </w:r>
            <w:proofErr w:type="gramStart"/>
            <w:r>
              <w:t>e.g.</w:t>
            </w:r>
            <w:proofErr w:type="gramEnd"/>
            <w:r>
              <w:t xml:space="preserve"> 1 in 10 chance or higher</w:t>
            </w:r>
          </w:p>
        </w:tc>
      </w:tr>
    </w:tbl>
    <w:p w14:paraId="0E97CAAB" w14:textId="77777777" w:rsidR="001A42EC" w:rsidRDefault="001A42EC">
      <w:pPr>
        <w:spacing w:before="240" w:after="200"/>
      </w:pPr>
    </w:p>
    <w:p w14:paraId="0E97CAAC" w14:textId="77777777" w:rsidR="001A42EC" w:rsidRDefault="001A42EC"/>
    <w:sectPr w:rsidR="001A42EC">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6D0"/>
    <w:multiLevelType w:val="multilevel"/>
    <w:tmpl w:val="113A6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06574F"/>
    <w:multiLevelType w:val="multilevel"/>
    <w:tmpl w:val="8CAE7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055F45"/>
    <w:multiLevelType w:val="multilevel"/>
    <w:tmpl w:val="49BAB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FA0B2E"/>
    <w:multiLevelType w:val="multilevel"/>
    <w:tmpl w:val="2690A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4B38B1"/>
    <w:multiLevelType w:val="multilevel"/>
    <w:tmpl w:val="412CA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B57702"/>
    <w:multiLevelType w:val="multilevel"/>
    <w:tmpl w:val="9C8C4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9A666A"/>
    <w:multiLevelType w:val="multilevel"/>
    <w:tmpl w:val="567E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923C2E"/>
    <w:multiLevelType w:val="multilevel"/>
    <w:tmpl w:val="EEACD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EC044D"/>
    <w:multiLevelType w:val="multilevel"/>
    <w:tmpl w:val="80747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6A7BF9"/>
    <w:multiLevelType w:val="multilevel"/>
    <w:tmpl w:val="C3787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B54CCA"/>
    <w:multiLevelType w:val="multilevel"/>
    <w:tmpl w:val="2BC0C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1083476">
    <w:abstractNumId w:val="8"/>
  </w:num>
  <w:num w:numId="2" w16cid:durableId="1814134666">
    <w:abstractNumId w:val="1"/>
  </w:num>
  <w:num w:numId="3" w16cid:durableId="1904413706">
    <w:abstractNumId w:val="7"/>
  </w:num>
  <w:num w:numId="4" w16cid:durableId="894242626">
    <w:abstractNumId w:val="2"/>
  </w:num>
  <w:num w:numId="5" w16cid:durableId="1578783451">
    <w:abstractNumId w:val="0"/>
  </w:num>
  <w:num w:numId="6" w16cid:durableId="163329169">
    <w:abstractNumId w:val="4"/>
  </w:num>
  <w:num w:numId="7" w16cid:durableId="1450665170">
    <w:abstractNumId w:val="6"/>
  </w:num>
  <w:num w:numId="8" w16cid:durableId="448277991">
    <w:abstractNumId w:val="3"/>
  </w:num>
  <w:num w:numId="9" w16cid:durableId="1666281351">
    <w:abstractNumId w:val="10"/>
  </w:num>
  <w:num w:numId="10" w16cid:durableId="1279602517">
    <w:abstractNumId w:val="5"/>
  </w:num>
  <w:num w:numId="11" w16cid:durableId="2063671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EC"/>
    <w:rsid w:val="001A42EC"/>
    <w:rsid w:val="008357C2"/>
    <w:rsid w:val="008F58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0E97C857"/>
  <w15:docId w15:val="{A04D2C7F-7680-5C41-9595-CD7CABC8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 Type="http://schemas.openxmlformats.org/officeDocument/2006/relationships/settings" Target="settings.xml"/><Relationship Id="rId21" Type="http://schemas.openxmlformats.org/officeDocument/2006/relationships/hyperlink" Target="https://www.susu.org/groups/admin/howto/protectionaccident" TargetMode="External"/><Relationship Id="rId7" Type="http://schemas.openxmlformats.org/officeDocument/2006/relationships/hyperlink" Target="https://www.susu.org/groups/admin/howto/protectionaccident" TargetMode="Externa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2" Type="http://schemas.openxmlformats.org/officeDocument/2006/relationships/styles" Target="styles.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downloads/SUSU-Expect-Respect-Policy.pdf" TargetMode="External"/><Relationship Id="rId24"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fontTable" Target="fontTable.xm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2801</Words>
  <Characters>15971</Characters>
  <Application>Microsoft Office Word</Application>
  <DocSecurity>0</DocSecurity>
  <Lines>133</Lines>
  <Paragraphs>37</Paragraphs>
  <ScaleCrop>false</ScaleCrop>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Hate (ljh1g20)</cp:lastModifiedBy>
  <cp:revision>2</cp:revision>
  <dcterms:created xsi:type="dcterms:W3CDTF">2023-12-01T16:18:00Z</dcterms:created>
  <dcterms:modified xsi:type="dcterms:W3CDTF">2023-12-01T16:18:00Z</dcterms:modified>
</cp:coreProperties>
</file>