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DF36DF6" w:rsidR="00A156C3" w:rsidRPr="00A156C3" w:rsidRDefault="004259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Music Generic (rehearsals, concerts, ordinary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b/>
                <w:lang w:eastAsia="en-GB"/>
              </w:rPr>
              <w:t>socials</w:t>
            </w:r>
            <w:r w:rsidR="00451C05">
              <w:rPr>
                <w:rFonts w:ascii="Verdana" w:eastAsia="Times New Roman" w:hAnsi="Verdana" w:cs="Times New Roman"/>
                <w:b/>
                <w:lang w:eastAsia="en-GB"/>
              </w:rPr>
              <w:t>,bunfight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b/>
                <w:lang w:eastAsia="en-GB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14:paraId="444B1C30" w14:textId="77777777" w:rsid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  <w:p w14:paraId="3C5F03FE" w14:textId="61508E56" w:rsidR="00451C05" w:rsidRPr="00A156C3" w:rsidRDefault="00451C0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9/9/23</w:t>
            </w:r>
          </w:p>
        </w:tc>
        <w:tc>
          <w:tcPr>
            <w:tcW w:w="732" w:type="pct"/>
            <w:shd w:val="clear" w:color="auto" w:fill="auto"/>
          </w:tcPr>
          <w:p w14:paraId="6A698420" w14:textId="77777777" w:rsidR="00A156C3" w:rsidRDefault="00093F5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Last review</w:t>
            </w:r>
          </w:p>
          <w:p w14:paraId="3C5F03FF" w14:textId="7ED51C1B" w:rsidR="00451C05" w:rsidRPr="00A156C3" w:rsidRDefault="00451C0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11/8/22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30DDF9C" w:rsidR="00A156C3" w:rsidRPr="00A156C3" w:rsidRDefault="00093F5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SUSU </w:t>
            </w:r>
            <w:r w:rsidR="00451C05">
              <w:rPr>
                <w:rFonts w:ascii="Verdana" w:eastAsia="Times New Roman" w:hAnsi="Verdana" w:cs="Times New Roman"/>
                <w:b/>
                <w:lang w:eastAsia="en-GB"/>
              </w:rPr>
              <w:t>SUBB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FCDCBE6" w:rsidR="00A156C3" w:rsidRPr="00A156C3" w:rsidRDefault="00451C0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Alice Bell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93E0ECF" w:rsidR="00EB5320" w:rsidRPr="00B817BD" w:rsidRDefault="00093F5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VP Activities/Sport or Activities Coordinator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7777777" w:rsidR="00EB5320" w:rsidRPr="00B817BD" w:rsidRDefault="00EB5320" w:rsidP="007161A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10256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6"/>
        <w:gridCol w:w="63"/>
        <w:gridCol w:w="1975"/>
        <w:gridCol w:w="1971"/>
        <w:gridCol w:w="485"/>
        <w:gridCol w:w="485"/>
        <w:gridCol w:w="498"/>
        <w:gridCol w:w="3806"/>
        <w:gridCol w:w="485"/>
        <w:gridCol w:w="485"/>
        <w:gridCol w:w="38"/>
        <w:gridCol w:w="447"/>
        <w:gridCol w:w="177"/>
        <w:gridCol w:w="2461"/>
        <w:gridCol w:w="807"/>
        <w:gridCol w:w="1186"/>
        <w:gridCol w:w="1359"/>
        <w:gridCol w:w="1288"/>
        <w:gridCol w:w="1345"/>
        <w:gridCol w:w="518"/>
        <w:gridCol w:w="1465"/>
        <w:gridCol w:w="1465"/>
        <w:gridCol w:w="2462"/>
        <w:gridCol w:w="947"/>
        <w:gridCol w:w="947"/>
        <w:gridCol w:w="947"/>
        <w:gridCol w:w="1618"/>
      </w:tblGrid>
      <w:tr w:rsidR="00E768E0" w14:paraId="3C5F040F" w14:textId="77777777" w:rsidTr="001847AD">
        <w:trPr>
          <w:gridAfter w:val="10"/>
          <w:wAfter w:w="2058" w:type="pct"/>
          <w:tblHeader/>
        </w:trPr>
        <w:tc>
          <w:tcPr>
            <w:tcW w:w="2942" w:type="pct"/>
            <w:gridSpan w:val="17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768E0" w14:paraId="3C5F0413" w14:textId="77777777" w:rsidTr="001847AD">
        <w:trPr>
          <w:gridAfter w:val="10"/>
          <w:wAfter w:w="2058" w:type="pct"/>
          <w:tblHeader/>
        </w:trPr>
        <w:tc>
          <w:tcPr>
            <w:tcW w:w="926" w:type="pct"/>
            <w:gridSpan w:val="4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613" w:type="pct"/>
            <w:gridSpan w:val="11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403" w:type="pct"/>
            <w:gridSpan w:val="2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768E0" w14:paraId="3C5F041F" w14:textId="77777777" w:rsidTr="001847AD">
        <w:trPr>
          <w:gridAfter w:val="10"/>
          <w:wAfter w:w="2058" w:type="pct"/>
          <w:tblHeader/>
        </w:trPr>
        <w:tc>
          <w:tcPr>
            <w:tcW w:w="291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322" w:type="pct"/>
            <w:gridSpan w:val="2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2459AA"/>
        </w:tc>
        <w:tc>
          <w:tcPr>
            <w:tcW w:w="31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2459AA"/>
        </w:tc>
        <w:tc>
          <w:tcPr>
            <w:tcW w:w="233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380" w:type="pct"/>
            <w:gridSpan w:val="8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188" w:type="pct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14:paraId="3C5F041E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768E0" w14:paraId="3C5F042B" w14:textId="77777777" w:rsidTr="001847AD">
        <w:trPr>
          <w:gridAfter w:val="13"/>
          <w:wAfter w:w="2589" w:type="pct"/>
          <w:cantSplit/>
          <w:trHeight w:val="1510"/>
          <w:tblHeader/>
        </w:trPr>
        <w:tc>
          <w:tcPr>
            <w:tcW w:w="291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322" w:type="pct"/>
            <w:gridSpan w:val="2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31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7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7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7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7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7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77" w:type="pct"/>
            <w:gridSpan w:val="2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418" w:type="pct"/>
            <w:gridSpan w:val="2"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E768E0" w14:paraId="3C5F0437" w14:textId="77777777" w:rsidTr="001847AD">
        <w:trPr>
          <w:gridAfter w:val="10"/>
          <w:wAfter w:w="2058" w:type="pct"/>
          <w:cantSplit/>
          <w:trHeight w:val="1296"/>
        </w:trPr>
        <w:tc>
          <w:tcPr>
            <w:tcW w:w="2942" w:type="pct"/>
            <w:gridSpan w:val="17"/>
            <w:shd w:val="clear" w:color="auto" w:fill="C6D9F1" w:themeFill="text2" w:themeFillTint="33"/>
          </w:tcPr>
          <w:p w14:paraId="3C5F0436" w14:textId="0D12790A" w:rsidR="00E7674C" w:rsidRPr="00E7674C" w:rsidRDefault="00E7674C">
            <w:pPr>
              <w:rPr>
                <w:b/>
              </w:rPr>
            </w:pPr>
            <w:r w:rsidRPr="00E7674C">
              <w:rPr>
                <w:b/>
              </w:rPr>
              <w:t>Normal rehearsals</w:t>
            </w:r>
          </w:p>
        </w:tc>
      </w:tr>
      <w:tr w:rsidR="00E768E0" w14:paraId="3C5F0443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3C5F0438" w14:textId="688196F4" w:rsidR="00CE1AAA" w:rsidRDefault="00E7674C">
            <w:r>
              <w:lastRenderedPageBreak/>
              <w:t>Moving tables/chairs</w:t>
            </w:r>
          </w:p>
        </w:tc>
        <w:tc>
          <w:tcPr>
            <w:tcW w:w="322" w:type="pct"/>
            <w:gridSpan w:val="2"/>
            <w:shd w:val="clear" w:color="auto" w:fill="FFFFFF" w:themeFill="background1"/>
          </w:tcPr>
          <w:p w14:paraId="10314226" w14:textId="576873FE" w:rsidR="00CE1AAA" w:rsidRDefault="00F60018" w:rsidP="00F16909">
            <w:pPr>
              <w:pStyle w:val="ListParagraph"/>
              <w:numPr>
                <w:ilvl w:val="0"/>
                <w:numId w:val="41"/>
              </w:numPr>
            </w:pPr>
            <w:r>
              <w:t>Muscle strains and sprain, bruises etc</w:t>
            </w:r>
          </w:p>
          <w:p w14:paraId="3C5F0439" w14:textId="508C7C37" w:rsidR="00F60018" w:rsidRDefault="001F7E9E" w:rsidP="00F16909">
            <w:pPr>
              <w:pStyle w:val="ListParagraph"/>
              <w:numPr>
                <w:ilvl w:val="0"/>
                <w:numId w:val="41"/>
              </w:numPr>
            </w:pPr>
            <w:r>
              <w:t>Dropping on/hitting others nearby</w:t>
            </w:r>
          </w:p>
        </w:tc>
        <w:tc>
          <w:tcPr>
            <w:tcW w:w="312" w:type="pct"/>
            <w:shd w:val="clear" w:color="auto" w:fill="FFFFFF" w:themeFill="background1"/>
          </w:tcPr>
          <w:p w14:paraId="3C5F043A" w14:textId="30546B47" w:rsidR="00CE1AAA" w:rsidRDefault="001F7E9E">
            <w:r>
              <w:t>Those moving and those in the vicinity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3B" w14:textId="6B855C68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3C" w14:textId="7636E64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9" w:type="pct"/>
            <w:shd w:val="clear" w:color="auto" w:fill="FFFFFF" w:themeFill="background1"/>
          </w:tcPr>
          <w:p w14:paraId="3C5F043D" w14:textId="48BDFC22" w:rsidR="00CE1AAA" w:rsidRPr="00451C05" w:rsidRDefault="00314A9B" w:rsidP="00CE1AAA">
            <w:p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603" w:type="pct"/>
            <w:shd w:val="clear" w:color="auto" w:fill="FFFFFF" w:themeFill="background1"/>
          </w:tcPr>
          <w:p w14:paraId="0108BC61" w14:textId="7E2A82FE" w:rsidR="00CE1AAA" w:rsidRPr="00451C05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Large/heavy things to be moved by more than 1 person</w:t>
            </w:r>
            <w:r w:rsidR="00F828DC" w:rsidRPr="00451C05">
              <w:rPr>
                <w:rFonts w:ascii="Lucida Sans" w:hAnsi="Lucida Sans"/>
                <w:b/>
              </w:rPr>
              <w:t xml:space="preserve">- seek support from SUSU facilities/venue staff as needed </w:t>
            </w:r>
          </w:p>
          <w:p w14:paraId="3FF04BE6" w14:textId="51C54F17" w:rsidR="00F828DC" w:rsidRPr="00451C05" w:rsidRDefault="00F828DC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 xml:space="preserve">Request tools to support with move of heavy objects- SUSU Facilities/venue. </w:t>
            </w:r>
            <w:proofErr w:type="gramStart"/>
            <w:r w:rsidRPr="00451C05">
              <w:rPr>
                <w:rFonts w:ascii="Lucida Sans" w:hAnsi="Lucida Sans"/>
                <w:b/>
              </w:rPr>
              <w:t>E.g.</w:t>
            </w:r>
            <w:proofErr w:type="gramEnd"/>
            <w:r w:rsidRPr="00451C05">
              <w:rPr>
                <w:rFonts w:ascii="Lucida Sans" w:hAnsi="Lucida Sans"/>
                <w:b/>
              </w:rPr>
              <w:t xml:space="preserve"> hand truck, dolly, skates</w:t>
            </w:r>
          </w:p>
          <w:p w14:paraId="6162721C" w14:textId="77777777" w:rsidR="00B1595D" w:rsidRPr="00451C05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Making sure people aren’t too close before moving</w:t>
            </w:r>
          </w:p>
          <w:p w14:paraId="3C5F043E" w14:textId="64C8901C" w:rsidR="00B1595D" w:rsidRPr="00451C05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Making sure anyone with any pre-existing conditions isn’t doing any unnecessary lifting and they are comfortable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3F" w14:textId="3829344E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40" w14:textId="1FC85959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3C5F0441" w14:textId="641869F8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795A39A1" w14:textId="635B6533" w:rsidR="00E05820" w:rsidRPr="00451C05" w:rsidRDefault="00E05820" w:rsidP="00E05820">
            <w:r w:rsidRPr="00451C05">
              <w:t xml:space="preserve">Seek Medical attention as needed. </w:t>
            </w:r>
            <w:proofErr w:type="gramStart"/>
            <w:r w:rsidRPr="00451C05">
              <w:t>E.g.</w:t>
            </w:r>
            <w:proofErr w:type="gramEnd"/>
            <w:r w:rsidRPr="00451C05">
              <w:t xml:space="preserve"> SUSU Reception, Venue, 111, 999</w:t>
            </w:r>
          </w:p>
          <w:p w14:paraId="615EC65D" w14:textId="77777777" w:rsidR="00E05820" w:rsidRPr="00451C05" w:rsidRDefault="00E05820" w:rsidP="00E05820"/>
          <w:p w14:paraId="5EE859F8" w14:textId="1561BB65" w:rsidR="00E05820" w:rsidRPr="00451C05" w:rsidRDefault="00E05820" w:rsidP="00E05820">
            <w:r w:rsidRPr="00451C05">
              <w:t>All incidents are to be reported on the as soon as possible ensuring the duty manager/health and safety officer have been informed.</w:t>
            </w:r>
          </w:p>
          <w:p w14:paraId="437A1E32" w14:textId="77777777" w:rsidR="00CE1AAA" w:rsidRPr="00451C05" w:rsidRDefault="00E05820" w:rsidP="00E05820">
            <w:pPr>
              <w:rPr>
                <w:rStyle w:val="Hyperlink"/>
                <w:color w:val="auto"/>
              </w:rPr>
            </w:pPr>
            <w:r w:rsidRPr="00451C05">
              <w:t xml:space="preserve">Follow </w:t>
            </w:r>
            <w:hyperlink r:id="rId11" w:history="1">
              <w:r w:rsidRPr="00451C05">
                <w:rPr>
                  <w:rStyle w:val="Hyperlink"/>
                  <w:color w:val="auto"/>
                </w:rPr>
                <w:t>SUSU incident report policy</w:t>
              </w:r>
            </w:hyperlink>
          </w:p>
          <w:p w14:paraId="3C5F0442" w14:textId="32ED312C" w:rsidR="00E05820" w:rsidRPr="00451C05" w:rsidRDefault="00E05820" w:rsidP="00E05820"/>
        </w:tc>
      </w:tr>
      <w:tr w:rsidR="00E768E0" w14:paraId="3C5F044F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3C5F0444" w14:textId="046BD8A4" w:rsidR="00CE1AAA" w:rsidRDefault="00E7674C">
            <w:r>
              <w:lastRenderedPageBreak/>
              <w:t>Dropping or hitting instruments</w:t>
            </w:r>
          </w:p>
        </w:tc>
        <w:tc>
          <w:tcPr>
            <w:tcW w:w="322" w:type="pct"/>
            <w:gridSpan w:val="2"/>
            <w:shd w:val="clear" w:color="auto" w:fill="FFFFFF" w:themeFill="background1"/>
          </w:tcPr>
          <w:p w14:paraId="792385EF" w14:textId="77777777" w:rsidR="00CE1AAA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Damage to instruments</w:t>
            </w:r>
          </w:p>
          <w:p w14:paraId="4FA5D203" w14:textId="77777777" w:rsidR="009F05CF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Injury to surrounding people</w:t>
            </w:r>
          </w:p>
          <w:p w14:paraId="3C5F0445" w14:textId="5FB0B909" w:rsidR="009F05CF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Damage to space being used</w:t>
            </w:r>
          </w:p>
        </w:tc>
        <w:tc>
          <w:tcPr>
            <w:tcW w:w="312" w:type="pct"/>
            <w:shd w:val="clear" w:color="auto" w:fill="FFFFFF" w:themeFill="background1"/>
          </w:tcPr>
          <w:p w14:paraId="3C5F0446" w14:textId="33E2D92C" w:rsidR="00CE1AAA" w:rsidRDefault="00F60018">
            <w:r>
              <w:t>Those in the vicinity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47" w14:textId="3B7E8443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48" w14:textId="7FA4C4FE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9" w:type="pct"/>
            <w:shd w:val="clear" w:color="auto" w:fill="FFFFFF" w:themeFill="background1"/>
          </w:tcPr>
          <w:p w14:paraId="3C5F0449" w14:textId="6F264F7D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603" w:type="pct"/>
            <w:shd w:val="clear" w:color="auto" w:fill="FFFFFF" w:themeFill="background1"/>
          </w:tcPr>
          <w:p w14:paraId="664D19FB" w14:textId="77777777" w:rsidR="00CE1AAA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Make sure everyone is spaced out as much as possible so people can move around as much as possible</w:t>
            </w:r>
          </w:p>
          <w:p w14:paraId="1DA7BC3A" w14:textId="77777777" w:rsidR="00B1595D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Larger instruments/instruments that move a lot (trombones) are given extra space</w:t>
            </w:r>
          </w:p>
          <w:p w14:paraId="30EE9B12" w14:textId="77777777" w:rsidR="00B1595D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Instruments to be put in case or safely out of the way when not in use</w:t>
            </w:r>
          </w:p>
          <w:p w14:paraId="3C5F044A" w14:textId="10A0FD72" w:rsidR="00B1595D" w:rsidRPr="00B1595D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Nothing to be kept on the floor unless essential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4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shd w:val="clear" w:color="auto" w:fill="FFFFFF" w:themeFill="background1"/>
          </w:tcPr>
          <w:p w14:paraId="3C5F044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3C5F044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3C5F044E" w14:textId="15045A92" w:rsidR="00CE1AAA" w:rsidRDefault="00F828DC">
            <w:r w:rsidRPr="00451C05">
              <w:t xml:space="preserve">Committee to ensure room booking is adequate with enough space to accommodate larger instruments. Request room changes as needed </w:t>
            </w:r>
          </w:p>
        </w:tc>
      </w:tr>
      <w:tr w:rsidR="00E768E0" w14:paraId="3C5F045B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3C5F0450" w14:textId="1B8850F8" w:rsidR="00CE1AAA" w:rsidRDefault="00E7674C">
            <w:r>
              <w:lastRenderedPageBreak/>
              <w:t>Moving/setting up instruments and stands</w:t>
            </w:r>
          </w:p>
        </w:tc>
        <w:tc>
          <w:tcPr>
            <w:tcW w:w="322" w:type="pct"/>
            <w:gridSpan w:val="2"/>
            <w:shd w:val="clear" w:color="auto" w:fill="FFFFFF" w:themeFill="background1"/>
          </w:tcPr>
          <w:p w14:paraId="3B0E6540" w14:textId="404E3E56" w:rsidR="00CE1AAA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Back/muscle strain from lifting items that are too heavy</w:t>
            </w:r>
          </w:p>
          <w:p w14:paraId="14BA4F73" w14:textId="3C746E84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Trapping fingers in stands or other items</w:t>
            </w:r>
          </w:p>
          <w:p w14:paraId="59C095D8" w14:textId="0D4FFD9F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Damaging equipment</w:t>
            </w:r>
          </w:p>
          <w:p w14:paraId="50C16812" w14:textId="06455C24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Dropping equipment on feet/another person</w:t>
            </w:r>
          </w:p>
          <w:p w14:paraId="2DEC8C0C" w14:textId="73D2620A" w:rsidR="00314A9B" w:rsidRDefault="00314A9B" w:rsidP="00DD7A66">
            <w:pPr>
              <w:pStyle w:val="ListParagraph"/>
              <w:numPr>
                <w:ilvl w:val="0"/>
                <w:numId w:val="39"/>
              </w:numPr>
            </w:pPr>
            <w:r>
              <w:t>Falling moving equipment on stairs</w:t>
            </w:r>
          </w:p>
          <w:p w14:paraId="3C5F0451" w14:textId="10417ABD" w:rsidR="00DD7A66" w:rsidRDefault="00DD7A66"/>
        </w:tc>
        <w:tc>
          <w:tcPr>
            <w:tcW w:w="312" w:type="pct"/>
            <w:shd w:val="clear" w:color="auto" w:fill="FFFFFF" w:themeFill="background1"/>
          </w:tcPr>
          <w:p w14:paraId="3C5F0452" w14:textId="5B47C2E4" w:rsidR="00CE1AAA" w:rsidRDefault="00DD7A66">
            <w:r>
              <w:t>Those setting up and members nearby or assisting.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53" w14:textId="2BC45B2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54" w14:textId="26E8F069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9" w:type="pct"/>
            <w:shd w:val="clear" w:color="auto" w:fill="FFFFFF" w:themeFill="background1"/>
          </w:tcPr>
          <w:p w14:paraId="3C5F0455" w14:textId="439A01D7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603" w:type="pct"/>
            <w:shd w:val="clear" w:color="auto" w:fill="FFFFFF" w:themeFill="background1"/>
          </w:tcPr>
          <w:p w14:paraId="3939BB18" w14:textId="77777777" w:rsidR="00CE1AAA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Any heavy items lifted by multiple people</w:t>
            </w:r>
          </w:p>
          <w:p w14:paraId="51C02A98" w14:textId="05534564" w:rsidR="00B1595D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Use lifts where possible for heavy items, where not possible extreme caution to be used and additional members should be on hand to assist</w:t>
            </w:r>
          </w:p>
          <w:p w14:paraId="6699B15E" w14:textId="0489C3C1" w:rsidR="00F828DC" w:rsidRPr="00451C05" w:rsidRDefault="00F828DC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 xml:space="preserve">Request tools to support with move of heavy objects- SUSU Facilities/venue. </w:t>
            </w:r>
            <w:proofErr w:type="gramStart"/>
            <w:r w:rsidRPr="00451C05">
              <w:rPr>
                <w:rFonts w:ascii="Lucida Sans" w:hAnsi="Lucida Sans"/>
                <w:b/>
              </w:rPr>
              <w:t>E.g.</w:t>
            </w:r>
            <w:proofErr w:type="gramEnd"/>
            <w:r w:rsidRPr="00451C05">
              <w:rPr>
                <w:rFonts w:ascii="Lucida Sans" w:hAnsi="Lucida Sans"/>
                <w:b/>
              </w:rPr>
              <w:t xml:space="preserve"> hand truck, dolly, skates</w:t>
            </w:r>
          </w:p>
          <w:p w14:paraId="2873549E" w14:textId="698A5ADA" w:rsidR="00B1595D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Teach members how to correctly carry equipment and how to safely set up specific items and don’t allow untrained members to assist</w:t>
            </w:r>
          </w:p>
          <w:p w14:paraId="5482FD86" w14:textId="77777777" w:rsidR="00B1595D" w:rsidRPr="00451C05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Those carrying things be accompanied by someone able to clear a </w:t>
            </w:r>
            <w:r w:rsidRPr="00451C05">
              <w:rPr>
                <w:rFonts w:ascii="Lucida Sans" w:hAnsi="Lucida Sans"/>
                <w:b/>
              </w:rPr>
              <w:t>pathway open door</w:t>
            </w:r>
          </w:p>
          <w:p w14:paraId="3C5F0456" w14:textId="4044E11C" w:rsidR="00002135" w:rsidRPr="00B1595D" w:rsidRDefault="00002135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51C05">
              <w:t>Committee to ensure adequate time for set up and pack down is planned for /allocated when bookings are made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57" w14:textId="7BCC51A1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shd w:val="clear" w:color="auto" w:fill="FFFFFF" w:themeFill="background1"/>
          </w:tcPr>
          <w:p w14:paraId="3C5F0458" w14:textId="68649807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3C5F0459" w14:textId="76293F33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1EA31F05" w14:textId="77777777" w:rsidR="00CE1AAA" w:rsidRPr="00451C05" w:rsidRDefault="00F828DC">
            <w:r w:rsidRPr="00451C05">
              <w:t>Committee to ensure tech team recruited/trained to move and set instruments</w:t>
            </w:r>
          </w:p>
          <w:p w14:paraId="0BD2239C" w14:textId="77777777" w:rsidR="00F828DC" w:rsidRDefault="00F828DC"/>
          <w:p w14:paraId="3C5F045A" w14:textId="4AD7C085" w:rsidR="00F828DC" w:rsidRDefault="00F828DC"/>
        </w:tc>
      </w:tr>
      <w:tr w:rsidR="00E768E0" w14:paraId="5AC90965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6B1970AA" w14:textId="1705FEE1" w:rsidR="00964D81" w:rsidRDefault="004A14D7">
            <w:r>
              <w:t>Food</w:t>
            </w:r>
          </w:p>
        </w:tc>
        <w:tc>
          <w:tcPr>
            <w:tcW w:w="322" w:type="pct"/>
            <w:gridSpan w:val="2"/>
            <w:shd w:val="clear" w:color="auto" w:fill="FFFFFF" w:themeFill="background1"/>
          </w:tcPr>
          <w:p w14:paraId="49D5068C" w14:textId="77777777" w:rsidR="004A14D7" w:rsidRDefault="004A14D7" w:rsidP="004A14D7">
            <w:r>
              <w:t>- Those with food allergies having a reaction</w:t>
            </w:r>
          </w:p>
          <w:p w14:paraId="301AABDE" w14:textId="77777777" w:rsidR="004A14D7" w:rsidRDefault="004A14D7" w:rsidP="004A14D7">
            <w:pPr>
              <w:ind w:left="360"/>
            </w:pPr>
            <w:r>
              <w:t xml:space="preserve"> - Food poisoning </w:t>
            </w:r>
          </w:p>
          <w:p w14:paraId="53E15153" w14:textId="30E08352" w:rsidR="004A14D7" w:rsidRDefault="004A14D7" w:rsidP="004A14D7">
            <w:pPr>
              <w:ind w:left="360"/>
            </w:pPr>
            <w:r>
              <w:t>- Choking</w:t>
            </w:r>
          </w:p>
          <w:p w14:paraId="4A0412A8" w14:textId="5C0FCC90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312" w:type="pct"/>
            <w:shd w:val="clear" w:color="auto" w:fill="FFFFFF" w:themeFill="background1"/>
          </w:tcPr>
          <w:p w14:paraId="194C9C43" w14:textId="3DC2B066" w:rsidR="00964D81" w:rsidRDefault="004A14D7">
            <w:r>
              <w:t>Those eating</w:t>
            </w:r>
          </w:p>
        </w:tc>
        <w:tc>
          <w:tcPr>
            <w:tcW w:w="77" w:type="pct"/>
            <w:shd w:val="clear" w:color="auto" w:fill="FFFFFF" w:themeFill="background1"/>
          </w:tcPr>
          <w:p w14:paraId="2B137907" w14:textId="2B023A7B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shd w:val="clear" w:color="auto" w:fill="FFFFFF" w:themeFill="background1"/>
          </w:tcPr>
          <w:p w14:paraId="2516CE59" w14:textId="490D605F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9" w:type="pct"/>
            <w:shd w:val="clear" w:color="auto" w:fill="FFFFFF" w:themeFill="background1"/>
          </w:tcPr>
          <w:p w14:paraId="76F6E6C6" w14:textId="5F3BF6DC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603" w:type="pct"/>
            <w:shd w:val="clear" w:color="auto" w:fill="FFFFFF" w:themeFill="background1"/>
          </w:tcPr>
          <w:p w14:paraId="30D02DDC" w14:textId="77777777" w:rsidR="00B1595D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bCs/>
              </w:rPr>
            </w:pPr>
            <w:r w:rsidRPr="004A14D7">
              <w:rPr>
                <w:b/>
                <w:bCs/>
              </w:rPr>
              <w:t xml:space="preserve">Any </w:t>
            </w:r>
            <w:proofErr w:type="spellStart"/>
            <w:proofErr w:type="gramStart"/>
            <w:r w:rsidRPr="004A14D7">
              <w:rPr>
                <w:b/>
                <w:bCs/>
              </w:rPr>
              <w:t>Home made</w:t>
            </w:r>
            <w:proofErr w:type="spellEnd"/>
            <w:proofErr w:type="gramEnd"/>
            <w:r w:rsidRPr="004A14D7">
              <w:rPr>
                <w:b/>
                <w:bCs/>
              </w:rPr>
              <w:t xml:space="preserve"> items to be avoided by those with allergies and should be made by those with appropriate food hygiene training</w:t>
            </w:r>
          </w:p>
          <w:p w14:paraId="79002DD7" w14:textId="3DD1848B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bCs/>
              </w:rPr>
            </w:pPr>
            <w:r w:rsidRPr="004A14D7">
              <w:rPr>
                <w:b/>
                <w:bCs/>
              </w:rPr>
              <w:t>Only order/buy food at establishments with appropriate food hygiene rating Food to only be provided/eaten when other activities are stopped</w:t>
            </w:r>
          </w:p>
        </w:tc>
        <w:tc>
          <w:tcPr>
            <w:tcW w:w="77" w:type="pct"/>
            <w:shd w:val="clear" w:color="auto" w:fill="FFFFFF" w:themeFill="background1"/>
          </w:tcPr>
          <w:p w14:paraId="16EB9150" w14:textId="748B2C1C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77" w:type="pct"/>
            <w:shd w:val="clear" w:color="auto" w:fill="FFFFFF" w:themeFill="background1"/>
          </w:tcPr>
          <w:p w14:paraId="66325572" w14:textId="0EC7D5D2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3404D6C6" w14:textId="1706E9A5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38B03409" w14:textId="77777777" w:rsidR="00964D81" w:rsidRDefault="00964D81"/>
        </w:tc>
      </w:tr>
      <w:tr w:rsidR="00E768E0" w14:paraId="234494A9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1E3E37" w14:textId="58EE6232" w:rsidR="004A14D7" w:rsidRDefault="004A14D7">
            <w:r>
              <w:lastRenderedPageBreak/>
              <w:t>Consistent (intentional) loud noise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4581F2" w14:textId="658487DA" w:rsidR="004A14D7" w:rsidRDefault="004A14D7" w:rsidP="00DD7A66">
            <w:pPr>
              <w:pStyle w:val="ListParagraph"/>
              <w:numPr>
                <w:ilvl w:val="0"/>
                <w:numId w:val="39"/>
              </w:numPr>
            </w:pPr>
            <w:r>
              <w:t>Hearing damage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970313" w14:textId="06C8A480" w:rsidR="004A14D7" w:rsidRDefault="004A14D7">
            <w:r>
              <w:t>Those regularly in the rehearsal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5DB870" w14:textId="006DF925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794D93" w14:textId="741DF0F2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5A1AC50" w14:textId="21FB61F5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E9C91F" w14:textId="77777777" w:rsidR="004A14D7" w:rsidRDefault="004A14D7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093F5B">
              <w:rPr>
                <w:rFonts w:ascii="Lucida Sans" w:hAnsi="Lucida Sans"/>
                <w:b/>
              </w:rPr>
              <w:t xml:space="preserve">Recommend earphones are used </w:t>
            </w:r>
            <w:r>
              <w:rPr>
                <w:rFonts w:ascii="Lucida Sans" w:hAnsi="Lucida Sans"/>
                <w:b/>
              </w:rPr>
              <w:t>by</w:t>
            </w:r>
            <w:r w:rsidRPr="00093F5B">
              <w:rPr>
                <w:rFonts w:ascii="Lucida Sans" w:hAnsi="Lucida Sans"/>
                <w:b/>
              </w:rPr>
              <w:t xml:space="preserve"> affected</w:t>
            </w:r>
            <w:r>
              <w:rPr>
                <w:rFonts w:ascii="Lucida Sans" w:hAnsi="Lucida Sans"/>
                <w:b/>
              </w:rPr>
              <w:t xml:space="preserve"> </w:t>
            </w:r>
            <w:r w:rsidRPr="00093F5B">
              <w:rPr>
                <w:rFonts w:ascii="Lucida Sans" w:hAnsi="Lucida Sans"/>
                <w:b/>
              </w:rPr>
              <w:t>members</w:t>
            </w:r>
          </w:p>
          <w:p w14:paraId="7AD59149" w14:textId="77777777" w:rsidR="004A14D7" w:rsidRDefault="004A14D7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Position musicians appropriately so direct exposure is minimised </w:t>
            </w:r>
          </w:p>
          <w:p w14:paraId="6E33945A" w14:textId="77777777" w:rsidR="004A14D7" w:rsidRDefault="004A14D7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Mutes/screens utilised if/where appropriate</w:t>
            </w:r>
          </w:p>
          <w:p w14:paraId="465C3D79" w14:textId="4BCF4432" w:rsidR="004A14D7" w:rsidRPr="00650734" w:rsidRDefault="004A14D7" w:rsidP="00002135">
            <w:pPr>
              <w:pStyle w:val="ListParagraph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Avoid use of </w:t>
            </w:r>
            <w:proofErr w:type="gramStart"/>
            <w:r>
              <w:rPr>
                <w:rFonts w:ascii="Lucida Sans" w:hAnsi="Lucida Sans"/>
                <w:b/>
              </w:rPr>
              <w:t>small confined</w:t>
            </w:r>
            <w:proofErr w:type="gramEnd"/>
            <w:r>
              <w:rPr>
                <w:rFonts w:ascii="Lucida Sans" w:hAnsi="Lucida Sans"/>
                <w:b/>
              </w:rPr>
              <w:t xml:space="preserve"> spaces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AF2A14" w14:textId="7DBE885A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EE1EA0" w14:textId="1181D89D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19C666" w14:textId="3D5FB283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ADD34EF" w14:textId="77777777" w:rsidR="004A14D7" w:rsidRDefault="004A14D7"/>
        </w:tc>
      </w:tr>
      <w:tr w:rsidR="00E768E0" w14:paraId="446A2B11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right w:val="nil"/>
            </w:tcBorders>
            <w:shd w:val="clear" w:color="auto" w:fill="9AC6EE"/>
          </w:tcPr>
          <w:p w14:paraId="1E4E4ABF" w14:textId="012FDA9B" w:rsidR="004A14D7" w:rsidRDefault="004A14D7" w:rsidP="004A14D7">
            <w:pPr>
              <w:rPr>
                <w:b/>
              </w:rPr>
            </w:pPr>
            <w:r>
              <w:rPr>
                <w:b/>
              </w:rPr>
              <w:t xml:space="preserve">Concerts </w:t>
            </w:r>
            <w:r>
              <w:t>(in addition to above)</w:t>
            </w:r>
          </w:p>
        </w:tc>
        <w:tc>
          <w:tcPr>
            <w:tcW w:w="322" w:type="pct"/>
            <w:gridSpan w:val="2"/>
            <w:tcBorders>
              <w:left w:val="nil"/>
              <w:right w:val="nil"/>
            </w:tcBorders>
            <w:shd w:val="clear" w:color="auto" w:fill="9AC6EE"/>
          </w:tcPr>
          <w:p w14:paraId="3C964B6B" w14:textId="77777777" w:rsidR="004A14D7" w:rsidRDefault="004A14D7" w:rsidP="004A14D7"/>
        </w:tc>
        <w:tc>
          <w:tcPr>
            <w:tcW w:w="312" w:type="pct"/>
            <w:tcBorders>
              <w:left w:val="nil"/>
              <w:right w:val="nil"/>
            </w:tcBorders>
            <w:shd w:val="clear" w:color="auto" w:fill="9AC6EE"/>
          </w:tcPr>
          <w:p w14:paraId="6CD80D07" w14:textId="77777777" w:rsidR="004A14D7" w:rsidRDefault="004A14D7" w:rsidP="004A14D7"/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3778B87C" w14:textId="77777777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2D4A391A" w14:textId="77777777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9AC6EE"/>
          </w:tcPr>
          <w:p w14:paraId="137D5BF0" w14:textId="77777777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603" w:type="pct"/>
            <w:tcBorders>
              <w:left w:val="nil"/>
              <w:right w:val="nil"/>
            </w:tcBorders>
            <w:shd w:val="clear" w:color="auto" w:fill="9AC6EE"/>
          </w:tcPr>
          <w:p w14:paraId="4B3CB039" w14:textId="77777777" w:rsidR="004A14D7" w:rsidRPr="00093F5B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724150B9" w14:textId="77777777" w:rsidR="004A14D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4EC2B720" w14:textId="77777777" w:rsidR="004A14D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gridSpan w:val="2"/>
            <w:tcBorders>
              <w:left w:val="nil"/>
              <w:right w:val="nil"/>
            </w:tcBorders>
            <w:shd w:val="clear" w:color="auto" w:fill="9AC6EE"/>
          </w:tcPr>
          <w:p w14:paraId="1EF83273" w14:textId="77777777" w:rsidR="004A14D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418" w:type="pct"/>
            <w:gridSpan w:val="2"/>
            <w:tcBorders>
              <w:left w:val="nil"/>
            </w:tcBorders>
            <w:shd w:val="clear" w:color="auto" w:fill="9AC6EE"/>
          </w:tcPr>
          <w:p w14:paraId="32B427DE" w14:textId="77777777" w:rsidR="004A14D7" w:rsidRDefault="004A14D7" w:rsidP="004A14D7"/>
        </w:tc>
      </w:tr>
      <w:tr w:rsidR="00E768E0" w14:paraId="3A213BA7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0FC41008" w14:textId="3B8FB48E" w:rsidR="004A14D7" w:rsidRDefault="004A14D7" w:rsidP="004A14D7">
            <w:r>
              <w:lastRenderedPageBreak/>
              <w:t>Large amounts of cash from ticket sales</w:t>
            </w:r>
          </w:p>
        </w:tc>
        <w:tc>
          <w:tcPr>
            <w:tcW w:w="322" w:type="pct"/>
            <w:gridSpan w:val="2"/>
          </w:tcPr>
          <w:p w14:paraId="2CCC283B" w14:textId="77777777" w:rsidR="004A14D7" w:rsidRDefault="004A14D7" w:rsidP="004A14D7">
            <w:pPr>
              <w:pStyle w:val="ListParagraph"/>
              <w:numPr>
                <w:ilvl w:val="0"/>
                <w:numId w:val="39"/>
              </w:numPr>
            </w:pPr>
            <w:r>
              <w:t>Theft</w:t>
            </w:r>
          </w:p>
          <w:p w14:paraId="2F303B4C" w14:textId="77777777" w:rsidR="004A14D7" w:rsidRDefault="004A14D7" w:rsidP="004A14D7">
            <w:pPr>
              <w:pStyle w:val="ListParagraph"/>
              <w:numPr>
                <w:ilvl w:val="0"/>
                <w:numId w:val="39"/>
              </w:numPr>
            </w:pPr>
            <w:r>
              <w:t>Individuals being mugged/robbed</w:t>
            </w:r>
          </w:p>
          <w:p w14:paraId="6FA7CC8F" w14:textId="685FA09C" w:rsidR="004A14D7" w:rsidRDefault="004A14D7" w:rsidP="004A14D7">
            <w:r>
              <w:t>Loss/misplacement leading to financial loss</w:t>
            </w:r>
          </w:p>
        </w:tc>
        <w:tc>
          <w:tcPr>
            <w:tcW w:w="312" w:type="pct"/>
            <w:shd w:val="clear" w:color="auto" w:fill="FFFFFF" w:themeFill="background1"/>
          </w:tcPr>
          <w:p w14:paraId="135F78FF" w14:textId="4D6D7148" w:rsidR="004A14D7" w:rsidRDefault="004A14D7" w:rsidP="004A14D7">
            <w:r>
              <w:t>Those holding the money</w:t>
            </w:r>
          </w:p>
        </w:tc>
        <w:tc>
          <w:tcPr>
            <w:tcW w:w="77" w:type="pct"/>
            <w:shd w:val="clear" w:color="auto" w:fill="FFFFFF" w:themeFill="background1"/>
          </w:tcPr>
          <w:p w14:paraId="50B1899B" w14:textId="7A9FC440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shd w:val="clear" w:color="auto" w:fill="FFFFFF" w:themeFill="background1"/>
          </w:tcPr>
          <w:p w14:paraId="45F8D746" w14:textId="5E38B712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9" w:type="pct"/>
            <w:shd w:val="clear" w:color="auto" w:fill="FFFFFF" w:themeFill="background1"/>
          </w:tcPr>
          <w:p w14:paraId="76677BB5" w14:textId="235F4C90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603" w:type="pct"/>
            <w:shd w:val="clear" w:color="auto" w:fill="FFFFFF" w:themeFill="background1"/>
          </w:tcPr>
          <w:p w14:paraId="7B01C271" w14:textId="7E58DF61" w:rsidR="004A14D7" w:rsidRPr="00093F5B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shd w:val="clear" w:color="auto" w:fill="FFFFFF" w:themeFill="background1"/>
          </w:tcPr>
          <w:p w14:paraId="0D8D5447" w14:textId="30B746A4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shd w:val="clear" w:color="auto" w:fill="FFFFFF" w:themeFill="background1"/>
          </w:tcPr>
          <w:p w14:paraId="01E6D893" w14:textId="021DDB92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100F3C66" w14:textId="4E7D2949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5F95AB5F" w14:textId="77777777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A14D7">
              <w:rPr>
                <w:rFonts w:ascii="Lucida Sans" w:hAnsi="Lucida Sans"/>
                <w:b/>
              </w:rPr>
              <w:t>Cash to be deposited after each event</w:t>
            </w:r>
          </w:p>
          <w:p w14:paraId="0BDC4B9C" w14:textId="77777777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A14D7">
              <w:rPr>
                <w:rFonts w:ascii="Lucida Sans" w:hAnsi="Lucida Sans"/>
                <w:b/>
              </w:rPr>
              <w:t>Money to be kept in lockable box</w:t>
            </w:r>
          </w:p>
          <w:p w14:paraId="1D4D48F6" w14:textId="77777777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A14D7">
              <w:rPr>
                <w:rFonts w:ascii="Lucida Sans" w:hAnsi="Lucida Sans"/>
                <w:b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38F4BC11" w14:textId="77777777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A14D7">
              <w:rPr>
                <w:rFonts w:ascii="Lucida Sans" w:hAnsi="Lucida Sans"/>
                <w:b/>
              </w:rPr>
              <w:t>Where possible offer option to pre-buy tickets to avoid cash purchases</w:t>
            </w:r>
          </w:p>
          <w:p w14:paraId="1FDFA295" w14:textId="77777777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proofErr w:type="gramStart"/>
            <w:r w:rsidRPr="004A14D7">
              <w:rPr>
                <w:rFonts w:ascii="Lucida Sans" w:hAnsi="Lucida Sans"/>
                <w:b/>
              </w:rPr>
              <w:t>E.g.</w:t>
            </w:r>
            <w:proofErr w:type="gramEnd"/>
            <w:r w:rsidRPr="004A14D7">
              <w:rPr>
                <w:rFonts w:ascii="Lucida Sans" w:hAnsi="Lucida Sans"/>
                <w:b/>
              </w:rPr>
              <w:t xml:space="preserve"> use of SUSU box office, hire/loan of contactless payment machines</w:t>
            </w:r>
          </w:p>
          <w:p w14:paraId="616CEFC4" w14:textId="77777777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A14D7">
              <w:rPr>
                <w:rFonts w:ascii="Lucida Sans" w:hAnsi="Lucida Sans"/>
                <w:b/>
              </w:rPr>
              <w:t>Money to not be left unattended</w:t>
            </w:r>
          </w:p>
          <w:p w14:paraId="338CC2FD" w14:textId="2B37108A" w:rsidR="004A14D7" w:rsidRPr="004A14D7" w:rsidRDefault="004A14D7" w:rsidP="004A14D7">
            <w:r w:rsidRPr="004A14D7">
              <w:t xml:space="preserve">collectors will prioritise own safety, advised to not confront any potential </w:t>
            </w:r>
            <w:r w:rsidRPr="004A14D7">
              <w:lastRenderedPageBreak/>
              <w:t>thief. If confronted will give up the funds.</w:t>
            </w:r>
          </w:p>
        </w:tc>
      </w:tr>
      <w:tr w:rsidR="00E768E0" w14:paraId="3C5F0467" w14:textId="3BA92FCF" w:rsidTr="001847AD">
        <w:trPr>
          <w:gridAfter w:val="13"/>
          <w:wAfter w:w="2589" w:type="pct"/>
          <w:cantSplit/>
          <w:trHeight w:val="1296"/>
        </w:trPr>
        <w:tc>
          <w:tcPr>
            <w:tcW w:w="301" w:type="pct"/>
            <w:gridSpan w:val="2"/>
            <w:shd w:val="clear" w:color="auto" w:fill="FFFFFF" w:themeFill="background1"/>
          </w:tcPr>
          <w:p w14:paraId="3A494F1C" w14:textId="25A507FD" w:rsidR="00E768E0" w:rsidRDefault="00E768E0" w:rsidP="004A14D7">
            <w:r>
              <w:lastRenderedPageBreak/>
              <w:t>Transport of equipment/people</w:t>
            </w:r>
          </w:p>
        </w:tc>
        <w:tc>
          <w:tcPr>
            <w:tcW w:w="313" w:type="pct"/>
            <w:shd w:val="clear" w:color="auto" w:fill="FFFFFF" w:themeFill="background1"/>
          </w:tcPr>
          <w:p w14:paraId="47304DDA" w14:textId="77777777" w:rsidR="00E768E0" w:rsidRDefault="00E768E0" w:rsidP="004A14D7">
            <w:pPr>
              <w:pStyle w:val="ListParagraph"/>
              <w:numPr>
                <w:ilvl w:val="0"/>
                <w:numId w:val="39"/>
              </w:numPr>
            </w:pPr>
            <w:r>
              <w:t>Muscle strain/sprain loading equipment</w:t>
            </w:r>
          </w:p>
          <w:p w14:paraId="23276EFA" w14:textId="77777777" w:rsidR="00E768E0" w:rsidRDefault="00E768E0" w:rsidP="004A14D7">
            <w:pPr>
              <w:pStyle w:val="ListParagraph"/>
              <w:numPr>
                <w:ilvl w:val="0"/>
                <w:numId w:val="39"/>
              </w:numPr>
            </w:pPr>
            <w:r>
              <w:t>Traffic accident resulting from equipment obstructing view</w:t>
            </w:r>
          </w:p>
          <w:p w14:paraId="296CABC2" w14:textId="3AD92AF0" w:rsidR="00E768E0" w:rsidRDefault="00E768E0" w:rsidP="004A14D7">
            <w:r>
              <w:t>Injury resulting from unsecured equipment being transported</w:t>
            </w:r>
          </w:p>
        </w:tc>
        <w:tc>
          <w:tcPr>
            <w:tcW w:w="312" w:type="pct"/>
            <w:shd w:val="clear" w:color="auto" w:fill="FFFFFF" w:themeFill="background1"/>
          </w:tcPr>
          <w:p w14:paraId="4905E900" w14:textId="16E9C106" w:rsidR="00E768E0" w:rsidRDefault="00E768E0" w:rsidP="004A14D7">
            <w:r>
              <w:t>Those loading or in any vehicle transporting</w:t>
            </w:r>
          </w:p>
        </w:tc>
        <w:tc>
          <w:tcPr>
            <w:tcW w:w="77" w:type="pct"/>
            <w:shd w:val="clear" w:color="auto" w:fill="FFFFFF" w:themeFill="background1"/>
          </w:tcPr>
          <w:p w14:paraId="02C86F55" w14:textId="044DB725" w:rsidR="00E768E0" w:rsidRDefault="00E768E0" w:rsidP="004A14D7"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7" w:type="pct"/>
            <w:shd w:val="clear" w:color="auto" w:fill="FFFFFF" w:themeFill="background1"/>
          </w:tcPr>
          <w:p w14:paraId="5E63CA8C" w14:textId="72438599" w:rsidR="00E768E0" w:rsidRDefault="00E768E0" w:rsidP="004A14D7"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9" w:type="pct"/>
            <w:shd w:val="clear" w:color="auto" w:fill="FFFFFF" w:themeFill="background1"/>
          </w:tcPr>
          <w:p w14:paraId="355E3F52" w14:textId="15CBABAA" w:rsidR="00E768E0" w:rsidRDefault="00E768E0" w:rsidP="004A14D7"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603" w:type="pct"/>
            <w:shd w:val="clear" w:color="auto" w:fill="FFFFFF" w:themeFill="background1"/>
          </w:tcPr>
          <w:p w14:paraId="5EDBC0A3" w14:textId="4EBE505D" w:rsidR="00E768E0" w:rsidRDefault="00E768E0" w:rsidP="004A14D7">
            <w:pPr>
              <w:rPr>
                <w:rFonts w:ascii="Lucida Sans" w:hAnsi="Lucida Sans"/>
                <w:b/>
              </w:rPr>
            </w:pPr>
            <w:r>
              <w:t>- Any equipment being transported by vehicle being appropriately strapped down - Any equipment to not obscure any view that is legally required and driver to be comfortable, using a banksman where necessary - If using van/minibus, the driver to be appropriately trained and insured - Any heavy items to be carried by at least 2 people, or using trolley/lift etc where possible</w:t>
            </w:r>
          </w:p>
        </w:tc>
        <w:tc>
          <w:tcPr>
            <w:tcW w:w="77" w:type="pct"/>
            <w:shd w:val="clear" w:color="auto" w:fill="FFFFFF" w:themeFill="background1"/>
          </w:tcPr>
          <w:p w14:paraId="2A661A5C" w14:textId="76157935" w:rsidR="00E768E0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83" w:type="pct"/>
            <w:gridSpan w:val="2"/>
            <w:shd w:val="clear" w:color="auto" w:fill="FFFFFF" w:themeFill="background1"/>
          </w:tcPr>
          <w:p w14:paraId="73730ECE" w14:textId="30D7F033" w:rsidR="00E768E0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9" w:type="pct"/>
            <w:gridSpan w:val="2"/>
            <w:shd w:val="clear" w:color="auto" w:fill="FFFFFF" w:themeFill="background1"/>
          </w:tcPr>
          <w:p w14:paraId="31A3B814" w14:textId="67269770" w:rsidR="00E768E0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</w:tcPr>
          <w:p w14:paraId="649BF2B6" w14:textId="41854B3A" w:rsidR="00E768E0" w:rsidRDefault="00E768E0" w:rsidP="004A14D7">
            <w:pPr>
              <w:rPr>
                <w:rFonts w:ascii="Lucida Sans" w:hAnsi="Lucida Sans"/>
                <w:b/>
              </w:rPr>
            </w:pPr>
          </w:p>
        </w:tc>
      </w:tr>
      <w:tr w:rsidR="00E768E0" w14:paraId="3C5F0473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68" w14:textId="3581E0AA" w:rsidR="004A14D7" w:rsidRDefault="004A14D7" w:rsidP="004A14D7">
            <w:r>
              <w:lastRenderedPageBreak/>
              <w:t>Unfamiliar space – steps and raised flooring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5F0469" w14:textId="2A764BE4" w:rsidR="004A14D7" w:rsidRDefault="004A14D7" w:rsidP="004A14D7">
            <w:pPr>
              <w:pStyle w:val="ListParagraph"/>
              <w:numPr>
                <w:ilvl w:val="0"/>
                <w:numId w:val="39"/>
              </w:numPr>
            </w:pPr>
            <w:r>
              <w:t>Trips and falls causing injury.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6A" w14:textId="12C01A96" w:rsidR="004A14D7" w:rsidRDefault="004A14D7" w:rsidP="004A14D7">
            <w:r>
              <w:t>Performers/anyone new to the space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6B" w14:textId="23AA87E1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6C" w14:textId="7E406F33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6D" w14:textId="0722C052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D1A7AF1" w14:textId="77777777" w:rsidR="00E768E0" w:rsidRDefault="00E768E0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All members to be shown the space before starting and steps to be pointed out, with players positioned so they are unlikely to fall</w:t>
            </w:r>
          </w:p>
          <w:p w14:paraId="3C5F046E" w14:textId="3BEB4CB0" w:rsidR="004A14D7" w:rsidRPr="00E768E0" w:rsidRDefault="00E768E0" w:rsidP="00E768E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If any raised areas/steps are not clearly marked, make venue caretaker aware and mark out where possible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6F" w14:textId="0C5CCC6A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70" w14:textId="38E9784D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5F0471" w14:textId="6FB8E34F" w:rsidR="004A14D7" w:rsidRPr="00957A37" w:rsidRDefault="004A14D7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5F0472" w14:textId="5A245C83" w:rsidR="004A14D7" w:rsidRDefault="004A14D7" w:rsidP="00E768E0"/>
        </w:tc>
      </w:tr>
      <w:tr w:rsidR="00E768E0" w14:paraId="3C5F047F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right w:val="nil"/>
            </w:tcBorders>
            <w:shd w:val="clear" w:color="auto" w:fill="9AC6EE"/>
          </w:tcPr>
          <w:p w14:paraId="3C5F0474" w14:textId="1DBECB63" w:rsidR="004A14D7" w:rsidRDefault="004A14D7" w:rsidP="004A14D7">
            <w:r w:rsidRPr="002220B8">
              <w:rPr>
                <w:b/>
              </w:rPr>
              <w:t>Busking/Outdoor Performances</w:t>
            </w:r>
            <w:r w:rsidR="00D55779">
              <w:rPr>
                <w:b/>
              </w:rPr>
              <w:t xml:space="preserve"> (</w:t>
            </w:r>
            <w:r w:rsidR="00D55779">
              <w:t>in addition to above)</w:t>
            </w:r>
          </w:p>
        </w:tc>
        <w:tc>
          <w:tcPr>
            <w:tcW w:w="322" w:type="pct"/>
            <w:gridSpan w:val="2"/>
            <w:tcBorders>
              <w:left w:val="nil"/>
              <w:right w:val="nil"/>
            </w:tcBorders>
            <w:shd w:val="clear" w:color="auto" w:fill="9AC6EE"/>
          </w:tcPr>
          <w:p w14:paraId="3C5F0475" w14:textId="5D0491F7" w:rsidR="004A14D7" w:rsidRDefault="004A14D7" w:rsidP="004A14D7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9AC6EE"/>
          </w:tcPr>
          <w:p w14:paraId="3C5F0476" w14:textId="13609536" w:rsidR="004A14D7" w:rsidRDefault="004A14D7" w:rsidP="004A14D7"/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3C5F0477" w14:textId="7B490258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3C5F0478" w14:textId="3AEBDFFB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9AC6EE"/>
          </w:tcPr>
          <w:p w14:paraId="3C5F0479" w14:textId="05FC7D53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603" w:type="pct"/>
            <w:tcBorders>
              <w:left w:val="nil"/>
              <w:right w:val="nil"/>
            </w:tcBorders>
            <w:shd w:val="clear" w:color="auto" w:fill="9AC6EE"/>
          </w:tcPr>
          <w:p w14:paraId="3C5F047A" w14:textId="6FDD54CC" w:rsidR="004A14D7" w:rsidRPr="00A25806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3C5F047B" w14:textId="0CC0CD87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nil"/>
              <w:right w:val="nil"/>
            </w:tcBorders>
            <w:shd w:val="clear" w:color="auto" w:fill="9AC6EE"/>
          </w:tcPr>
          <w:p w14:paraId="3C5F047C" w14:textId="454BEC9B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gridSpan w:val="2"/>
            <w:tcBorders>
              <w:left w:val="nil"/>
              <w:right w:val="nil"/>
            </w:tcBorders>
            <w:shd w:val="clear" w:color="auto" w:fill="9AC6EE"/>
          </w:tcPr>
          <w:p w14:paraId="3C5F047D" w14:textId="15F3CEA9" w:rsidR="004A14D7" w:rsidRPr="00957A37" w:rsidRDefault="004A14D7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418" w:type="pct"/>
            <w:gridSpan w:val="2"/>
            <w:tcBorders>
              <w:left w:val="nil"/>
            </w:tcBorders>
            <w:shd w:val="clear" w:color="auto" w:fill="9AC6EE"/>
          </w:tcPr>
          <w:p w14:paraId="3C5F047E" w14:textId="77777777" w:rsidR="004A14D7" w:rsidRDefault="004A14D7" w:rsidP="004A14D7"/>
        </w:tc>
      </w:tr>
      <w:tr w:rsidR="00E768E0" w14:paraId="592D3E94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7DE08867" w14:textId="43A7AF7F" w:rsidR="00E768E0" w:rsidRPr="002220B8" w:rsidRDefault="00E768E0" w:rsidP="004A14D7">
            <w:pPr>
              <w:rPr>
                <w:b/>
              </w:rPr>
            </w:pPr>
            <w:r>
              <w:lastRenderedPageBreak/>
              <w:t>Wet weather</w:t>
            </w:r>
          </w:p>
        </w:tc>
        <w:tc>
          <w:tcPr>
            <w:tcW w:w="322" w:type="pct"/>
            <w:gridSpan w:val="2"/>
            <w:shd w:val="clear" w:color="auto" w:fill="FFFFFF" w:themeFill="background1"/>
          </w:tcPr>
          <w:p w14:paraId="13047D12" w14:textId="77777777" w:rsidR="00E768E0" w:rsidRPr="00D55779" w:rsidRDefault="00E768E0" w:rsidP="004A14D7">
            <w:pPr>
              <w:pStyle w:val="ListParagraph"/>
              <w:numPr>
                <w:ilvl w:val="0"/>
                <w:numId w:val="39"/>
              </w:numPr>
            </w:pPr>
            <w:r w:rsidRPr="00D55779">
              <w:t>Instruments being damaged</w:t>
            </w:r>
          </w:p>
          <w:p w14:paraId="2E3EDE87" w14:textId="77777777" w:rsidR="00E768E0" w:rsidRPr="00D55779" w:rsidRDefault="00E768E0" w:rsidP="004A14D7">
            <w:pPr>
              <w:pStyle w:val="ListParagraph"/>
              <w:numPr>
                <w:ilvl w:val="0"/>
                <w:numId w:val="39"/>
              </w:numPr>
            </w:pPr>
            <w:r w:rsidRPr="00D55779">
              <w:t>Electrical equipment being damaged or causing shock</w:t>
            </w:r>
          </w:p>
          <w:p w14:paraId="3CEBA35B" w14:textId="77777777" w:rsidR="00E768E0" w:rsidRPr="00D55779" w:rsidRDefault="00E768E0" w:rsidP="004A14D7">
            <w:pPr>
              <w:pStyle w:val="ListParagraph"/>
              <w:numPr>
                <w:ilvl w:val="0"/>
                <w:numId w:val="39"/>
              </w:numPr>
            </w:pPr>
            <w:r w:rsidRPr="00D55779">
              <w:t>Slips and falls</w:t>
            </w:r>
          </w:p>
          <w:p w14:paraId="36E6AA62" w14:textId="77777777" w:rsidR="00E768E0" w:rsidRPr="00D55779" w:rsidRDefault="00E768E0" w:rsidP="004A14D7">
            <w:pPr>
              <w:pStyle w:val="ListParagraph"/>
              <w:numPr>
                <w:ilvl w:val="0"/>
                <w:numId w:val="39"/>
              </w:numPr>
            </w:pPr>
            <w:r w:rsidRPr="00D55779">
              <w:t xml:space="preserve">Burns </w:t>
            </w:r>
          </w:p>
          <w:p w14:paraId="29DDCDF5" w14:textId="4A2340A7" w:rsidR="00E768E0" w:rsidRPr="00D55779" w:rsidRDefault="00E768E0" w:rsidP="004A14D7">
            <w:pPr>
              <w:pStyle w:val="ListParagraph"/>
              <w:numPr>
                <w:ilvl w:val="0"/>
                <w:numId w:val="39"/>
              </w:numPr>
            </w:pPr>
            <w:r w:rsidRPr="00D55779">
              <w:t>Illness (heatstroke etc)</w:t>
            </w:r>
          </w:p>
        </w:tc>
        <w:tc>
          <w:tcPr>
            <w:tcW w:w="312" w:type="pct"/>
            <w:shd w:val="clear" w:color="auto" w:fill="FFFFFF" w:themeFill="background1"/>
          </w:tcPr>
          <w:p w14:paraId="3D32F144" w14:textId="45741258" w:rsidR="00E768E0" w:rsidRPr="00D55779" w:rsidRDefault="00E768E0" w:rsidP="004A14D7">
            <w:r w:rsidRPr="00D55779">
              <w:t>All involved</w:t>
            </w:r>
          </w:p>
        </w:tc>
        <w:tc>
          <w:tcPr>
            <w:tcW w:w="77" w:type="pct"/>
            <w:shd w:val="clear" w:color="auto" w:fill="FFFFFF" w:themeFill="background1"/>
          </w:tcPr>
          <w:p w14:paraId="665E9F8F" w14:textId="10F0A558" w:rsidR="00E768E0" w:rsidRPr="00D55779" w:rsidRDefault="00E768E0" w:rsidP="004A14D7">
            <w:p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7" w:type="pct"/>
            <w:shd w:val="clear" w:color="auto" w:fill="FFFFFF" w:themeFill="background1"/>
          </w:tcPr>
          <w:p w14:paraId="571C1354" w14:textId="7B03DF9B" w:rsidR="00E768E0" w:rsidRPr="00D55779" w:rsidRDefault="00E768E0" w:rsidP="004A14D7">
            <w:p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9" w:type="pct"/>
            <w:shd w:val="clear" w:color="auto" w:fill="FFFFFF" w:themeFill="background1"/>
          </w:tcPr>
          <w:p w14:paraId="6B1E6A4F" w14:textId="5EA637D1" w:rsidR="00E768E0" w:rsidRPr="00D55779" w:rsidRDefault="00E768E0" w:rsidP="004A14D7">
            <w:p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25</w:t>
            </w:r>
          </w:p>
        </w:tc>
        <w:tc>
          <w:tcPr>
            <w:tcW w:w="603" w:type="pct"/>
            <w:shd w:val="clear" w:color="auto" w:fill="FFFFFF" w:themeFill="background1"/>
          </w:tcPr>
          <w:p w14:paraId="5420D7D7" w14:textId="77777777" w:rsidR="00E768E0" w:rsidRPr="00D55779" w:rsidRDefault="00E768E0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In severe weather no event to go forward</w:t>
            </w:r>
          </w:p>
          <w:p w14:paraId="0B052408" w14:textId="77777777" w:rsidR="00E768E0" w:rsidRPr="00D55779" w:rsidRDefault="00E768E0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 xml:space="preserve">If </w:t>
            </w:r>
            <w:proofErr w:type="gramStart"/>
            <w:r w:rsidRPr="00D55779">
              <w:rPr>
                <w:rFonts w:ascii="Lucida Sans" w:hAnsi="Lucida Sans"/>
                <w:b/>
              </w:rPr>
              <w:t>Only</w:t>
            </w:r>
            <w:proofErr w:type="gramEnd"/>
            <w:r w:rsidRPr="00D55779">
              <w:rPr>
                <w:rFonts w:ascii="Lucida Sans" w:hAnsi="Lucida Sans"/>
                <w:b/>
              </w:rPr>
              <w:t xml:space="preserve"> light rain/or area wet, only acoustic performances to go ahead if at all if an uncovered space</w:t>
            </w:r>
          </w:p>
          <w:p w14:paraId="5F4400F9" w14:textId="77777777" w:rsidR="00E768E0" w:rsidRPr="00D55779" w:rsidRDefault="00E768E0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Ensure that water is taken to hydrate</w:t>
            </w:r>
          </w:p>
          <w:p w14:paraId="4EE647E4" w14:textId="77777777" w:rsidR="00E768E0" w:rsidRPr="00D55779" w:rsidRDefault="00E768E0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 xml:space="preserve">Regular breaks in the shade in the case of hot weather/inside in case of cold </w:t>
            </w:r>
          </w:p>
          <w:p w14:paraId="7360E432" w14:textId="77777777" w:rsidR="00E768E0" w:rsidRPr="00D55779" w:rsidRDefault="00E768E0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 xml:space="preserve">Ensure appropriate clothing is worn for weather, </w:t>
            </w:r>
            <w:proofErr w:type="gramStart"/>
            <w:r w:rsidRPr="00D55779">
              <w:rPr>
                <w:rFonts w:ascii="Lucida Sans" w:hAnsi="Lucida Sans"/>
                <w:b/>
              </w:rPr>
              <w:t>e.g.</w:t>
            </w:r>
            <w:proofErr w:type="gramEnd"/>
            <w:r w:rsidRPr="00D55779">
              <w:rPr>
                <w:rFonts w:ascii="Lucida Sans" w:hAnsi="Lucida Sans"/>
                <w:b/>
              </w:rPr>
              <w:t xml:space="preserve"> coats, scarfs, sun hate</w:t>
            </w:r>
          </w:p>
          <w:p w14:paraId="671F415B" w14:textId="77777777" w:rsidR="00E768E0" w:rsidRPr="00D55779" w:rsidRDefault="00E768E0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 xml:space="preserve">UV protection advised (sunscreen) </w:t>
            </w:r>
          </w:p>
          <w:p w14:paraId="08E14F04" w14:textId="77777777" w:rsidR="00E768E0" w:rsidRPr="00D55779" w:rsidRDefault="00E768E0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shd w:val="clear" w:color="auto" w:fill="FFFFFF" w:themeFill="background1"/>
          </w:tcPr>
          <w:p w14:paraId="46A0F8BC" w14:textId="29B8262B" w:rsidR="00E768E0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shd w:val="clear" w:color="auto" w:fill="FFFFFF" w:themeFill="background1"/>
          </w:tcPr>
          <w:p w14:paraId="28732B8D" w14:textId="189CFFEA" w:rsidR="00E768E0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655A7F3C" w14:textId="5A1261A3" w:rsidR="00E768E0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5BD017C8" w14:textId="77777777" w:rsidR="00E768E0" w:rsidRDefault="00E768E0" w:rsidP="004A14D7"/>
        </w:tc>
      </w:tr>
      <w:tr w:rsidR="00E768E0" w14:paraId="595DAC80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7FEEF0DC" w14:textId="2CBE15C3" w:rsidR="00E768E0" w:rsidRDefault="00E768E0" w:rsidP="004A14D7">
            <w:r>
              <w:lastRenderedPageBreak/>
              <w:t>Unattended items</w:t>
            </w:r>
          </w:p>
        </w:tc>
        <w:tc>
          <w:tcPr>
            <w:tcW w:w="322" w:type="pct"/>
            <w:gridSpan w:val="2"/>
            <w:shd w:val="clear" w:color="auto" w:fill="FFFFFF" w:themeFill="background1"/>
          </w:tcPr>
          <w:p w14:paraId="597C1026" w14:textId="77777777" w:rsidR="00E768E0" w:rsidRDefault="00E768E0" w:rsidP="004A14D7">
            <w:pPr>
              <w:pStyle w:val="ListParagraph"/>
              <w:numPr>
                <w:ilvl w:val="0"/>
                <w:numId w:val="39"/>
              </w:numPr>
            </w:pPr>
            <w:r>
              <w:t>Theft</w:t>
            </w:r>
          </w:p>
          <w:p w14:paraId="0C9B377D" w14:textId="1355B136" w:rsidR="00E768E0" w:rsidRDefault="00E768E0" w:rsidP="004A14D7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312" w:type="pct"/>
            <w:shd w:val="clear" w:color="auto" w:fill="FFFFFF" w:themeFill="background1"/>
          </w:tcPr>
          <w:p w14:paraId="39AC6AC9" w14:textId="7ECD574E" w:rsidR="00E768E0" w:rsidRDefault="00E768E0" w:rsidP="004A14D7">
            <w:r>
              <w:t>All involved</w:t>
            </w:r>
          </w:p>
        </w:tc>
        <w:tc>
          <w:tcPr>
            <w:tcW w:w="77" w:type="pct"/>
            <w:shd w:val="clear" w:color="auto" w:fill="FFFFFF" w:themeFill="background1"/>
          </w:tcPr>
          <w:p w14:paraId="26897996" w14:textId="2CBC7554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7" w:type="pct"/>
            <w:shd w:val="clear" w:color="auto" w:fill="FFFFFF" w:themeFill="background1"/>
          </w:tcPr>
          <w:p w14:paraId="030A3DCC" w14:textId="46F22600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9" w:type="pct"/>
            <w:shd w:val="clear" w:color="auto" w:fill="FFFFFF" w:themeFill="background1"/>
          </w:tcPr>
          <w:p w14:paraId="3AF16778" w14:textId="288CB3B0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603" w:type="pct"/>
            <w:shd w:val="clear" w:color="auto" w:fill="FFFFFF" w:themeFill="background1"/>
          </w:tcPr>
          <w:p w14:paraId="5A1B2E73" w14:textId="3A0EE7B4" w:rsidR="00E768E0" w:rsidRPr="00A25806" w:rsidRDefault="00D55779" w:rsidP="00E768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>- No items to be left out of sight - Valuable items to be kept on members/within reach - Prioritise own safety- if threatened give up items</w:t>
            </w:r>
          </w:p>
        </w:tc>
        <w:tc>
          <w:tcPr>
            <w:tcW w:w="77" w:type="pct"/>
          </w:tcPr>
          <w:p w14:paraId="5FD1EA09" w14:textId="7AC8436C" w:rsidR="00E768E0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shd w:val="clear" w:color="auto" w:fill="FFFFFF" w:themeFill="background1"/>
          </w:tcPr>
          <w:p w14:paraId="130C4991" w14:textId="6FCF73A1" w:rsidR="00E768E0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596F0189" w14:textId="0493C8D3" w:rsidR="00E768E0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6DCF1736" w14:textId="77777777" w:rsidR="00D55779" w:rsidRDefault="00D55779" w:rsidP="00D55779">
            <w:r>
              <w:t>In the event of</w:t>
            </w:r>
          </w:p>
          <w:p w14:paraId="3CBA6C14" w14:textId="77777777" w:rsidR="00D55779" w:rsidRDefault="00D55779" w:rsidP="00D55779">
            <w:r>
              <w:t>theft committee</w:t>
            </w:r>
          </w:p>
          <w:p w14:paraId="56D0FFAD" w14:textId="77777777" w:rsidR="00D55779" w:rsidRDefault="00D55779" w:rsidP="00D55779">
            <w:r>
              <w:t>members will:</w:t>
            </w:r>
          </w:p>
          <w:p w14:paraId="2AED6378" w14:textId="77777777" w:rsidR="00D55779" w:rsidRDefault="00D55779" w:rsidP="00D55779">
            <w:r>
              <w:t>3. Highlight the</w:t>
            </w:r>
          </w:p>
          <w:p w14:paraId="700DC157" w14:textId="77777777" w:rsidR="00D55779" w:rsidRDefault="00D55779" w:rsidP="00D55779">
            <w:r>
              <w:t>incident to</w:t>
            </w:r>
          </w:p>
          <w:p w14:paraId="5ABF2323" w14:textId="77777777" w:rsidR="00D55779" w:rsidRDefault="00D55779" w:rsidP="00D55779">
            <w:r>
              <w:t>any</w:t>
            </w:r>
          </w:p>
          <w:p w14:paraId="71B3CB5B" w14:textId="77777777" w:rsidR="00D55779" w:rsidRDefault="00D55779" w:rsidP="00D55779">
            <w:r>
              <w:t>community</w:t>
            </w:r>
          </w:p>
          <w:p w14:paraId="198D5381" w14:textId="77777777" w:rsidR="00D55779" w:rsidRDefault="00D55779" w:rsidP="00D55779">
            <w:r>
              <w:t>police</w:t>
            </w:r>
          </w:p>
          <w:p w14:paraId="5DC92FA3" w14:textId="77777777" w:rsidR="00D55779" w:rsidRDefault="00D55779" w:rsidP="00D55779">
            <w:r>
              <w:t>officers in</w:t>
            </w:r>
          </w:p>
          <w:p w14:paraId="0A356DC3" w14:textId="77777777" w:rsidR="00D55779" w:rsidRDefault="00D55779" w:rsidP="00D55779">
            <w:r>
              <w:t>the</w:t>
            </w:r>
          </w:p>
          <w:p w14:paraId="3EC09ABF" w14:textId="77777777" w:rsidR="00D55779" w:rsidRDefault="00D55779" w:rsidP="00D55779">
            <w:r>
              <w:t>area/report</w:t>
            </w:r>
          </w:p>
          <w:p w14:paraId="7DFD611B" w14:textId="77777777" w:rsidR="00D55779" w:rsidRDefault="00D55779" w:rsidP="00D55779">
            <w:r>
              <w:t>to 111</w:t>
            </w:r>
          </w:p>
          <w:p w14:paraId="7C835333" w14:textId="77777777" w:rsidR="00D55779" w:rsidRDefault="00D55779" w:rsidP="00D55779">
            <w:r>
              <w:t>4. Complete a</w:t>
            </w:r>
          </w:p>
          <w:p w14:paraId="551BB83F" w14:textId="77777777" w:rsidR="00D55779" w:rsidRDefault="00D55779" w:rsidP="00D55779">
            <w:r>
              <w:t>SUSU</w:t>
            </w:r>
          </w:p>
          <w:p w14:paraId="2378384F" w14:textId="77777777" w:rsidR="00D55779" w:rsidRDefault="00D55779" w:rsidP="00D55779">
            <w:r>
              <w:t>incident</w:t>
            </w:r>
          </w:p>
          <w:p w14:paraId="129AD803" w14:textId="5614E5FF" w:rsidR="00E768E0" w:rsidRDefault="00D55779" w:rsidP="00D55779">
            <w:r>
              <w:t>report</w:t>
            </w:r>
          </w:p>
        </w:tc>
      </w:tr>
      <w:tr w:rsidR="00E768E0" w14:paraId="7B3EBE05" w14:textId="1675EF9A" w:rsidTr="001847AD">
        <w:trPr>
          <w:cantSplit/>
          <w:trHeight w:val="1296"/>
        </w:trPr>
        <w:tc>
          <w:tcPr>
            <w:tcW w:w="2942" w:type="pct"/>
            <w:gridSpan w:val="17"/>
            <w:shd w:val="clear" w:color="auto" w:fill="C6D9F1" w:themeFill="text2" w:themeFillTint="33"/>
          </w:tcPr>
          <w:p w14:paraId="3DAB99F9" w14:textId="173CA0C7" w:rsidR="00E768E0" w:rsidRPr="002220B8" w:rsidRDefault="00E768E0" w:rsidP="004A14D7">
            <w:pPr>
              <w:rPr>
                <w:b/>
              </w:rPr>
            </w:pPr>
            <w:r w:rsidRPr="001B25F4">
              <w:rPr>
                <w:b/>
              </w:rPr>
              <w:lastRenderedPageBreak/>
              <w:t>Socials</w:t>
            </w:r>
          </w:p>
        </w:tc>
        <w:tc>
          <w:tcPr>
            <w:tcW w:w="204" w:type="pct"/>
          </w:tcPr>
          <w:p w14:paraId="69FBD697" w14:textId="7A6E9971" w:rsidR="00E768E0" w:rsidRDefault="00E768E0" w:rsidP="004A14D7"/>
        </w:tc>
        <w:tc>
          <w:tcPr>
            <w:tcW w:w="213" w:type="pct"/>
            <w:shd w:val="clear" w:color="auto" w:fill="FFFFFF" w:themeFill="background1"/>
          </w:tcPr>
          <w:p w14:paraId="7D645577" w14:textId="0BF09ECE" w:rsidR="00E768E0" w:rsidRDefault="00E768E0" w:rsidP="004A14D7"/>
        </w:tc>
        <w:tc>
          <w:tcPr>
            <w:tcW w:w="82" w:type="pct"/>
            <w:shd w:val="clear" w:color="auto" w:fill="FFFFFF" w:themeFill="background1"/>
          </w:tcPr>
          <w:p w14:paraId="0D2FA4AE" w14:textId="2908F444" w:rsidR="00E768E0" w:rsidRDefault="00E768E0" w:rsidP="004A14D7"/>
        </w:tc>
        <w:tc>
          <w:tcPr>
            <w:tcW w:w="232" w:type="pct"/>
            <w:shd w:val="clear" w:color="auto" w:fill="FFFFFF" w:themeFill="background1"/>
          </w:tcPr>
          <w:p w14:paraId="77CD50CB" w14:textId="578FADB8" w:rsidR="00E768E0" w:rsidRDefault="00E768E0" w:rsidP="004A14D7"/>
        </w:tc>
        <w:tc>
          <w:tcPr>
            <w:tcW w:w="232" w:type="pct"/>
            <w:shd w:val="clear" w:color="auto" w:fill="FFFFFF" w:themeFill="background1"/>
          </w:tcPr>
          <w:p w14:paraId="1AA174AF" w14:textId="3E083D97" w:rsidR="00E768E0" w:rsidRDefault="00E768E0" w:rsidP="004A14D7"/>
        </w:tc>
        <w:tc>
          <w:tcPr>
            <w:tcW w:w="390" w:type="pct"/>
            <w:shd w:val="clear" w:color="auto" w:fill="FFFFFF" w:themeFill="background1"/>
          </w:tcPr>
          <w:p w14:paraId="5D2FAA36" w14:textId="77777777" w:rsidR="00E768E0" w:rsidRDefault="00E768E0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No items to be left out of sight</w:t>
            </w:r>
          </w:p>
          <w:p w14:paraId="08A1CA17" w14:textId="77777777" w:rsidR="00E768E0" w:rsidRDefault="00E768E0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Valuable items to be kept on members/within reach</w:t>
            </w:r>
          </w:p>
          <w:p w14:paraId="3F0617A5" w14:textId="41D27A1F" w:rsidR="00E768E0" w:rsidRDefault="00E768E0" w:rsidP="004A14D7">
            <w:r w:rsidRPr="00F13BF3">
              <w:rPr>
                <w:rFonts w:ascii="Lucida Sans" w:hAnsi="Lucida Sans"/>
                <w:b/>
                <w:color w:val="FF0000"/>
              </w:rPr>
              <w:t xml:space="preserve">Prioritise own safety- if threatened give up items </w:t>
            </w:r>
          </w:p>
        </w:tc>
        <w:tc>
          <w:tcPr>
            <w:tcW w:w="150" w:type="pct"/>
            <w:shd w:val="clear" w:color="auto" w:fill="FFFFFF" w:themeFill="background1"/>
          </w:tcPr>
          <w:p w14:paraId="45759B65" w14:textId="42A3BFB8" w:rsidR="00E768E0" w:rsidRDefault="00E768E0"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0" w:type="pct"/>
            <w:shd w:val="clear" w:color="auto" w:fill="FFFFFF" w:themeFill="background1"/>
          </w:tcPr>
          <w:p w14:paraId="4BD75139" w14:textId="1EFEC220" w:rsidR="00E768E0" w:rsidRDefault="00E768E0"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0" w:type="pct"/>
            <w:shd w:val="clear" w:color="auto" w:fill="FFFFFF" w:themeFill="background1"/>
          </w:tcPr>
          <w:p w14:paraId="1E53E840" w14:textId="2E69F5A8" w:rsidR="00E768E0" w:rsidRDefault="00E768E0"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256" w:type="pct"/>
            <w:shd w:val="clear" w:color="auto" w:fill="FFFFFF" w:themeFill="background1"/>
          </w:tcPr>
          <w:p w14:paraId="1401B259" w14:textId="77777777" w:rsidR="00E768E0" w:rsidRDefault="00E768E0"/>
        </w:tc>
      </w:tr>
      <w:tr w:rsidR="00E768E0" w14:paraId="3DAD6D1E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shd w:val="clear" w:color="auto" w:fill="FFFFFF" w:themeFill="background1"/>
          </w:tcPr>
          <w:p w14:paraId="259C2951" w14:textId="0FB04D52" w:rsidR="00E768E0" w:rsidRDefault="00E768E0" w:rsidP="004A14D7">
            <w:r>
              <w:lastRenderedPageBreak/>
              <w:t>Overly intoxicated members</w:t>
            </w:r>
          </w:p>
        </w:tc>
        <w:tc>
          <w:tcPr>
            <w:tcW w:w="322" w:type="pct"/>
            <w:gridSpan w:val="2"/>
            <w:shd w:val="clear" w:color="auto" w:fill="FFFFFF" w:themeFill="background1"/>
          </w:tcPr>
          <w:p w14:paraId="7992FFC7" w14:textId="77777777" w:rsidR="00E768E0" w:rsidRDefault="00E768E0" w:rsidP="004A14D7">
            <w:pPr>
              <w:pStyle w:val="ListParagraph"/>
              <w:numPr>
                <w:ilvl w:val="0"/>
                <w:numId w:val="39"/>
              </w:numPr>
            </w:pPr>
            <w:r>
              <w:t>Alcohol poisoning</w:t>
            </w:r>
          </w:p>
          <w:p w14:paraId="176B6FF4" w14:textId="77777777" w:rsidR="00E768E0" w:rsidRDefault="00E768E0" w:rsidP="004A14D7">
            <w:pPr>
              <w:pStyle w:val="ListParagraph"/>
              <w:numPr>
                <w:ilvl w:val="0"/>
                <w:numId w:val="39"/>
              </w:numPr>
            </w:pPr>
            <w:r>
              <w:t>Accidents including traffic accidents</w:t>
            </w:r>
          </w:p>
          <w:p w14:paraId="72E9C677" w14:textId="0FB2A475" w:rsidR="00E768E0" w:rsidRDefault="00E768E0" w:rsidP="004A14D7">
            <w:pPr>
              <w:pStyle w:val="ListParagraph"/>
              <w:numPr>
                <w:ilvl w:val="0"/>
                <w:numId w:val="39"/>
              </w:numPr>
            </w:pPr>
            <w:r>
              <w:t>Hypothermia</w:t>
            </w:r>
          </w:p>
        </w:tc>
        <w:tc>
          <w:tcPr>
            <w:tcW w:w="312" w:type="pct"/>
            <w:shd w:val="clear" w:color="auto" w:fill="FFFFFF" w:themeFill="background1"/>
          </w:tcPr>
          <w:p w14:paraId="0D6FAC5C" w14:textId="535BD48D" w:rsidR="00E768E0" w:rsidRDefault="00E768E0" w:rsidP="004A14D7">
            <w:r>
              <w:t>Members drinking excessively</w:t>
            </w:r>
          </w:p>
        </w:tc>
        <w:tc>
          <w:tcPr>
            <w:tcW w:w="77" w:type="pct"/>
            <w:shd w:val="clear" w:color="auto" w:fill="FFFFFF" w:themeFill="background1"/>
          </w:tcPr>
          <w:p w14:paraId="1033F2E8" w14:textId="04F5F9F8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7" w:type="pct"/>
            <w:shd w:val="clear" w:color="auto" w:fill="FFFFFF" w:themeFill="background1"/>
          </w:tcPr>
          <w:p w14:paraId="33FA6B93" w14:textId="6B836347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9" w:type="pct"/>
            <w:shd w:val="clear" w:color="auto" w:fill="FFFFFF" w:themeFill="background1"/>
          </w:tcPr>
          <w:p w14:paraId="28FDB035" w14:textId="2A847FDF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603" w:type="pct"/>
            <w:shd w:val="clear" w:color="auto" w:fill="FFFFFF" w:themeFill="background1"/>
          </w:tcPr>
          <w:p w14:paraId="15BE3811" w14:textId="77777777" w:rsidR="00D55779" w:rsidRPr="00D55779" w:rsidRDefault="00D55779" w:rsidP="00D5577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Designated committee to be responsible for making sure people are getting home safe</w:t>
            </w:r>
          </w:p>
          <w:p w14:paraId="3D79A451" w14:textId="77777777" w:rsidR="00D55779" w:rsidRPr="00D55779" w:rsidRDefault="00D55779" w:rsidP="00D5577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 xml:space="preserve">- Participants encouraged to stay with a nominated ‘buddy’ where possible. </w:t>
            </w:r>
          </w:p>
          <w:p w14:paraId="7EA17D7B" w14:textId="77777777" w:rsidR="00D55779" w:rsidRPr="00D55779" w:rsidRDefault="00D55779" w:rsidP="00D5577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  <w:p w14:paraId="1457D185" w14:textId="77777777" w:rsidR="00D55779" w:rsidRPr="00D55779" w:rsidRDefault="00D55779" w:rsidP="00D5577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Initiation behaviour not to be tolerated and drinking games to be discouraged</w:t>
            </w:r>
          </w:p>
          <w:p w14:paraId="080D9C48" w14:textId="77777777" w:rsidR="00D55779" w:rsidRPr="00D55779" w:rsidRDefault="00D55779" w:rsidP="00D5577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Use SUSU minibus or radio taxis to ensure members are being safely transported home</w:t>
            </w:r>
          </w:p>
          <w:p w14:paraId="0D313C25" w14:textId="77777777" w:rsidR="00D55779" w:rsidRPr="00D55779" w:rsidRDefault="00D55779" w:rsidP="00D5577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Staying with members and not allowing them to go off by themselves</w:t>
            </w:r>
          </w:p>
          <w:p w14:paraId="34DCFD95" w14:textId="77777777" w:rsidR="00D55779" w:rsidRPr="00D55779" w:rsidRDefault="00D55779" w:rsidP="00D5577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D55779">
              <w:rPr>
                <w:rFonts w:ascii="Lucida Sans" w:hAnsi="Lucida Sans"/>
                <w:b/>
              </w:rPr>
              <w:t>Calling for first aid assistance where necessary</w:t>
            </w:r>
          </w:p>
          <w:p w14:paraId="275DB7DF" w14:textId="382A6933" w:rsidR="00E768E0" w:rsidRPr="00846245" w:rsidRDefault="00E768E0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shd w:val="clear" w:color="auto" w:fill="FFFFFF" w:themeFill="background1"/>
          </w:tcPr>
          <w:p w14:paraId="5163BEF3" w14:textId="3C657B12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shd w:val="clear" w:color="auto" w:fill="FFFFFF" w:themeFill="background1"/>
          </w:tcPr>
          <w:p w14:paraId="7AA1616A" w14:textId="5A4AF251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1C232A5A" w14:textId="700FCF50" w:rsidR="00E768E0" w:rsidRPr="00957A37" w:rsidRDefault="00E768E0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299120E8" w14:textId="77777777" w:rsidR="00E768E0" w:rsidRPr="00002135" w:rsidRDefault="00E768E0" w:rsidP="004A14D7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02135">
              <w:rPr>
                <w:rFonts w:ascii="Calibri" w:eastAsia="Times New Roman" w:hAnsi="Calibri" w:cs="Times New Roman"/>
                <w:color w:val="FF0000"/>
                <w:lang w:eastAsia="en-GB"/>
              </w:rPr>
              <w:t xml:space="preserve">In the event of theft committee members will: </w:t>
            </w:r>
          </w:p>
          <w:p w14:paraId="3FA82D09" w14:textId="77777777" w:rsidR="00E768E0" w:rsidRPr="00002135" w:rsidRDefault="00E768E0" w:rsidP="004A14D7">
            <w:pPr>
              <w:pStyle w:val="ListParagraph"/>
              <w:numPr>
                <w:ilvl w:val="0"/>
                <w:numId w:val="43"/>
              </w:numPr>
              <w:rPr>
                <w:color w:val="FF0000"/>
              </w:rPr>
            </w:pPr>
            <w:r w:rsidRPr="00002135">
              <w:rPr>
                <w:rFonts w:ascii="Calibri" w:eastAsia="Times New Roman" w:hAnsi="Calibri" w:cs="Times New Roman"/>
                <w:color w:val="FF0000"/>
                <w:lang w:eastAsia="en-GB"/>
              </w:rPr>
              <w:t>Highlight the incident to any community police officers in the area/report to 111</w:t>
            </w:r>
          </w:p>
          <w:p w14:paraId="31D49A6C" w14:textId="77777777" w:rsidR="00E768E0" w:rsidRPr="00002135" w:rsidRDefault="00A92217" w:rsidP="004A14D7">
            <w:pPr>
              <w:pStyle w:val="ListParagraph"/>
              <w:numPr>
                <w:ilvl w:val="0"/>
                <w:numId w:val="43"/>
              </w:numPr>
              <w:rPr>
                <w:color w:val="FF0000"/>
              </w:rPr>
            </w:pPr>
            <w:hyperlink r:id="rId12" w:history="1">
              <w:r w:rsidR="00E768E0" w:rsidRPr="00002135">
                <w:rPr>
                  <w:rStyle w:val="Hyperlink"/>
                  <w:rFonts w:ascii="Calibri" w:eastAsia="Times New Roman" w:hAnsi="Calibri" w:cs="Times New Roman"/>
                  <w:color w:val="FF0000"/>
                  <w:lang w:eastAsia="en-GB"/>
                </w:rPr>
                <w:t>Complete a SUSU incident report</w:t>
              </w:r>
            </w:hyperlink>
            <w:r w:rsidR="00E768E0" w:rsidRPr="00002135">
              <w:rPr>
                <w:rFonts w:ascii="Calibri" w:eastAsia="Times New Roman" w:hAnsi="Calibri" w:cs="Times New Roman"/>
                <w:color w:val="FF0000"/>
                <w:lang w:eastAsia="en-GB"/>
              </w:rPr>
              <w:t xml:space="preserve"> </w:t>
            </w:r>
          </w:p>
          <w:p w14:paraId="0C1C8881" w14:textId="77777777" w:rsidR="00E768E0" w:rsidRDefault="00E768E0" w:rsidP="004A14D7"/>
        </w:tc>
      </w:tr>
      <w:tr w:rsidR="00D55779" w14:paraId="37F7C4C9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662FE6A" w14:textId="137DF322" w:rsidR="00D55779" w:rsidRDefault="00D55779" w:rsidP="004A14D7">
            <w:r>
              <w:lastRenderedPageBreak/>
              <w:t>Games/activities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B6ADAE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</w:pPr>
            <w:r>
              <w:t>Muscle strains sprains</w:t>
            </w:r>
          </w:p>
          <w:p w14:paraId="5431A741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</w:pPr>
            <w:r>
              <w:t>Trips falls</w:t>
            </w:r>
          </w:p>
          <w:p w14:paraId="2EC6FCE1" w14:textId="0FEA478D" w:rsidR="00D55779" w:rsidRDefault="00D55779" w:rsidP="004A14D7">
            <w:pPr>
              <w:pStyle w:val="ListParagraph"/>
            </w:pPr>
            <w:r>
              <w:t>concussion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E00B72" w14:textId="6B127E84" w:rsidR="00D55779" w:rsidRDefault="00D55779" w:rsidP="004A14D7">
            <w:r>
              <w:t>Those participating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23E7BD" w14:textId="0A8A707F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7DF089" w14:textId="3778D014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819E6C" w14:textId="37745980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603" w:type="pct"/>
            <w:shd w:val="clear" w:color="auto" w:fill="FFFFFF" w:themeFill="background1"/>
          </w:tcPr>
          <w:p w14:paraId="059A618A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Home made items to be avoided by those with allergies and should be made by those with appropriate food hygiene training</w:t>
            </w:r>
          </w:p>
          <w:p w14:paraId="0E9C9D0A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Only order/buy food at establishments with appropriate food hygiene rating</w:t>
            </w:r>
          </w:p>
          <w:p w14:paraId="5DA7693A" w14:textId="29413B10" w:rsidR="00D55779" w:rsidRPr="00ED0653" w:rsidRDefault="00D55779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Food to only be provided/eaten when other activities are stopped</w:t>
            </w:r>
          </w:p>
        </w:tc>
        <w:tc>
          <w:tcPr>
            <w:tcW w:w="77" w:type="pct"/>
            <w:shd w:val="clear" w:color="auto" w:fill="FFFFFF" w:themeFill="background1"/>
          </w:tcPr>
          <w:p w14:paraId="7A7CC7A9" w14:textId="468391A7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7" w:type="pct"/>
            <w:shd w:val="clear" w:color="auto" w:fill="FFFFFF" w:themeFill="background1"/>
          </w:tcPr>
          <w:p w14:paraId="20048653" w14:textId="4077A064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gridSpan w:val="2"/>
            <w:shd w:val="clear" w:color="auto" w:fill="FFFFFF" w:themeFill="background1"/>
          </w:tcPr>
          <w:p w14:paraId="68A1CF3A" w14:textId="4850E54F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2297E34D" w14:textId="77777777" w:rsidR="00D55779" w:rsidRDefault="00D55779" w:rsidP="004A14D7"/>
        </w:tc>
      </w:tr>
      <w:tr w:rsidR="00D55779" w14:paraId="09589C9E" w14:textId="7D8465EB" w:rsidTr="001847AD">
        <w:trPr>
          <w:cantSplit/>
          <w:trHeight w:val="4897"/>
        </w:trPr>
        <w:tc>
          <w:tcPr>
            <w:tcW w:w="2942" w:type="pct"/>
            <w:gridSpan w:val="17"/>
            <w:tcBorders>
              <w:bottom w:val="single" w:sz="4" w:space="0" w:color="auto"/>
              <w:right w:val="nil"/>
            </w:tcBorders>
            <w:shd w:val="clear" w:color="auto" w:fill="9AC6EE"/>
          </w:tcPr>
          <w:p w14:paraId="045343B1" w14:textId="09AA0974" w:rsidR="00D55779" w:rsidRPr="001B25F4" w:rsidRDefault="00D55779" w:rsidP="004A14D7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Bunfight (</w:t>
            </w:r>
            <w:r w:rsidRPr="00D55779">
              <w:rPr>
                <w:b/>
                <w:bCs/>
              </w:rPr>
              <w:t>in addition to above)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nil"/>
            </w:tcBorders>
            <w:shd w:val="clear" w:color="auto" w:fill="9AC6EE"/>
          </w:tcPr>
          <w:p w14:paraId="2E74C76B" w14:textId="037224D2" w:rsidR="00D55779" w:rsidRDefault="00D55779" w:rsidP="004A14D7"/>
        </w:tc>
        <w:tc>
          <w:tcPr>
            <w:tcW w:w="213" w:type="pct"/>
            <w:tcBorders>
              <w:left w:val="nil"/>
              <w:bottom w:val="single" w:sz="4" w:space="0" w:color="auto"/>
              <w:right w:val="nil"/>
            </w:tcBorders>
            <w:shd w:val="clear" w:color="auto" w:fill="9AC6EE"/>
          </w:tcPr>
          <w:p w14:paraId="51133115" w14:textId="4CFB4ADB" w:rsidR="00D55779" w:rsidRDefault="00D55779" w:rsidP="004A14D7"/>
        </w:tc>
        <w:tc>
          <w:tcPr>
            <w:tcW w:w="82" w:type="pct"/>
            <w:tcBorders>
              <w:left w:val="nil"/>
              <w:bottom w:val="single" w:sz="4" w:space="0" w:color="auto"/>
              <w:right w:val="nil"/>
            </w:tcBorders>
            <w:shd w:val="clear" w:color="auto" w:fill="9AC6EE"/>
          </w:tcPr>
          <w:p w14:paraId="684ECAF8" w14:textId="5F7380BC" w:rsidR="00D55779" w:rsidRDefault="00D55779" w:rsidP="004A14D7"/>
        </w:tc>
        <w:tc>
          <w:tcPr>
            <w:tcW w:w="232" w:type="pct"/>
            <w:tcBorders>
              <w:left w:val="nil"/>
              <w:bottom w:val="single" w:sz="4" w:space="0" w:color="auto"/>
              <w:right w:val="nil"/>
            </w:tcBorders>
            <w:shd w:val="clear" w:color="auto" w:fill="9AC6EE"/>
          </w:tcPr>
          <w:p w14:paraId="31CD6BDA" w14:textId="6D1E8995" w:rsidR="00D55779" w:rsidRDefault="00D55779" w:rsidP="004A14D7"/>
        </w:tc>
        <w:tc>
          <w:tcPr>
            <w:tcW w:w="232" w:type="pct"/>
            <w:tcBorders>
              <w:left w:val="nil"/>
              <w:bottom w:val="single" w:sz="4" w:space="0" w:color="auto"/>
              <w:right w:val="nil"/>
            </w:tcBorders>
            <w:shd w:val="clear" w:color="auto" w:fill="9AC6EE"/>
          </w:tcPr>
          <w:p w14:paraId="30AF6948" w14:textId="4790F870" w:rsidR="00D55779" w:rsidRDefault="00D55779" w:rsidP="004A14D7"/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B209B9D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proofErr w:type="gramStart"/>
            <w:r>
              <w:rPr>
                <w:rFonts w:ascii="Lucida Sans" w:hAnsi="Lucida Sans"/>
                <w:b/>
              </w:rPr>
              <w:t>Warm ups</w:t>
            </w:r>
            <w:proofErr w:type="gramEnd"/>
            <w:r>
              <w:rPr>
                <w:rFonts w:ascii="Lucida Sans" w:hAnsi="Lucida Sans"/>
                <w:b/>
              </w:rPr>
              <w:t xml:space="preserve"> to be given before strenuous activity</w:t>
            </w:r>
          </w:p>
          <w:p w14:paraId="4CFE993F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Space to be cleared of obstacles and hazards</w:t>
            </w:r>
          </w:p>
          <w:p w14:paraId="5E49DD1A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Space to be large enough for members to be spread out</w:t>
            </w:r>
          </w:p>
          <w:p w14:paraId="52B418C5" w14:textId="77777777" w:rsidR="00D55779" w:rsidRDefault="00D55779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Space to be made out of the way for a rest/not participating area so that people can safely disengage from the activity</w:t>
            </w:r>
          </w:p>
          <w:p w14:paraId="5466B5E3" w14:textId="1F97BC54" w:rsidR="00D55779" w:rsidRDefault="00D55779" w:rsidP="004A14D7"/>
        </w:tc>
        <w:tc>
          <w:tcPr>
            <w:tcW w:w="150" w:type="pct"/>
            <w:shd w:val="clear" w:color="auto" w:fill="FFFFFF" w:themeFill="background1"/>
          </w:tcPr>
          <w:p w14:paraId="5B46DE15" w14:textId="0F46F324" w:rsidR="00D55779" w:rsidRDefault="00D55779"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0" w:type="pct"/>
            <w:shd w:val="clear" w:color="auto" w:fill="FFFFFF" w:themeFill="background1"/>
          </w:tcPr>
          <w:p w14:paraId="48C2B341" w14:textId="4C7D8679" w:rsidR="00D55779" w:rsidRDefault="00D55779"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0" w:type="pct"/>
            <w:shd w:val="clear" w:color="auto" w:fill="FFFFFF" w:themeFill="background1"/>
          </w:tcPr>
          <w:p w14:paraId="7063A678" w14:textId="45E5495B" w:rsidR="00D55779" w:rsidRDefault="00D55779"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256" w:type="pct"/>
            <w:shd w:val="clear" w:color="auto" w:fill="FFFFFF" w:themeFill="background1"/>
          </w:tcPr>
          <w:p w14:paraId="17FF9F3D" w14:textId="77777777" w:rsidR="00D55779" w:rsidRPr="00F13BF3" w:rsidRDefault="00D55779" w:rsidP="004A14D7">
            <w:pPr>
              <w:pStyle w:val="NoSpacing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F13BF3">
              <w:rPr>
                <w:rFonts w:ascii="Calibri" w:eastAsia="Times New Roman" w:hAnsi="Calibri" w:cs="Times New Roman"/>
                <w:color w:val="FF0000"/>
                <w:lang w:eastAsia="en-GB"/>
              </w:rPr>
              <w:t xml:space="preserve">Members are responsible for their individual safety though and are expected to act sensibly </w:t>
            </w:r>
          </w:p>
          <w:p w14:paraId="448CAF2B" w14:textId="77777777" w:rsidR="00D55779" w:rsidRDefault="00D55779" w:rsidP="004A14D7">
            <w:pPr>
              <w:pStyle w:val="NoSpacing"/>
              <w:rPr>
                <w:rFonts w:ascii="Calibri" w:eastAsia="Times New Roman" w:hAnsi="Calibri" w:cs="Times New Roman"/>
                <w:lang w:eastAsia="en-GB"/>
              </w:rPr>
            </w:pPr>
          </w:p>
          <w:p w14:paraId="6428D8F3" w14:textId="77777777" w:rsidR="00D55779" w:rsidRPr="00F13BF3" w:rsidRDefault="00D55779" w:rsidP="004A14D7">
            <w:pPr>
              <w:pStyle w:val="NoSpacing"/>
              <w:rPr>
                <w:color w:val="FF0000"/>
              </w:rPr>
            </w:pPr>
            <w:r w:rsidRPr="00F13BF3">
              <w:rPr>
                <w:color w:val="FF0000"/>
              </w:rPr>
              <w:t>Society to follow Code of conduct/</w:t>
            </w:r>
            <w:hyperlink r:id="rId13" w:history="1">
              <w:r w:rsidRPr="00F13BF3">
                <w:rPr>
                  <w:rStyle w:val="Hyperlink"/>
                  <w:color w:val="FF0000"/>
                  <w:u w:val="none"/>
                </w:rPr>
                <w:t>Expect Respect policy</w:t>
              </w:r>
            </w:hyperlink>
            <w:r w:rsidRPr="00F13BF3">
              <w:rPr>
                <w:color w:val="FF0000"/>
              </w:rPr>
              <w:t xml:space="preserve"> &amp; share with members</w:t>
            </w:r>
          </w:p>
          <w:p w14:paraId="0E17E003" w14:textId="77777777" w:rsidR="00D55779" w:rsidRPr="00F13BF3" w:rsidRDefault="00D55779" w:rsidP="004A14D7">
            <w:pPr>
              <w:pStyle w:val="NoSpacing"/>
              <w:rPr>
                <w:color w:val="FF0000"/>
              </w:rPr>
            </w:pPr>
          </w:p>
          <w:p w14:paraId="44F97EA0" w14:textId="77777777" w:rsidR="00D55779" w:rsidRPr="00F13BF3" w:rsidRDefault="00D55779" w:rsidP="004A14D7">
            <w:pPr>
              <w:pStyle w:val="NoSpacing"/>
              <w:rPr>
                <w:color w:val="FF0000"/>
              </w:rPr>
            </w:pPr>
            <w:r w:rsidRPr="00F13BF3">
              <w:rPr>
                <w:color w:val="FF0000"/>
              </w:rPr>
              <w:t xml:space="preserve">Society committee WIDE training </w:t>
            </w:r>
          </w:p>
          <w:p w14:paraId="327B880F" w14:textId="77777777" w:rsidR="00D55779" w:rsidRDefault="00D55779" w:rsidP="004A14D7"/>
          <w:p w14:paraId="481F6950" w14:textId="77777777" w:rsidR="00D55779" w:rsidRPr="00F13BF3" w:rsidRDefault="00D55779" w:rsidP="004A14D7">
            <w:pPr>
              <w:rPr>
                <w:rStyle w:val="Hyperlink"/>
                <w:color w:val="FF0000"/>
                <w:u w:val="none"/>
              </w:rPr>
            </w:pPr>
            <w:r w:rsidRPr="00F13BF3">
              <w:rPr>
                <w:color w:val="FF0000"/>
              </w:rPr>
              <w:t xml:space="preserve">Follow </w:t>
            </w:r>
            <w:hyperlink r:id="rId14" w:history="1">
              <w:r w:rsidRPr="00F13BF3">
                <w:rPr>
                  <w:rStyle w:val="Hyperlink"/>
                  <w:color w:val="FF0000"/>
                  <w:u w:val="none"/>
                </w:rPr>
                <w:t>SUSU incident report policy</w:t>
              </w:r>
            </w:hyperlink>
          </w:p>
          <w:p w14:paraId="39F62BFA" w14:textId="77777777" w:rsidR="00D55779" w:rsidRDefault="00D55779"/>
        </w:tc>
      </w:tr>
      <w:tr w:rsidR="00D55779" w14:paraId="41265521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ACF85D3" w14:textId="2AEA58E9" w:rsidR="00D55779" w:rsidRDefault="00D55779" w:rsidP="004A14D7">
            <w:r>
              <w:rPr>
                <w:rFonts w:ascii="Calibri" w:eastAsia="Calibri" w:hAnsi="Calibri" w:cs="Calibri"/>
              </w:rPr>
              <w:t>Overcrowding at Stall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AE39" w14:textId="77777777" w:rsidR="00D55779" w:rsidRPr="00D55779" w:rsidRDefault="00D55779" w:rsidP="00D557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D55779">
              <w:rPr>
                <w:rFonts w:ascii="Calibri" w:eastAsia="Calibri" w:hAnsi="Calibri" w:cs="Calibri"/>
                <w:color w:val="000000"/>
                <w:lang w:eastAsia="en-GB"/>
              </w:rPr>
              <w:t>Reduced space in walkways and entrances.</w:t>
            </w:r>
          </w:p>
          <w:p w14:paraId="564D9C75" w14:textId="654175C1" w:rsidR="00D55779" w:rsidRDefault="00D55779" w:rsidP="00D55779">
            <w:pPr>
              <w:pStyle w:val="ListParagraph"/>
              <w:numPr>
                <w:ilvl w:val="0"/>
                <w:numId w:val="39"/>
              </w:numPr>
            </w:pPr>
            <w:r w:rsidRPr="00D55779">
              <w:rPr>
                <w:rFonts w:ascii="Calibri" w:eastAsia="Calibri" w:hAnsi="Calibri" w:cs="Calibri"/>
                <w:color w:val="000000"/>
                <w:lang w:eastAsia="en-GB"/>
              </w:rPr>
              <w:t xml:space="preserve">Risk of Students panicking because of tight spaces / confinement. Crushing against fixed structures from </w:t>
            </w:r>
            <w:r w:rsidRPr="00D55779">
              <w:rPr>
                <w:rFonts w:ascii="Calibri" w:eastAsia="Calibri" w:hAnsi="Calibri" w:cs="Calibri"/>
                <w:color w:val="000000"/>
                <w:lang w:eastAsia="en-GB"/>
              </w:rPr>
              <w:lastRenderedPageBreak/>
              <w:t>pushing and shoving. Aggressive behaviour.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262B" w14:textId="402E0467" w:rsidR="00D55779" w:rsidRDefault="00D55779" w:rsidP="004A14D7">
            <w:r>
              <w:rPr>
                <w:rFonts w:ascii="Calibri" w:eastAsia="Calibri" w:hAnsi="Calibri" w:cs="Calibri"/>
              </w:rPr>
              <w:lastRenderedPageBreak/>
              <w:t>Members, visitors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D2E83" w14:textId="020CFCCB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E5134" w14:textId="474AB81C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E3E0" w14:textId="171A76E4" w:rsidR="00D55779" w:rsidRPr="00957A37" w:rsidRDefault="00D55779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60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66818D" w14:textId="3554C9F6" w:rsidR="00986726" w:rsidRDefault="00986726" w:rsidP="00986726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2 representatives to be at the stall at any one time</w:t>
            </w:r>
          </w:p>
          <w:p w14:paraId="6984CCAC" w14:textId="77777777" w:rsidR="00986726" w:rsidRDefault="00986726" w:rsidP="00986726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formed </w:t>
            </w:r>
          </w:p>
          <w:p w14:paraId="26ACC325" w14:textId="77777777" w:rsidR="00986726" w:rsidRDefault="00986726" w:rsidP="00986726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clear </w:t>
            </w:r>
          </w:p>
          <w:p w14:paraId="4CC7220E" w14:textId="77777777" w:rsidR="00986726" w:rsidRDefault="00986726" w:rsidP="00986726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organisers /volunteers do not block walkways when engaging with attendees</w:t>
            </w:r>
          </w:p>
          <w:p w14:paraId="0E725518" w14:textId="77777777" w:rsidR="00986726" w:rsidRDefault="00986726" w:rsidP="00986726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Follow instructions given by support staff/staff on directions and entry and exit points </w:t>
            </w:r>
          </w:p>
          <w:p w14:paraId="5CEBD3C0" w14:textId="533743AC" w:rsidR="00D55779" w:rsidRPr="00E861FA" w:rsidRDefault="00986726" w:rsidP="0098672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Do not move tables if this has been placed for you by staff.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27629C" w14:textId="4D14059D" w:rsidR="00D55779" w:rsidRPr="00957A37" w:rsidRDefault="00986726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FEF029" w14:textId="6683DF3C" w:rsidR="00D55779" w:rsidRPr="00957A37" w:rsidRDefault="00986726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A50278A" w14:textId="6A4DEF55" w:rsidR="00D55779" w:rsidRPr="00957A37" w:rsidRDefault="00986726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4B75BBA0" w14:textId="77777777" w:rsidR="00986726" w:rsidRDefault="00986726" w:rsidP="00986726">
            <w:pPr>
              <w:numPr>
                <w:ilvl w:val="0"/>
                <w:numId w:val="4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7EABD0F9" w14:textId="77777777" w:rsidR="00986726" w:rsidRDefault="00986726" w:rsidP="00986726">
            <w:pPr>
              <w:numPr>
                <w:ilvl w:val="0"/>
                <w:numId w:val="4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7009C062" w14:textId="12A81305" w:rsidR="00D55779" w:rsidRDefault="00D55779" w:rsidP="004A14D7"/>
        </w:tc>
      </w:tr>
      <w:tr w:rsidR="001847AD" w14:paraId="4DA0407E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2C30E46" w14:textId="261F0B99" w:rsidR="001847AD" w:rsidRDefault="001847AD" w:rsidP="004A14D7">
            <w:r>
              <w:rPr>
                <w:rFonts w:ascii="Calibri" w:eastAsia="Calibri" w:hAnsi="Calibri" w:cs="Calibri"/>
              </w:rPr>
              <w:t xml:space="preserve">Falling Objects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banners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0C618" w14:textId="77777777" w:rsidR="001847AD" w:rsidRDefault="001847AD" w:rsidP="001847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117F9DCB" w14:textId="77777777" w:rsidR="001847AD" w:rsidRDefault="001847AD" w:rsidP="001847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30075D16" w14:textId="62487A10" w:rsidR="001847AD" w:rsidRPr="001847AD" w:rsidRDefault="001847AD" w:rsidP="001847AD">
            <w:pPr>
              <w:rPr>
                <w:rFonts w:ascii="Calibri" w:eastAsia="Calibri" w:hAnsi="Calibri" w:cs="Calibri"/>
              </w:rPr>
            </w:pPr>
            <w:r w:rsidRPr="001847AD">
              <w:rPr>
                <w:rFonts w:ascii="Calibri" w:eastAsia="Calibri" w:hAnsi="Calibri" w:cs="Calibri"/>
              </w:rPr>
              <w:t>Damage to equipment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DDAD" w14:textId="19A33FFE" w:rsidR="001847AD" w:rsidRDefault="001847AD" w:rsidP="004A14D7">
            <w:r>
              <w:rPr>
                <w:rFonts w:ascii="Calibri" w:eastAsia="Calibri" w:hAnsi="Calibri" w:cs="Calibri"/>
              </w:rPr>
              <w:t>Members, visitors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6F0AA" w14:textId="1B22C9FC" w:rsidR="001847AD" w:rsidRPr="00957A37" w:rsidRDefault="001847AD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B9A27" w14:textId="20AB8A69" w:rsidR="001847AD" w:rsidRPr="00957A37" w:rsidRDefault="001847AD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8F53" w14:textId="6C997EB9" w:rsidR="001847AD" w:rsidRPr="00957A37" w:rsidRDefault="001847AD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D8097" w14:textId="77777777" w:rsidR="001847AD" w:rsidRDefault="001847AD" w:rsidP="001847AD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Tables to be safely secured by staff where possible – ask for support from facilities team</w:t>
            </w:r>
          </w:p>
          <w:p w14:paraId="59CACC76" w14:textId="77777777" w:rsidR="001847AD" w:rsidRDefault="001847AD" w:rsidP="001847AD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surface </w:t>
            </w:r>
          </w:p>
          <w:p w14:paraId="5412C021" w14:textId="77777777" w:rsidR="001847AD" w:rsidRDefault="001847AD" w:rsidP="001847AD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7C185617" w14:textId="7C8ECEC5" w:rsidR="001847AD" w:rsidRPr="00993C33" w:rsidRDefault="001847AD" w:rsidP="001847A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ABA2C5" w14:textId="1CF8DD8E" w:rsidR="001847AD" w:rsidRPr="00957A37" w:rsidRDefault="001847AD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0477D" w14:textId="1258645C" w:rsidR="001847AD" w:rsidRPr="00957A37" w:rsidRDefault="001847AD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138425" w14:textId="640ED3BE" w:rsidR="001847AD" w:rsidRPr="00957A37" w:rsidRDefault="001847AD" w:rsidP="004A14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062155" w14:textId="77777777" w:rsidR="001847AD" w:rsidRDefault="001847AD" w:rsidP="001847AD">
            <w:pPr>
              <w:numPr>
                <w:ilvl w:val="0"/>
                <w:numId w:val="4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2398A47" w14:textId="77777777" w:rsidR="001847AD" w:rsidRDefault="001847AD" w:rsidP="001847AD">
            <w:pPr>
              <w:numPr>
                <w:ilvl w:val="0"/>
                <w:numId w:val="4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0C12B20" w14:textId="77777777" w:rsidR="001847AD" w:rsidRDefault="001847AD" w:rsidP="004A14D7"/>
        </w:tc>
      </w:tr>
      <w:tr w:rsidR="001847AD" w14:paraId="797C7809" w14:textId="77777777" w:rsidTr="001847AD">
        <w:trPr>
          <w:gridAfter w:val="13"/>
          <w:wAfter w:w="2589" w:type="pct"/>
          <w:cantSplit/>
          <w:trHeight w:val="1296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E7355B4" w14:textId="77777777" w:rsidR="001847AD" w:rsidRDefault="001847AD" w:rsidP="004A14D7">
            <w:pPr>
              <w:rPr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A3BE" w14:textId="77777777" w:rsidR="001847AD" w:rsidRDefault="001847AD" w:rsidP="004A14D7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5A98E" w14:textId="77777777" w:rsidR="001847AD" w:rsidRDefault="001847AD" w:rsidP="004A14D7"/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69E40" w14:textId="77777777" w:rsidR="001847AD" w:rsidRDefault="001847AD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1EC39" w14:textId="77777777" w:rsidR="001847AD" w:rsidRDefault="001847AD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FFAA1" w14:textId="77777777" w:rsidR="001847AD" w:rsidRDefault="001847AD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EEDF8" w14:textId="77777777" w:rsidR="001847AD" w:rsidRDefault="001847AD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C2A1F" w14:textId="77777777" w:rsidR="001847AD" w:rsidRDefault="001847AD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8B7D0" w14:textId="77777777" w:rsidR="001847AD" w:rsidRDefault="001847AD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06427" w14:textId="77777777" w:rsidR="001847AD" w:rsidRDefault="001847AD" w:rsidP="004A14D7">
            <w:pPr>
              <w:rPr>
                <w:rFonts w:ascii="Lucida Sans" w:hAnsi="Lucida Sans"/>
                <w:b/>
              </w:rPr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89F11D9" w14:textId="77777777" w:rsidR="001847AD" w:rsidRDefault="001847AD" w:rsidP="004A14D7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99"/>
        <w:gridCol w:w="1720"/>
        <w:gridCol w:w="273"/>
        <w:gridCol w:w="1270"/>
        <w:gridCol w:w="1019"/>
        <w:gridCol w:w="4086"/>
        <w:gridCol w:w="1652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7161A8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7161A8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250C5C9C" w:rsidR="00C642F4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49AE2CFA" w14:textId="2E1E1D42" w:rsidR="00C642F4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Individual risk assessments for individual events with higher risk levels</w:t>
            </w:r>
            <w:r w:rsidR="002220B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anything not covered by generic assessment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 This includes:</w:t>
            </w:r>
          </w:p>
          <w:p w14:paraId="773BBD28" w14:textId="77777777" w:rsidR="00964D81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-Tours</w:t>
            </w:r>
          </w:p>
          <w:p w14:paraId="6B0EF843" w14:textId="6B61A3D8" w:rsidR="00964D81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-High risk socials (</w:t>
            </w:r>
            <w:proofErr w:type="spellStart"/>
            <w:proofErr w:type="gram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eg</w:t>
            </w:r>
            <w:proofErr w:type="spellEnd"/>
            <w:proofErr w:type="gram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trampolining)</w:t>
            </w:r>
          </w:p>
          <w:p w14:paraId="1BD786FD" w14:textId="4FB634C5" w:rsidR="00964D81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-Tech heavy events</w:t>
            </w:r>
          </w:p>
          <w:p w14:paraId="3C5F048E" w14:textId="1F85CCD0" w:rsidR="00964D81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8F" w14:textId="520A2CB3" w:rsidR="00C642F4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Relevant committee members – president to ensure complete.</w:t>
            </w:r>
          </w:p>
        </w:tc>
        <w:tc>
          <w:tcPr>
            <w:tcW w:w="319" w:type="pct"/>
            <w:gridSpan w:val="2"/>
          </w:tcPr>
          <w:p w14:paraId="3C5F0490" w14:textId="2FFB6FA0" w:rsidR="00C642F4" w:rsidRPr="00957A37" w:rsidRDefault="001847AD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30 days prior to event requiring risk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assesment</w:t>
            </w:r>
            <w:proofErr w:type="spellEnd"/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3711765E" w:rsidR="00C642F4" w:rsidRPr="001847AD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szCs w:val="20"/>
              </w:rPr>
            </w:pPr>
            <w:r w:rsidRPr="001847AD">
              <w:rPr>
                <w:rFonts w:ascii="Lucida Sans" w:eastAsia="Times New Roman" w:hAnsi="Lucida Sans" w:cs="Arial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43DFF0F5" w:rsidR="00C642F4" w:rsidRPr="001847AD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  <w:r w:rsidRPr="001847AD">
              <w:rPr>
                <w:rFonts w:ascii="Lucida Sans" w:eastAsia="Times New Roman" w:hAnsi="Lucida Sans" w:cs="Arial"/>
                <w:szCs w:val="20"/>
              </w:rPr>
              <w:t xml:space="preserve">Committee to read and share SUSU Expect Respect Policy </w:t>
            </w:r>
          </w:p>
        </w:tc>
        <w:tc>
          <w:tcPr>
            <w:tcW w:w="602" w:type="pct"/>
          </w:tcPr>
          <w:p w14:paraId="3C5F0496" w14:textId="4F196BF9" w:rsidR="00C642F4" w:rsidRPr="001847AD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  <w:r w:rsidRPr="001847AD">
              <w:rPr>
                <w:rFonts w:ascii="Lucida Sans" w:eastAsia="Times New Roman" w:hAnsi="Lucida Sans" w:cs="Arial"/>
                <w:szCs w:val="20"/>
              </w:rPr>
              <w:t>Relevant committee members – president to ensure complete.</w:t>
            </w:r>
          </w:p>
        </w:tc>
        <w:tc>
          <w:tcPr>
            <w:tcW w:w="319" w:type="pct"/>
            <w:gridSpan w:val="2"/>
          </w:tcPr>
          <w:p w14:paraId="3C5F0497" w14:textId="0EF1F55B" w:rsidR="00C642F4" w:rsidRPr="001847AD" w:rsidRDefault="001847AD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  <w:r w:rsidRPr="001847AD">
              <w:rPr>
                <w:rFonts w:ascii="Lucida Sans" w:eastAsia="Times New Roman" w:hAnsi="Lucida Sans" w:cs="Arial"/>
                <w:szCs w:val="20"/>
              </w:rPr>
              <w:t>25/9/23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3907A967" w:rsidR="00C642F4" w:rsidRPr="001847AD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Responsible manager’s signature:</w:t>
            </w:r>
          </w:p>
          <w:p w14:paraId="0D18DB07" w14:textId="77777777" w:rsidR="007161A8" w:rsidRPr="00451C05" w:rsidRDefault="007161A8" w:rsidP="007161A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451C05"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976341" wp14:editId="03C76193">
                      <wp:simplePos x="0" y="0"/>
                      <wp:positionH relativeFrom="column">
                        <wp:posOffset>21096</wp:posOffset>
                      </wp:positionH>
                      <wp:positionV relativeFrom="paragraph">
                        <wp:posOffset>3228</wp:posOffset>
                      </wp:positionV>
                      <wp:extent cx="983474" cy="301534"/>
                      <wp:effectExtent l="0" t="0" r="26670" b="22860"/>
                      <wp:wrapNone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3474" cy="301534"/>
                              </a:xfrm>
                              <a:custGeom>
                                <a:avLst/>
                                <a:gdLst>
                                  <a:gd name="connsiteX0" fmla="*/ 8114 w 983474"/>
                                  <a:gd name="connsiteY0" fmla="*/ 276807 h 301534"/>
                                  <a:gd name="connsiteX1" fmla="*/ 38594 w 983474"/>
                                  <a:gd name="connsiteY1" fmla="*/ 192987 h 301534"/>
                                  <a:gd name="connsiteX2" fmla="*/ 76694 w 983474"/>
                                  <a:gd name="connsiteY2" fmla="*/ 132027 h 301534"/>
                                  <a:gd name="connsiteX3" fmla="*/ 91934 w 983474"/>
                                  <a:gd name="connsiteY3" fmla="*/ 101547 h 301534"/>
                                  <a:gd name="connsiteX4" fmla="*/ 107174 w 983474"/>
                                  <a:gd name="connsiteY4" fmla="*/ 132027 h 301534"/>
                                  <a:gd name="connsiteX5" fmla="*/ 130034 w 983474"/>
                                  <a:gd name="connsiteY5" fmla="*/ 200607 h 301534"/>
                                  <a:gd name="connsiteX6" fmla="*/ 137654 w 983474"/>
                                  <a:gd name="connsiteY6" fmla="*/ 246327 h 301534"/>
                                  <a:gd name="connsiteX7" fmla="*/ 23354 w 983474"/>
                                  <a:gd name="connsiteY7" fmla="*/ 231087 h 301534"/>
                                  <a:gd name="connsiteX8" fmla="*/ 494 w 983474"/>
                                  <a:gd name="connsiteY8" fmla="*/ 177747 h 301534"/>
                                  <a:gd name="connsiteX9" fmla="*/ 122414 w 983474"/>
                                  <a:gd name="connsiteY9" fmla="*/ 154887 h 301534"/>
                                  <a:gd name="connsiteX10" fmla="*/ 160514 w 983474"/>
                                  <a:gd name="connsiteY10" fmla="*/ 185367 h 301534"/>
                                  <a:gd name="connsiteX11" fmla="*/ 183374 w 983474"/>
                                  <a:gd name="connsiteY11" fmla="*/ 192987 h 301534"/>
                                  <a:gd name="connsiteX12" fmla="*/ 244334 w 983474"/>
                                  <a:gd name="connsiteY12" fmla="*/ 154887 h 301534"/>
                                  <a:gd name="connsiteX13" fmla="*/ 221474 w 983474"/>
                                  <a:gd name="connsiteY13" fmla="*/ 132027 h 301534"/>
                                  <a:gd name="connsiteX14" fmla="*/ 198614 w 983474"/>
                                  <a:gd name="connsiteY14" fmla="*/ 162507 h 301534"/>
                                  <a:gd name="connsiteX15" fmla="*/ 229094 w 983474"/>
                                  <a:gd name="connsiteY15" fmla="*/ 253947 h 301534"/>
                                  <a:gd name="connsiteX16" fmla="*/ 343394 w 983474"/>
                                  <a:gd name="connsiteY16" fmla="*/ 238707 h 301534"/>
                                  <a:gd name="connsiteX17" fmla="*/ 381494 w 983474"/>
                                  <a:gd name="connsiteY17" fmla="*/ 192987 h 301534"/>
                                  <a:gd name="connsiteX18" fmla="*/ 389114 w 983474"/>
                                  <a:gd name="connsiteY18" fmla="*/ 124407 h 301534"/>
                                  <a:gd name="connsiteX19" fmla="*/ 366254 w 983474"/>
                                  <a:gd name="connsiteY19" fmla="*/ 162507 h 301534"/>
                                  <a:gd name="connsiteX20" fmla="*/ 381494 w 983474"/>
                                  <a:gd name="connsiteY20" fmla="*/ 78687 h 301534"/>
                                  <a:gd name="connsiteX21" fmla="*/ 404354 w 983474"/>
                                  <a:gd name="connsiteY21" fmla="*/ 124407 h 301534"/>
                                  <a:gd name="connsiteX22" fmla="*/ 411974 w 983474"/>
                                  <a:gd name="connsiteY22" fmla="*/ 208227 h 301534"/>
                                  <a:gd name="connsiteX23" fmla="*/ 587234 w 983474"/>
                                  <a:gd name="connsiteY23" fmla="*/ 215847 h 301534"/>
                                  <a:gd name="connsiteX24" fmla="*/ 556754 w 983474"/>
                                  <a:gd name="connsiteY24" fmla="*/ 284427 h 301534"/>
                                  <a:gd name="connsiteX25" fmla="*/ 381494 w 983474"/>
                                  <a:gd name="connsiteY25" fmla="*/ 276807 h 301534"/>
                                  <a:gd name="connsiteX26" fmla="*/ 709154 w 983474"/>
                                  <a:gd name="connsiteY26" fmla="*/ 215847 h 301534"/>
                                  <a:gd name="connsiteX27" fmla="*/ 732014 w 983474"/>
                                  <a:gd name="connsiteY27" fmla="*/ 132027 h 301534"/>
                                  <a:gd name="connsiteX28" fmla="*/ 663434 w 983474"/>
                                  <a:gd name="connsiteY28" fmla="*/ 17727 h 301534"/>
                                  <a:gd name="connsiteX29" fmla="*/ 587234 w 983474"/>
                                  <a:gd name="connsiteY29" fmla="*/ 86307 h 301534"/>
                                  <a:gd name="connsiteX30" fmla="*/ 678674 w 983474"/>
                                  <a:gd name="connsiteY30" fmla="*/ 238707 h 301534"/>
                                  <a:gd name="connsiteX31" fmla="*/ 724394 w 983474"/>
                                  <a:gd name="connsiteY31" fmla="*/ 246327 h 301534"/>
                                  <a:gd name="connsiteX32" fmla="*/ 800594 w 983474"/>
                                  <a:gd name="connsiteY32" fmla="*/ 185367 h 301534"/>
                                  <a:gd name="connsiteX33" fmla="*/ 792974 w 983474"/>
                                  <a:gd name="connsiteY33" fmla="*/ 40587 h 301534"/>
                                  <a:gd name="connsiteX34" fmla="*/ 800594 w 983474"/>
                                  <a:gd name="connsiteY34" fmla="*/ 147267 h 301534"/>
                                  <a:gd name="connsiteX35" fmla="*/ 876794 w 983474"/>
                                  <a:gd name="connsiteY35" fmla="*/ 292047 h 301534"/>
                                  <a:gd name="connsiteX36" fmla="*/ 907274 w 983474"/>
                                  <a:gd name="connsiteY36" fmla="*/ 284427 h 301534"/>
                                  <a:gd name="connsiteX37" fmla="*/ 914894 w 983474"/>
                                  <a:gd name="connsiteY37" fmla="*/ 162507 h 301534"/>
                                  <a:gd name="connsiteX38" fmla="*/ 945374 w 983474"/>
                                  <a:gd name="connsiteY38" fmla="*/ 147267 h 301534"/>
                                  <a:gd name="connsiteX39" fmla="*/ 983474 w 983474"/>
                                  <a:gd name="connsiteY39" fmla="*/ 200607 h 301534"/>
                                  <a:gd name="connsiteX40" fmla="*/ 884414 w 983474"/>
                                  <a:gd name="connsiteY40" fmla="*/ 292047 h 301534"/>
                                  <a:gd name="connsiteX41" fmla="*/ 716774 w 983474"/>
                                  <a:gd name="connsiteY41" fmla="*/ 299667 h 301534"/>
                                  <a:gd name="connsiteX42" fmla="*/ 251954 w 983474"/>
                                  <a:gd name="connsiteY42" fmla="*/ 299667 h 30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983474" h="301534">
                                    <a:moveTo>
                                      <a:pt x="8114" y="276807"/>
                                    </a:moveTo>
                                    <a:cubicBezTo>
                                      <a:pt x="18274" y="248867"/>
                                      <a:pt x="25867" y="219855"/>
                                      <a:pt x="38594" y="192987"/>
                                    </a:cubicBezTo>
                                    <a:cubicBezTo>
                                      <a:pt x="48852" y="171331"/>
                                      <a:pt x="64620" y="152725"/>
                                      <a:pt x="76694" y="132027"/>
                                    </a:cubicBezTo>
                                    <a:cubicBezTo>
                                      <a:pt x="82418" y="122215"/>
                                      <a:pt x="86854" y="111707"/>
                                      <a:pt x="91934" y="101547"/>
                                    </a:cubicBezTo>
                                    <a:cubicBezTo>
                                      <a:pt x="97014" y="111707"/>
                                      <a:pt x="103582" y="121251"/>
                                      <a:pt x="107174" y="132027"/>
                                    </a:cubicBezTo>
                                    <a:cubicBezTo>
                                      <a:pt x="136717" y="220657"/>
                                      <a:pt x="91728" y="123995"/>
                                      <a:pt x="130034" y="200607"/>
                                    </a:cubicBezTo>
                                    <a:cubicBezTo>
                                      <a:pt x="132574" y="215847"/>
                                      <a:pt x="134890" y="231126"/>
                                      <a:pt x="137654" y="246327"/>
                                    </a:cubicBezTo>
                                    <a:cubicBezTo>
                                      <a:pt x="152362" y="327220"/>
                                      <a:pt x="162660" y="292033"/>
                                      <a:pt x="23354" y="231087"/>
                                    </a:cubicBezTo>
                                    <a:cubicBezTo>
                                      <a:pt x="15734" y="213307"/>
                                      <a:pt x="-3300" y="196715"/>
                                      <a:pt x="494" y="177747"/>
                                    </a:cubicBezTo>
                                    <a:cubicBezTo>
                                      <a:pt x="20581" y="77313"/>
                                      <a:pt x="71204" y="124161"/>
                                      <a:pt x="122414" y="154887"/>
                                    </a:cubicBezTo>
                                    <a:cubicBezTo>
                                      <a:pt x="136360" y="163255"/>
                                      <a:pt x="146722" y="176747"/>
                                      <a:pt x="160514" y="185367"/>
                                    </a:cubicBezTo>
                                    <a:cubicBezTo>
                                      <a:pt x="167325" y="189624"/>
                                      <a:pt x="175754" y="190447"/>
                                      <a:pt x="183374" y="192987"/>
                                    </a:cubicBezTo>
                                    <a:cubicBezTo>
                                      <a:pt x="203694" y="180287"/>
                                      <a:pt x="231634" y="175207"/>
                                      <a:pt x="244334" y="154887"/>
                                    </a:cubicBezTo>
                                    <a:cubicBezTo>
                                      <a:pt x="250045" y="145749"/>
                                      <a:pt x="232104" y="130255"/>
                                      <a:pt x="221474" y="132027"/>
                                    </a:cubicBezTo>
                                    <a:cubicBezTo>
                                      <a:pt x="208947" y="134115"/>
                                      <a:pt x="206234" y="152347"/>
                                      <a:pt x="198614" y="162507"/>
                                    </a:cubicBezTo>
                                    <a:cubicBezTo>
                                      <a:pt x="208774" y="192987"/>
                                      <a:pt x="203831" y="234097"/>
                                      <a:pt x="229094" y="253947"/>
                                    </a:cubicBezTo>
                                    <a:cubicBezTo>
                                      <a:pt x="238132" y="261048"/>
                                      <a:pt x="320878" y="243210"/>
                                      <a:pt x="343394" y="238707"/>
                                    </a:cubicBezTo>
                                    <a:cubicBezTo>
                                      <a:pt x="356094" y="223467"/>
                                      <a:pt x="374126" y="211406"/>
                                      <a:pt x="381494" y="192987"/>
                                    </a:cubicBezTo>
                                    <a:cubicBezTo>
                                      <a:pt x="390036" y="171631"/>
                                      <a:pt x="399400" y="144979"/>
                                      <a:pt x="389114" y="124407"/>
                                    </a:cubicBezTo>
                                    <a:cubicBezTo>
                                      <a:pt x="382490" y="111160"/>
                                      <a:pt x="373874" y="149807"/>
                                      <a:pt x="366254" y="162507"/>
                                    </a:cubicBezTo>
                                    <a:cubicBezTo>
                                      <a:pt x="371334" y="134567"/>
                                      <a:pt x="361414" y="98767"/>
                                      <a:pt x="381494" y="78687"/>
                                    </a:cubicBezTo>
                                    <a:cubicBezTo>
                                      <a:pt x="393542" y="66639"/>
                                      <a:pt x="400451" y="107821"/>
                                      <a:pt x="404354" y="124407"/>
                                    </a:cubicBezTo>
                                    <a:cubicBezTo>
                                      <a:pt x="410780" y="151716"/>
                                      <a:pt x="386881" y="195680"/>
                                      <a:pt x="411974" y="208227"/>
                                    </a:cubicBezTo>
                                    <a:cubicBezTo>
                                      <a:pt x="464276" y="234378"/>
                                      <a:pt x="528814" y="213307"/>
                                      <a:pt x="587234" y="215847"/>
                                    </a:cubicBezTo>
                                    <a:cubicBezTo>
                                      <a:pt x="577074" y="238707"/>
                                      <a:pt x="576927" y="269633"/>
                                      <a:pt x="556754" y="284427"/>
                                    </a:cubicBezTo>
                                    <a:cubicBezTo>
                                      <a:pt x="506371" y="321374"/>
                                      <a:pt x="429292" y="288757"/>
                                      <a:pt x="381494" y="276807"/>
                                    </a:cubicBezTo>
                                    <a:cubicBezTo>
                                      <a:pt x="492666" y="121166"/>
                                      <a:pt x="322843" y="328914"/>
                                      <a:pt x="709154" y="215847"/>
                                    </a:cubicBezTo>
                                    <a:cubicBezTo>
                                      <a:pt x="736948" y="207712"/>
                                      <a:pt x="724394" y="159967"/>
                                      <a:pt x="732014" y="132027"/>
                                    </a:cubicBezTo>
                                    <a:cubicBezTo>
                                      <a:pt x="728491" y="114411"/>
                                      <a:pt x="724354" y="3393"/>
                                      <a:pt x="663434" y="17727"/>
                                    </a:cubicBezTo>
                                    <a:cubicBezTo>
                                      <a:pt x="630170" y="25554"/>
                                      <a:pt x="612634" y="63447"/>
                                      <a:pt x="587234" y="86307"/>
                                    </a:cubicBezTo>
                                    <a:cubicBezTo>
                                      <a:pt x="602886" y="117612"/>
                                      <a:pt x="643385" y="212240"/>
                                      <a:pt x="678674" y="238707"/>
                                    </a:cubicBezTo>
                                    <a:cubicBezTo>
                                      <a:pt x="691034" y="247977"/>
                                      <a:pt x="709154" y="243787"/>
                                      <a:pt x="724394" y="246327"/>
                                    </a:cubicBezTo>
                                    <a:cubicBezTo>
                                      <a:pt x="749794" y="226007"/>
                                      <a:pt x="786047" y="214461"/>
                                      <a:pt x="800594" y="185367"/>
                                    </a:cubicBezTo>
                                    <a:cubicBezTo>
                                      <a:pt x="832107" y="122340"/>
                                      <a:pt x="812661" y="89804"/>
                                      <a:pt x="792974" y="40587"/>
                                    </a:cubicBezTo>
                                    <a:cubicBezTo>
                                      <a:pt x="795514" y="76147"/>
                                      <a:pt x="791647" y="112757"/>
                                      <a:pt x="800594" y="147267"/>
                                    </a:cubicBezTo>
                                    <a:cubicBezTo>
                                      <a:pt x="815696" y="205517"/>
                                      <a:pt x="845428" y="244997"/>
                                      <a:pt x="876794" y="292047"/>
                                    </a:cubicBezTo>
                                    <a:cubicBezTo>
                                      <a:pt x="886954" y="289507"/>
                                      <a:pt x="904319" y="294474"/>
                                      <a:pt x="907274" y="284427"/>
                                    </a:cubicBezTo>
                                    <a:cubicBezTo>
                                      <a:pt x="918764" y="245362"/>
                                      <a:pt x="922463" y="202517"/>
                                      <a:pt x="914894" y="162507"/>
                                    </a:cubicBezTo>
                                    <a:cubicBezTo>
                                      <a:pt x="883518" y="-3340"/>
                                      <a:pt x="773550" y="-93286"/>
                                      <a:pt x="945374" y="147267"/>
                                    </a:cubicBezTo>
                                    <a:lnTo>
                                      <a:pt x="983474" y="200607"/>
                                    </a:lnTo>
                                    <a:cubicBezTo>
                                      <a:pt x="972674" y="265406"/>
                                      <a:pt x="984330" y="271476"/>
                                      <a:pt x="884414" y="292047"/>
                                    </a:cubicBezTo>
                                    <a:cubicBezTo>
                                      <a:pt x="829625" y="303327"/>
                                      <a:pt x="772708" y="298993"/>
                                      <a:pt x="716774" y="299667"/>
                                    </a:cubicBezTo>
                                    <a:cubicBezTo>
                                      <a:pt x="561845" y="301534"/>
                                      <a:pt x="406894" y="299667"/>
                                      <a:pt x="251954" y="29966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19C8B" id="Freeform: Shape 2" o:spid="_x0000_s1026" style="position:absolute;margin-left:1.65pt;margin-top:.25pt;width:77.45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3474,3015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" path="m8114,276807c18274,248867,25867,219855,38594,192987,48852,171331,64620,152725,76694,132027v5724,-9812,10160,-20320,15240,-30480c97014,111707,103582,121251,107174,132027v29543,88630,-15446,-8032,22860,68580c132574,215847,134890,231126,137654,246327v14708,80893,25006,45706,-114300,-15240c15734,213307,-3300,196715,494,177747,20581,77313,71204,124161,122414,154887v13946,8368,24308,21860,38100,30480c167325,189624,175754,190447,183374,192987v20320,-12700,48260,-17780,60960,-38100c250045,145749,232104,130255,221474,132027v-12527,2088,-15240,20320,-22860,30480c208774,192987,203831,234097,229094,253947v9038,7101,91784,-10737,114300,-15240c356094,223467,374126,211406,381494,192987v8542,-21356,17906,-48008,7620,-68580c382490,111160,373874,149807,366254,162507v5080,-27940,-4840,-63740,15240,-83820c393542,66639,400451,107821,404354,124407v6426,27309,-17473,71273,7620,83820c464276,234378,528814,213307,587234,215847v-10160,22860,-10307,53786,-30480,68580c506371,321374,429292,288757,381494,276807,492666,121166,322843,328914,709154,215847v27794,-8135,15240,-55880,22860,-83820c728491,114411,724354,3393,663434,17727v-33264,7827,-50800,45720,-76200,68580c602886,117612,643385,212240,678674,238707v12360,9270,30480,5080,45720,7620c749794,226007,786047,214461,800594,185367,832107,122340,812661,89804,792974,40587v2540,35560,-1327,72170,7620,106680c815696,205517,845428,244997,876794,292047v10160,-2540,27525,2427,30480,-7620c918764,245362,922463,202517,914894,162507,883518,-3340,773550,-93286,945374,147267r38100,53340c972674,265406,984330,271476,884414,292047v-54789,11280,-111706,6946,-167640,7620c561845,301534,406894,299667,251954,299667e" filled="f" strokecolor="black [3213]" strokeweight="2pt">
                      <v:path arrowok="t" o:connecttype="custom" o:connectlocs="8114,276807;38594,192987;76694,132027;91934,101547;107174,132027;130034,200607;137654,246327;23354,231087;494,177747;122414,154887;160514,185367;183374,192987;244334,154887;221474,132027;198614,162507;229094,253947;343394,238707;381494,192987;389114,124407;366254,162507;381494,78687;404354,124407;411974,208227;587234,215847;556754,284427;381494,276807;709154,215847;732014,132027;663434,17727;587234,86307;678674,238707;724394,246327;800594,185367;792974,40587;800594,147267;876794,292047;907274,284427;914894,162507;945374,147267;983474,200607;884414,292047;716774,299667;251954,299667" o:connectangles="0,0,0,0,0,0,0,0,0,0,0,0,0,0,0,0,0,0,0,0,0,0,0,0,0,0,0,0,0,0,0,0,0,0,0,0,0,0,0,0,0,0,0"/>
                    </v:shape>
                  </w:pict>
                </mc:Fallback>
              </mc:AlternateContent>
            </w:r>
          </w:p>
          <w:p w14:paraId="3C5F04C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569FFAC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7161A8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7161A8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14ECAB65" wp14:editId="56780D38">
                  <wp:extent cx="2835342" cy="513818"/>
                  <wp:effectExtent l="0" t="0" r="0" b="0"/>
                  <wp:docPr id="5" name="Picture 5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179" cy="52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1A8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11EFF08A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Alice Bell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65D4528B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09/09/23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22343EC" w14:textId="77777777" w:rsidR="00C642F4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Fiona Sunderland</w:t>
            </w:r>
          </w:p>
          <w:p w14:paraId="3C5F04C5" w14:textId="5BF503FE" w:rsidR="007161A8" w:rsidRPr="00957A37" w:rsidRDefault="007161A8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7090145E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09/09/23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002135" w:rsidRPr="00185766" w:rsidRDefault="0000213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002135" w:rsidRPr="00185766" w:rsidRDefault="0000213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1"/>
      <w:footerReference w:type="default" r:id="rId2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EF2E" w14:textId="77777777" w:rsidR="00A92217" w:rsidRDefault="00A92217" w:rsidP="00AC47B4">
      <w:pPr>
        <w:spacing w:after="0" w:line="240" w:lineRule="auto"/>
      </w:pPr>
      <w:r>
        <w:separator/>
      </w:r>
    </w:p>
  </w:endnote>
  <w:endnote w:type="continuationSeparator" w:id="0">
    <w:p w14:paraId="52AB0CF6" w14:textId="77777777" w:rsidR="00A92217" w:rsidRDefault="00A92217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002135" w:rsidRDefault="00002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002135" w:rsidRDefault="0000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485" w14:textId="77777777" w:rsidR="00A92217" w:rsidRDefault="00A92217" w:rsidP="00AC47B4">
      <w:pPr>
        <w:spacing w:after="0" w:line="240" w:lineRule="auto"/>
      </w:pPr>
      <w:r>
        <w:separator/>
      </w:r>
    </w:p>
  </w:footnote>
  <w:footnote w:type="continuationSeparator" w:id="0">
    <w:p w14:paraId="1F034AE4" w14:textId="77777777" w:rsidR="00A92217" w:rsidRDefault="00A92217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002135" w:rsidRDefault="0000213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002135" w:rsidRPr="00E64593" w:rsidRDefault="00002135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C9E"/>
    <w:multiLevelType w:val="hybridMultilevel"/>
    <w:tmpl w:val="23ACD5A6"/>
    <w:lvl w:ilvl="0" w:tplc="32EA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273E2"/>
    <w:multiLevelType w:val="hybridMultilevel"/>
    <w:tmpl w:val="5AB06FF8"/>
    <w:lvl w:ilvl="0" w:tplc="B832F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DFF4D2B"/>
    <w:multiLevelType w:val="hybridMultilevel"/>
    <w:tmpl w:val="C0D0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17"/>
  </w:num>
  <w:num w:numId="5">
    <w:abstractNumId w:val="18"/>
  </w:num>
  <w:num w:numId="6">
    <w:abstractNumId w:val="42"/>
  </w:num>
  <w:num w:numId="7">
    <w:abstractNumId w:val="24"/>
  </w:num>
  <w:num w:numId="8">
    <w:abstractNumId w:val="23"/>
  </w:num>
  <w:num w:numId="9">
    <w:abstractNumId w:val="33"/>
  </w:num>
  <w:num w:numId="10">
    <w:abstractNumId w:val="19"/>
  </w:num>
  <w:num w:numId="11">
    <w:abstractNumId w:val="28"/>
  </w:num>
  <w:num w:numId="12">
    <w:abstractNumId w:val="44"/>
  </w:num>
  <w:num w:numId="13">
    <w:abstractNumId w:val="26"/>
  </w:num>
  <w:num w:numId="14">
    <w:abstractNumId w:val="43"/>
  </w:num>
  <w:num w:numId="15">
    <w:abstractNumId w:val="3"/>
  </w:num>
  <w:num w:numId="16">
    <w:abstractNumId w:val="29"/>
  </w:num>
  <w:num w:numId="17">
    <w:abstractNumId w:val="13"/>
  </w:num>
  <w:num w:numId="18">
    <w:abstractNumId w:val="5"/>
  </w:num>
  <w:num w:numId="19">
    <w:abstractNumId w:val="22"/>
  </w:num>
  <w:num w:numId="20">
    <w:abstractNumId w:val="37"/>
  </w:num>
  <w:num w:numId="21">
    <w:abstractNumId w:val="8"/>
  </w:num>
  <w:num w:numId="22">
    <w:abstractNumId w:val="21"/>
  </w:num>
  <w:num w:numId="23">
    <w:abstractNumId w:val="38"/>
  </w:num>
  <w:num w:numId="24">
    <w:abstractNumId w:val="35"/>
  </w:num>
  <w:num w:numId="25">
    <w:abstractNumId w:val="10"/>
  </w:num>
  <w:num w:numId="26">
    <w:abstractNumId w:val="36"/>
  </w:num>
  <w:num w:numId="27">
    <w:abstractNumId w:val="6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34"/>
  </w:num>
  <w:num w:numId="33">
    <w:abstractNumId w:val="41"/>
  </w:num>
  <w:num w:numId="34">
    <w:abstractNumId w:val="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6"/>
  </w:num>
  <w:num w:numId="38">
    <w:abstractNumId w:val="45"/>
  </w:num>
  <w:num w:numId="39">
    <w:abstractNumId w:val="2"/>
  </w:num>
  <w:num w:numId="40">
    <w:abstractNumId w:val="0"/>
  </w:num>
  <w:num w:numId="41">
    <w:abstractNumId w:val="12"/>
  </w:num>
  <w:num w:numId="42">
    <w:abstractNumId w:val="16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4"/>
  </w:num>
  <w:num w:numId="46">
    <w:abstractNumId w:val="27"/>
  </w:num>
  <w:num w:numId="47">
    <w:abstractNumId w:val="15"/>
  </w:num>
  <w:num w:numId="48">
    <w:abstractNumId w:val="47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3Mzc0MrSwMDI1NDJW0lEKTi0uzszPAykwrAUAJbuONSwAAAA="/>
  </w:docVars>
  <w:rsids>
    <w:rsidRoot w:val="005C214B"/>
    <w:rsid w:val="00000696"/>
    <w:rsid w:val="00001287"/>
    <w:rsid w:val="00001FFA"/>
    <w:rsid w:val="0000213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3F5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AD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5F4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1F7E9E"/>
    <w:rsid w:val="00204367"/>
    <w:rsid w:val="00206901"/>
    <w:rsid w:val="00206B86"/>
    <w:rsid w:val="00210954"/>
    <w:rsid w:val="00216CD9"/>
    <w:rsid w:val="002220B8"/>
    <w:rsid w:val="00222D79"/>
    <w:rsid w:val="00223C86"/>
    <w:rsid w:val="00232EB0"/>
    <w:rsid w:val="00234679"/>
    <w:rsid w:val="00236EDC"/>
    <w:rsid w:val="00241F4E"/>
    <w:rsid w:val="002459AA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A9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9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1C05"/>
    <w:rsid w:val="00453065"/>
    <w:rsid w:val="00453B62"/>
    <w:rsid w:val="00461F5D"/>
    <w:rsid w:val="0046602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14D7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0982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6F08"/>
    <w:rsid w:val="006417F0"/>
    <w:rsid w:val="006422F6"/>
    <w:rsid w:val="00646097"/>
    <w:rsid w:val="00650734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1A8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6245"/>
    <w:rsid w:val="00847448"/>
    <w:rsid w:val="00847485"/>
    <w:rsid w:val="00851186"/>
    <w:rsid w:val="00853926"/>
    <w:rsid w:val="008561C9"/>
    <w:rsid w:val="0085740C"/>
    <w:rsid w:val="00860115"/>
    <w:rsid w:val="00860E74"/>
    <w:rsid w:val="0086561D"/>
    <w:rsid w:val="008715F0"/>
    <w:rsid w:val="00880842"/>
    <w:rsid w:val="00891247"/>
    <w:rsid w:val="0089263B"/>
    <w:rsid w:val="00894D1F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D81"/>
    <w:rsid w:val="009671C0"/>
    <w:rsid w:val="0097038D"/>
    <w:rsid w:val="00970CE3"/>
    <w:rsid w:val="00981ABD"/>
    <w:rsid w:val="00984F58"/>
    <w:rsid w:val="00986726"/>
    <w:rsid w:val="009936B2"/>
    <w:rsid w:val="00993C33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5CF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806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2217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092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595D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46B2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55779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D7A66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5820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674C"/>
    <w:rsid w:val="00E768E0"/>
    <w:rsid w:val="00E8309E"/>
    <w:rsid w:val="00E84519"/>
    <w:rsid w:val="00E861FA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467F"/>
    <w:rsid w:val="00EC657E"/>
    <w:rsid w:val="00ED0653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3BF3"/>
    <w:rsid w:val="00F14F58"/>
    <w:rsid w:val="00F1527D"/>
    <w:rsid w:val="00F158C6"/>
    <w:rsid w:val="00F16909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001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28DC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8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downloads/SUSU-Expect-Respect-Policy.pdf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DB4AC-609E-490F-B491-E7909BD7A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Fiona Sunderland</cp:lastModifiedBy>
  <cp:revision>2</cp:revision>
  <cp:lastPrinted>2016-04-18T12:10:00Z</cp:lastPrinted>
  <dcterms:created xsi:type="dcterms:W3CDTF">2023-09-09T22:01:00Z</dcterms:created>
  <dcterms:modified xsi:type="dcterms:W3CDTF">2023-09-09T22:01:00Z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