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6215814E">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6215814E">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9C8F1BD" w:rsidR="008A6B6B" w:rsidRPr="006D4216" w:rsidRDefault="00070D94" w:rsidP="006D4216">
            <w:pPr>
              <w:pStyle w:val="ListParagraph"/>
              <w:ind w:left="170"/>
              <w:rPr>
                <w:rFonts w:ascii="Verdana" w:eastAsia="Times New Roman" w:hAnsi="Verdana" w:cs="Times New Roman"/>
                <w:bCs/>
              </w:rPr>
            </w:pPr>
            <w:r>
              <w:rPr>
                <w:rFonts w:ascii="Verdana" w:eastAsia="Times New Roman" w:hAnsi="Verdana" w:cs="Times New Roman"/>
                <w:bCs/>
              </w:rPr>
              <w:t xml:space="preserve">Taekwondo Society: </w:t>
            </w:r>
            <w:r w:rsidR="008A6B6B" w:rsidRPr="00A919A0">
              <w:rPr>
                <w:rFonts w:ascii="Verdana" w:eastAsia="Times New Roman" w:hAnsi="Verdana" w:cs="Times New Roman"/>
                <w:bCs/>
              </w:rPr>
              <w:t>Generic Risk Assessment</w:t>
            </w:r>
            <w:r>
              <w:rPr>
                <w:rFonts w:ascii="Verdana" w:eastAsia="Times New Roman" w:hAnsi="Verdana" w:cs="Times New Roman"/>
                <w:bCs/>
              </w:rPr>
              <w:t xml:space="preserve"> for Belt Grading </w:t>
            </w:r>
            <w:r w:rsidR="006D4216">
              <w:rPr>
                <w:rFonts w:ascii="Verdana" w:eastAsia="Times New Roman" w:hAnsi="Verdana" w:cs="Times New Roman"/>
                <w:bCs/>
              </w:rPr>
              <w:t xml:space="preserve">in Studio 3 </w:t>
            </w:r>
            <w:r w:rsidR="009D76D4">
              <w:rPr>
                <w:rFonts w:ascii="Verdana" w:eastAsia="Times New Roman" w:hAnsi="Verdana" w:cs="Times New Roman"/>
                <w:bCs/>
              </w:rPr>
              <w:t>i</w:t>
            </w:r>
            <w:r w:rsidR="006D4216">
              <w:rPr>
                <w:rFonts w:ascii="Verdana" w:eastAsia="Times New Roman" w:hAnsi="Verdana" w:cs="Times New Roman"/>
                <w:bCs/>
              </w:rPr>
              <w:t>n the Jubilee Sports Centre on 13/11/2024</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24C0E500" w:rsidR="008A6B6B" w:rsidRPr="000F10A0" w:rsidRDefault="000F10A0" w:rsidP="008A6B6B">
            <w:pPr>
              <w:pStyle w:val="ListParagraph"/>
              <w:ind w:left="170"/>
              <w:rPr>
                <w:rFonts w:ascii="Verdana" w:eastAsia="Times New Roman" w:hAnsi="Verdana" w:cs="Times New Roman"/>
                <w:bCs/>
                <w:lang w:eastAsia="en-GB"/>
              </w:rPr>
            </w:pPr>
            <w:r w:rsidRPr="000F10A0">
              <w:rPr>
                <w:rFonts w:ascii="Verdana" w:eastAsia="Times New Roman" w:hAnsi="Verdana" w:cs="Times New Roman"/>
                <w:bCs/>
                <w:lang w:eastAsia="en-GB"/>
              </w:rPr>
              <w:t>29/10/2024</w:t>
            </w:r>
          </w:p>
        </w:tc>
      </w:tr>
      <w:tr w:rsidR="00E4228F" w:rsidRPr="00CE5B1E" w14:paraId="3C5F0405" w14:textId="77777777" w:rsidTr="6215814E">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4C7704D" w:rsidR="00E4228F" w:rsidRPr="001A06BF" w:rsidRDefault="001A06BF" w:rsidP="001A06BF">
            <w:pPr>
              <w:rPr>
                <w:rFonts w:ascii="Verdana" w:eastAsia="Times New Roman" w:hAnsi="Verdana" w:cs="Times New Roman"/>
                <w:bCs/>
                <w:lang w:eastAsia="en-GB"/>
              </w:rPr>
            </w:pPr>
            <w:r w:rsidRPr="001A06BF">
              <w:rPr>
                <w:rFonts w:ascii="Verdana" w:eastAsia="Times New Roman" w:hAnsi="Verdana" w:cs="Times New Roman"/>
                <w:b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5C96AA84" w:rsidR="00E4228F" w:rsidRPr="000F10A0" w:rsidRDefault="000F10A0" w:rsidP="000F10A0">
            <w:pPr>
              <w:rPr>
                <w:rFonts w:ascii="Verdana" w:eastAsia="Times New Roman" w:hAnsi="Verdana" w:cs="Times New Roman"/>
                <w:bCs/>
                <w:lang w:eastAsia="en-GB"/>
              </w:rPr>
            </w:pPr>
            <w:r w:rsidRPr="000F10A0">
              <w:rPr>
                <w:rFonts w:ascii="Verdana" w:eastAsia="Times New Roman" w:hAnsi="Verdana" w:cs="Times New Roman"/>
                <w:bCs/>
                <w:lang w:eastAsia="en-GB"/>
              </w:rPr>
              <w:t xml:space="preserve">Valeria Zmuncila </w:t>
            </w:r>
          </w:p>
        </w:tc>
      </w:tr>
      <w:tr w:rsidR="00E4228F" w:rsidRPr="00CE5B1E" w14:paraId="3C5F040B" w14:textId="77777777" w:rsidTr="6215814E">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122B25EE" w:rsidR="00E4228F" w:rsidRPr="00FD0124" w:rsidRDefault="713D66EB" w:rsidP="00E4228F">
            <w:pPr>
              <w:rPr>
                <w:rFonts w:ascii="Verdana" w:eastAsia="Times New Roman" w:hAnsi="Verdana" w:cs="Times New Roman"/>
                <w:bCs/>
                <w:iCs/>
                <w:lang w:eastAsia="en-GB"/>
              </w:rPr>
            </w:pPr>
            <w:r w:rsidRPr="7D8B0502">
              <w:rPr>
                <w:rFonts w:ascii="Verdana" w:eastAsia="Times New Roman" w:hAnsi="Verdana" w:cs="Times New Roman"/>
                <w:lang w:eastAsia="en-GB"/>
              </w:rPr>
              <w:t>Oliver Perez Fonolleras</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6E1594C4" w:rsidR="00E4228F" w:rsidRPr="00FD0124" w:rsidRDefault="4AAFF2D9" w:rsidP="6215814E">
            <w:pPr>
              <w:rPr>
                <w:rFonts w:ascii="Verdana" w:eastAsia="Times New Roman" w:hAnsi="Verdana" w:cs="Times New Roman"/>
                <w:b/>
                <w:bCs/>
                <w:i/>
                <w:iCs/>
                <w:lang w:eastAsia="en-GB"/>
              </w:rPr>
            </w:pPr>
            <w:r w:rsidRPr="6215814E">
              <w:rPr>
                <w:rFonts w:ascii="Verdana" w:eastAsia="Times New Roman" w:hAnsi="Verdana" w:cs="Times New Roman"/>
                <w:b/>
                <w:bCs/>
                <w:i/>
                <w:iCs/>
                <w:lang w:eastAsia="en-GB"/>
              </w:rPr>
              <w:t>OLIVER PEREZ FONOLLERAS</w:t>
            </w:r>
          </w:p>
        </w:tc>
      </w:tr>
      <w:tr w:rsidR="00D24761" w:rsidRPr="00CE5B1E" w14:paraId="768C87D3" w14:textId="77777777" w:rsidTr="6215814E">
        <w:trPr>
          <w:trHeight w:val="2644"/>
        </w:trPr>
        <w:tc>
          <w:tcPr>
            <w:tcW w:w="1156" w:type="pct"/>
            <w:shd w:val="clear" w:color="auto" w:fill="auto"/>
          </w:tcPr>
          <w:p w14:paraId="78B4D635" w14:textId="1959BA4D" w:rsidR="00D24761" w:rsidRPr="00DC41C7" w:rsidRDefault="00D24761" w:rsidP="00DC41C7">
            <w:pPr>
              <w:pStyle w:val="ListParagraph"/>
              <w:ind w:left="170"/>
              <w:rPr>
                <w:rFonts w:ascii="Verdana" w:eastAsia="Times New Roman" w:hAnsi="Verdana" w:cs="Times New Roman"/>
                <w:b/>
              </w:rPr>
            </w:pPr>
            <w:r>
              <w:rPr>
                <w:rFonts w:ascii="Verdana" w:eastAsia="Times New Roman" w:hAnsi="Verdana" w:cs="Times New Roman"/>
                <w:b/>
              </w:rPr>
              <w:t>Risk Assessment Information</w:t>
            </w:r>
          </w:p>
        </w:tc>
        <w:tc>
          <w:tcPr>
            <w:tcW w:w="3844" w:type="pct"/>
            <w:gridSpan w:val="4"/>
            <w:shd w:val="clear" w:color="auto" w:fill="auto"/>
          </w:tcPr>
          <w:p w14:paraId="058EF9B1" w14:textId="3AF955E6" w:rsidR="0017408F" w:rsidRPr="000A5D63" w:rsidRDefault="000A5D63" w:rsidP="0017408F">
            <w:pPr>
              <w:rPr>
                <w:rFonts w:ascii="Verdana" w:eastAsia="Times New Roman" w:hAnsi="Verdana" w:cs="Times New Roman"/>
                <w:bCs/>
                <w:iCs/>
                <w:lang w:eastAsia="en-GB"/>
              </w:rPr>
            </w:pPr>
            <w:r>
              <w:rPr>
                <w:rFonts w:ascii="Verdana" w:eastAsia="Times New Roman" w:hAnsi="Verdana" w:cs="Times New Roman"/>
                <w:bCs/>
                <w:iCs/>
                <w:lang w:eastAsia="en-GB"/>
              </w:rPr>
              <w:t>Every year</w:t>
            </w:r>
            <w:r w:rsidR="00DC41C7">
              <w:rPr>
                <w:rFonts w:ascii="Verdana" w:eastAsia="Times New Roman" w:hAnsi="Verdana" w:cs="Times New Roman"/>
                <w:bCs/>
                <w:iCs/>
                <w:lang w:eastAsia="en-GB"/>
              </w:rPr>
              <w:t>,</w:t>
            </w:r>
            <w:r w:rsidR="0003407F">
              <w:rPr>
                <w:rFonts w:ascii="Verdana" w:eastAsia="Times New Roman" w:hAnsi="Verdana" w:cs="Times New Roman"/>
                <w:bCs/>
                <w:iCs/>
                <w:lang w:eastAsia="en-GB"/>
              </w:rPr>
              <w:t xml:space="preserve"> usually occurring approximately every three months in a club setting</w:t>
            </w:r>
            <w:r>
              <w:rPr>
                <w:rFonts w:ascii="Verdana" w:eastAsia="Times New Roman" w:hAnsi="Verdana" w:cs="Times New Roman"/>
                <w:bCs/>
                <w:iCs/>
                <w:lang w:eastAsia="en-GB"/>
              </w:rPr>
              <w:t xml:space="preserve">, the Taekwondo Society conducts </w:t>
            </w:r>
            <w:r w:rsidR="00F32FEA">
              <w:rPr>
                <w:rFonts w:ascii="Verdana" w:eastAsia="Times New Roman" w:hAnsi="Verdana" w:cs="Times New Roman"/>
                <w:bCs/>
                <w:iCs/>
                <w:lang w:eastAsia="en-GB"/>
              </w:rPr>
              <w:t>belt promotion opportunities, more commonly referred to as ‘gradings’ (which is how it will be addressed throughout this document)</w:t>
            </w:r>
            <w:r w:rsidR="00383760">
              <w:rPr>
                <w:rFonts w:ascii="Verdana" w:eastAsia="Times New Roman" w:hAnsi="Verdana" w:cs="Times New Roman"/>
                <w:bCs/>
                <w:iCs/>
                <w:lang w:eastAsia="en-GB"/>
              </w:rPr>
              <w:t>.</w:t>
            </w:r>
            <w:r w:rsidR="005315E4">
              <w:rPr>
                <w:rFonts w:ascii="Verdana" w:eastAsia="Times New Roman" w:hAnsi="Verdana" w:cs="Times New Roman"/>
                <w:bCs/>
                <w:iCs/>
                <w:lang w:eastAsia="en-GB"/>
              </w:rPr>
              <w:t xml:space="preserve"> Taekwondo has coloured belt ranks from beginner to advanced called </w:t>
            </w:r>
            <w:r w:rsidR="005315E4">
              <w:rPr>
                <w:rFonts w:ascii="Verdana" w:eastAsia="Times New Roman" w:hAnsi="Verdana" w:cs="Times New Roman"/>
                <w:b/>
                <w:iCs/>
                <w:lang w:eastAsia="en-GB"/>
              </w:rPr>
              <w:t xml:space="preserve">Kup </w:t>
            </w:r>
            <w:r w:rsidR="005315E4">
              <w:rPr>
                <w:rFonts w:ascii="Verdana" w:eastAsia="Times New Roman" w:hAnsi="Verdana" w:cs="Times New Roman"/>
                <w:bCs/>
                <w:iCs/>
                <w:lang w:eastAsia="en-GB"/>
              </w:rPr>
              <w:t>Grades.</w:t>
            </w:r>
            <w:r w:rsidR="00383760">
              <w:rPr>
                <w:rFonts w:ascii="Verdana" w:eastAsia="Times New Roman" w:hAnsi="Verdana" w:cs="Times New Roman"/>
                <w:bCs/>
                <w:iCs/>
                <w:lang w:eastAsia="en-GB"/>
              </w:rPr>
              <w:t xml:space="preserve"> Gradings are for the purpose of testing student’s knowledge of basic technique, poomsae (patterns), </w:t>
            </w:r>
            <w:r w:rsidR="005315E4">
              <w:rPr>
                <w:rFonts w:ascii="Verdana" w:eastAsia="Times New Roman" w:hAnsi="Verdana" w:cs="Times New Roman"/>
                <w:bCs/>
                <w:iCs/>
                <w:lang w:eastAsia="en-GB"/>
              </w:rPr>
              <w:t>self-defence</w:t>
            </w:r>
            <w:r w:rsidR="00383760">
              <w:rPr>
                <w:rFonts w:ascii="Verdana" w:eastAsia="Times New Roman" w:hAnsi="Verdana" w:cs="Times New Roman"/>
                <w:bCs/>
                <w:iCs/>
                <w:lang w:eastAsia="en-GB"/>
              </w:rPr>
              <w:t xml:space="preserve"> and sparring skills</w:t>
            </w:r>
            <w:r w:rsidR="005315E4">
              <w:rPr>
                <w:rFonts w:ascii="Verdana" w:eastAsia="Times New Roman" w:hAnsi="Verdana" w:cs="Times New Roman"/>
                <w:bCs/>
                <w:iCs/>
                <w:lang w:eastAsia="en-GB"/>
              </w:rPr>
              <w:t xml:space="preserve">. </w:t>
            </w:r>
          </w:p>
          <w:p w14:paraId="14467AAE" w14:textId="71AAB93E" w:rsidR="00B0462D" w:rsidRDefault="00B0462D" w:rsidP="0017408F">
            <w:pPr>
              <w:rPr>
                <w:rFonts w:ascii="Verdana" w:eastAsia="Times New Roman" w:hAnsi="Verdana" w:cs="Times New Roman"/>
                <w:bCs/>
                <w:i/>
                <w:color w:val="FF0000"/>
                <w:lang w:eastAsia="en-GB"/>
              </w:rPr>
            </w:pPr>
          </w:p>
          <w:p w14:paraId="01C9EFD0" w14:textId="09B334B2" w:rsidR="00D24761" w:rsidRPr="00DC41C7" w:rsidRDefault="0028490F" w:rsidP="00DC41C7">
            <w:pPr>
              <w:rPr>
                <w:rFonts w:ascii="Verdana" w:eastAsia="Times New Roman" w:hAnsi="Verdana" w:cs="Times New Roman"/>
                <w:bCs/>
                <w:iCs/>
                <w:lang w:eastAsia="en-GB"/>
              </w:rPr>
            </w:pPr>
            <w:r w:rsidRPr="00B368BF">
              <w:rPr>
                <w:rFonts w:ascii="Verdana" w:eastAsia="Times New Roman" w:hAnsi="Verdana" w:cs="Times New Roman"/>
                <w:bCs/>
                <w:iCs/>
                <w:lang w:eastAsia="en-GB"/>
              </w:rPr>
              <w:t xml:space="preserve">The club takes responsibility for the venue, </w:t>
            </w:r>
            <w:r w:rsidR="00B368BF" w:rsidRPr="00B368BF">
              <w:rPr>
                <w:rFonts w:ascii="Verdana" w:eastAsia="Times New Roman" w:hAnsi="Verdana" w:cs="Times New Roman"/>
                <w:bCs/>
                <w:iCs/>
                <w:lang w:eastAsia="en-GB"/>
              </w:rPr>
              <w:t xml:space="preserve">facilities and the general running of the event. </w:t>
            </w:r>
            <w:r w:rsidR="00464921">
              <w:rPr>
                <w:rFonts w:ascii="Verdana" w:eastAsia="Times New Roman" w:hAnsi="Verdana" w:cs="Times New Roman"/>
                <w:bCs/>
                <w:iCs/>
                <w:lang w:eastAsia="en-GB"/>
              </w:rPr>
              <w:t xml:space="preserve">The Head Coach, and other Assistant Coaches </w:t>
            </w:r>
            <w:r w:rsidR="00C254AC">
              <w:rPr>
                <w:rFonts w:ascii="Verdana" w:eastAsia="Times New Roman" w:hAnsi="Verdana" w:cs="Times New Roman"/>
                <w:bCs/>
                <w:iCs/>
                <w:lang w:eastAsia="en-GB"/>
              </w:rPr>
              <w:t xml:space="preserve">assess the grading. </w:t>
            </w:r>
            <w:r w:rsidR="00DC41C7" w:rsidRPr="00B0462D">
              <w:rPr>
                <w:rFonts w:ascii="Verdana" w:eastAsia="Times New Roman" w:hAnsi="Verdana" w:cs="Times New Roman"/>
                <w:b/>
                <w:i/>
                <w:lang w:eastAsia="en-GB"/>
              </w:rPr>
              <w:t xml:space="preserve"> </w:t>
            </w:r>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4"/>
        <w:gridCol w:w="2529"/>
        <w:gridCol w:w="2333"/>
        <w:gridCol w:w="498"/>
        <w:gridCol w:w="498"/>
        <w:gridCol w:w="498"/>
        <w:gridCol w:w="2837"/>
        <w:gridCol w:w="498"/>
        <w:gridCol w:w="498"/>
        <w:gridCol w:w="498"/>
        <w:gridCol w:w="2678"/>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0B62BC">
        <w:trPr>
          <w:tblHeader/>
        </w:trPr>
        <w:tc>
          <w:tcPr>
            <w:tcW w:w="220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0B62BC">
        <w:trPr>
          <w:tblHeader/>
        </w:trPr>
        <w:tc>
          <w:tcPr>
            <w:tcW w:w="658" w:type="pct"/>
            <w:vMerge w:val="restart"/>
            <w:shd w:val="clear" w:color="auto" w:fill="F2F2F2" w:themeFill="background1" w:themeFillShade="F2"/>
          </w:tcPr>
          <w:p w14:paraId="3C5F0414" w14:textId="77777777" w:rsidR="00CE1AAA" w:rsidRDefault="00CE1AAA">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tc>
        <w:tc>
          <w:tcPr>
            <w:tcW w:w="67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5" w:type="pct"/>
            <w:vMerge w:val="restart"/>
            <w:shd w:val="clear" w:color="auto" w:fill="F2F2F2" w:themeFill="background1" w:themeFillShade="F2"/>
          </w:tcPr>
          <w:p w14:paraId="3C5F041E" w14:textId="77777777" w:rsidR="00CE1AAA" w:rsidRDefault="00CE1AAA">
            <w:r w:rsidRPr="00957A37">
              <w:rPr>
                <w:rFonts w:ascii="Lucida Sans" w:hAnsi="Lucida Sans"/>
                <w:b/>
              </w:rPr>
              <w:t>Further controls (use the risk hierarchy)</w:t>
            </w:r>
          </w:p>
        </w:tc>
      </w:tr>
      <w:tr w:rsidR="00B466FD" w14:paraId="3C5F042B" w14:textId="77777777" w:rsidTr="000B62BC">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0B62BC">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4"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41E9E657" w14:textId="77777777" w:rsidR="006003C7" w:rsidRDefault="006003C7" w:rsidP="00323D99">
            <w:pPr>
              <w:rPr>
                <w:bCs/>
              </w:rPr>
            </w:pPr>
            <w:r w:rsidRPr="00323D99">
              <w:rPr>
                <w:bCs/>
              </w:rPr>
              <w:t xml:space="preserve">Check ground conditions for holes, lumps, and other obstacles. </w:t>
            </w:r>
          </w:p>
          <w:p w14:paraId="54EFF0FB" w14:textId="77777777" w:rsidR="00FD6942" w:rsidRDefault="00FD6942" w:rsidP="00323D99">
            <w:pPr>
              <w:rPr>
                <w:bCs/>
              </w:rPr>
            </w:pPr>
          </w:p>
          <w:p w14:paraId="1D36E6EF" w14:textId="77777777" w:rsidR="00FD6942" w:rsidRDefault="00FD6942" w:rsidP="00323D99">
            <w:pPr>
              <w:rPr>
                <w:bCs/>
              </w:rPr>
            </w:pPr>
            <w:r>
              <w:rPr>
                <w:bCs/>
              </w:rPr>
              <w:t xml:space="preserve">All boxes and equipment </w:t>
            </w:r>
            <w:r w:rsidR="001A06BF">
              <w:rPr>
                <w:bCs/>
              </w:rPr>
              <w:t>to be stored away from the main meeting area</w:t>
            </w:r>
            <w:r w:rsidR="001A6B5E">
              <w:rPr>
                <w:bCs/>
              </w:rPr>
              <w:t xml:space="preserve">, e.g. stored under tables. </w:t>
            </w:r>
          </w:p>
          <w:p w14:paraId="4374EBE9" w14:textId="77777777" w:rsidR="001A6B5E" w:rsidRDefault="001A6B5E" w:rsidP="00323D99">
            <w:pPr>
              <w:rPr>
                <w:rFonts w:cstheme="minorHAnsi"/>
              </w:rPr>
            </w:pPr>
          </w:p>
          <w:p w14:paraId="3DA1F3E8" w14:textId="77777777" w:rsidR="001A6B5E" w:rsidRDefault="001A6B5E" w:rsidP="00323D99">
            <w:pPr>
              <w:rPr>
                <w:rFonts w:cstheme="minorHAnsi"/>
              </w:rPr>
            </w:pPr>
            <w:r>
              <w:rPr>
                <w:rFonts w:cstheme="minorHAnsi"/>
              </w:rPr>
              <w:t xml:space="preserve">Any cables to be organised as best as possible </w:t>
            </w:r>
            <w:r w:rsidR="00321A9D">
              <w:rPr>
                <w:rFonts w:cstheme="minorHAnsi"/>
              </w:rPr>
              <w:t xml:space="preserve">– cable ties to be used if necessary </w:t>
            </w:r>
          </w:p>
          <w:p w14:paraId="4E43E93A" w14:textId="77777777" w:rsidR="00321A9D" w:rsidRDefault="00321A9D" w:rsidP="00323D99">
            <w:pPr>
              <w:rPr>
                <w:rFonts w:cstheme="minorHAnsi"/>
              </w:rPr>
            </w:pPr>
          </w:p>
          <w:p w14:paraId="65CECB02" w14:textId="77777777" w:rsidR="00321A9D" w:rsidRDefault="00321A9D" w:rsidP="00323D99">
            <w:pPr>
              <w:rPr>
                <w:rFonts w:cstheme="minorHAnsi"/>
              </w:rPr>
            </w:pPr>
            <w:r>
              <w:rPr>
                <w:rFonts w:cstheme="minorHAnsi"/>
              </w:rPr>
              <w:t xml:space="preserve">Floors to be kept clear and dry, and visual checks to </w:t>
            </w:r>
            <w:r w:rsidR="00B220F6">
              <w:rPr>
                <w:rFonts w:cstheme="minorHAnsi"/>
              </w:rPr>
              <w:t xml:space="preserve">be maintained throughout the meeting by organisers </w:t>
            </w:r>
          </w:p>
          <w:p w14:paraId="7525062D" w14:textId="77777777" w:rsidR="00B220F6" w:rsidRDefault="00B220F6" w:rsidP="00323D99">
            <w:pPr>
              <w:rPr>
                <w:rFonts w:cstheme="minorHAnsi"/>
              </w:rPr>
            </w:pPr>
          </w:p>
          <w:p w14:paraId="3177CA95" w14:textId="77777777" w:rsidR="00B220F6" w:rsidRDefault="00B220F6" w:rsidP="00323D99">
            <w:pPr>
              <w:rPr>
                <w:rFonts w:cstheme="minorHAnsi"/>
              </w:rPr>
            </w:pPr>
            <w:r>
              <w:rPr>
                <w:rFonts w:cstheme="minorHAnsi"/>
              </w:rPr>
              <w:t>Extra vigilance will be paid to make sure</w:t>
            </w:r>
            <w:r w:rsidR="002C3961">
              <w:rPr>
                <w:rFonts w:cstheme="minorHAnsi"/>
              </w:rPr>
              <w:t xml:space="preserve"> that any spilled food products/objects are cleaned up quickly and efficiently in the area. </w:t>
            </w:r>
          </w:p>
          <w:p w14:paraId="2CA610F7" w14:textId="77777777" w:rsidR="002C3961" w:rsidRDefault="002C3961" w:rsidP="00323D99">
            <w:pPr>
              <w:rPr>
                <w:rFonts w:cstheme="minorHAnsi"/>
              </w:rPr>
            </w:pPr>
          </w:p>
          <w:p w14:paraId="3C5F043E" w14:textId="28350690" w:rsidR="002C3961" w:rsidRPr="00323D99" w:rsidRDefault="002C3961" w:rsidP="00323D99">
            <w:pPr>
              <w:rPr>
                <w:rFonts w:cstheme="minorHAnsi"/>
              </w:rPr>
            </w:pPr>
            <w:r>
              <w:rPr>
                <w:rFonts w:cstheme="minorHAnsi"/>
              </w:rPr>
              <w:t>Report any trip hazards to facilities teams/</w:t>
            </w:r>
            <w:r w:rsidR="00086819">
              <w:rPr>
                <w:rFonts w:cstheme="minorHAnsi"/>
              </w:rPr>
              <w:t xml:space="preserve">venue staff asap. If cannot be removed, then mark off with hazard signs.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5" w:type="pct"/>
            <w:shd w:val="clear" w:color="auto" w:fill="FFFFFF" w:themeFill="background1"/>
          </w:tcPr>
          <w:p w14:paraId="7CDDA525" w14:textId="77777777" w:rsidR="006003C7" w:rsidRDefault="006003C7" w:rsidP="006003C7">
            <w:r w:rsidRPr="00323D99">
              <w:t>If the injury is serious and participant in a lot of pain or discomfort, seek medical attention immediately.</w:t>
            </w:r>
          </w:p>
          <w:p w14:paraId="046D073A" w14:textId="7BD9BF02" w:rsidR="00487E65" w:rsidRPr="00323D99" w:rsidRDefault="00487E65" w:rsidP="006003C7">
            <w:r>
              <w:t xml:space="preserve">Contact facilities via the Southampton Sports reception/venue staff. </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0B62BC">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74"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5"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0B62BC">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74"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5"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0B62BC">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t>Overcrowding</w:t>
            </w:r>
          </w:p>
        </w:tc>
        <w:tc>
          <w:tcPr>
            <w:tcW w:w="872" w:type="pct"/>
            <w:shd w:val="clear" w:color="auto" w:fill="FFFFFF" w:themeFill="background1"/>
          </w:tcPr>
          <w:p w14:paraId="25784436" w14:textId="325A9AB0" w:rsidR="003D3BAD" w:rsidRDefault="003D3BAD" w:rsidP="003D3BAD">
            <w:pPr>
              <w:rPr>
                <w:rFonts w:ascii="Calibri" w:eastAsia="Calibri" w:hAnsi="Calibri" w:cs="Calibri"/>
              </w:rPr>
            </w:pPr>
            <w:r>
              <w:rPr>
                <w:rFonts w:ascii="Calibri" w:eastAsia="Calibri" w:hAnsi="Calibri" w:cs="Calibri"/>
              </w:rPr>
              <w:t>Physical injury</w:t>
            </w:r>
            <w:r w:rsidR="00487E65">
              <w:rPr>
                <w:rFonts w:ascii="Calibri" w:eastAsia="Calibri" w:hAnsi="Calibri" w:cs="Calibri"/>
              </w:rPr>
              <w:t>, distress</w:t>
            </w:r>
          </w:p>
        </w:tc>
        <w:tc>
          <w:tcPr>
            <w:tcW w:w="674"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1A60722" w14:textId="78AC8DFD" w:rsidR="00487E65" w:rsidRDefault="00487E65" w:rsidP="003D3BAD">
            <w:pPr>
              <w:rPr>
                <w:rFonts w:ascii="Calibri" w:eastAsia="Calibri" w:hAnsi="Calibri" w:cs="Calibri"/>
              </w:rPr>
            </w:pPr>
            <w:r>
              <w:rPr>
                <w:rFonts w:ascii="Calibri" w:eastAsia="Calibri" w:hAnsi="Calibri" w:cs="Calibri"/>
              </w:rPr>
              <w:t xml:space="preserve">Committee check on room pre-booking, checks on space, lighting, access, tech available </w:t>
            </w:r>
          </w:p>
          <w:p w14:paraId="1AA48646" w14:textId="77777777" w:rsidR="00487E65" w:rsidRDefault="00487E65" w:rsidP="003D3BAD">
            <w:pPr>
              <w:rPr>
                <w:rFonts w:ascii="Calibri" w:eastAsia="Calibri" w:hAnsi="Calibri" w:cs="Calibri"/>
              </w:rPr>
            </w:pPr>
          </w:p>
          <w:p w14:paraId="4663F08C" w14:textId="58ED1752"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630AD3D5" w14:textId="77777777"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p w14:paraId="4DDA9225" w14:textId="77777777" w:rsidR="00487E65" w:rsidRDefault="00487E65" w:rsidP="003D3BAD">
            <w:pPr>
              <w:rPr>
                <w:rFonts w:ascii="Calibri" w:eastAsia="Calibri" w:hAnsi="Calibri" w:cs="Calibri"/>
              </w:rPr>
            </w:pPr>
          </w:p>
          <w:p w14:paraId="0D51D6BB" w14:textId="5971C246" w:rsidR="00487E65" w:rsidRDefault="00487E65" w:rsidP="003D3BAD">
            <w:pPr>
              <w:rPr>
                <w:rFonts w:ascii="Calibri" w:eastAsia="Calibri" w:hAnsi="Calibri" w:cs="Calibri"/>
              </w:rPr>
            </w:pPr>
            <w:r>
              <w:rPr>
                <w:rFonts w:ascii="Calibri" w:eastAsia="Calibri" w:hAnsi="Calibri" w:cs="Calibri"/>
              </w:rPr>
              <w:t xml:space="preserve">Ensure </w:t>
            </w:r>
            <w:r w:rsidR="00B92FE8">
              <w:rPr>
                <w:rFonts w:ascii="Calibri" w:eastAsia="Calibri" w:hAnsi="Calibri" w:cs="Calibri"/>
              </w:rPr>
              <w:t xml:space="preserve">space meets needs of the members e.g. considering location &amp; accessibility of space. </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5"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0B62BC">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4"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5"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0B62BC">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4"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5"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0B62BC">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4"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5"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0B62BC">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4"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0B62BC">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4"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0B62BC">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4"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25A7D18B" w14:textId="77777777" w:rsidR="00B80FB7" w:rsidRDefault="00B80FB7" w:rsidP="00B80FB7">
            <w:pPr>
              <w:rPr>
                <w:rFonts w:ascii="Calibri" w:eastAsia="Calibri" w:hAnsi="Calibri" w:cs="Calibri"/>
              </w:rPr>
            </w:pPr>
            <w:r>
              <w:rPr>
                <w:rFonts w:ascii="Calibri" w:eastAsia="Calibri" w:hAnsi="Calibri" w:cs="Calibri"/>
              </w:rPr>
              <w:t xml:space="preserve">Members have to apply for </w:t>
            </w:r>
            <w:r w:rsidRPr="002F4E47">
              <w:rPr>
                <w:rFonts w:ascii="Calibri" w:eastAsia="Calibri" w:hAnsi="Calibri" w:cs="Calibri"/>
                <w:b/>
                <w:bCs/>
              </w:rPr>
              <w:t>British Taekwondo</w:t>
            </w:r>
            <w:r>
              <w:rPr>
                <w:rFonts w:ascii="Calibri" w:eastAsia="Calibri" w:hAnsi="Calibri" w:cs="Calibri"/>
                <w:b/>
                <w:bCs/>
              </w:rPr>
              <w:t xml:space="preserve"> (BT)</w:t>
            </w:r>
            <w:r w:rsidRPr="002F4E47">
              <w:rPr>
                <w:rFonts w:ascii="Calibri" w:eastAsia="Calibri" w:hAnsi="Calibri" w:cs="Calibri"/>
                <w:b/>
                <w:bCs/>
              </w:rPr>
              <w:t xml:space="preserve"> membership</w:t>
            </w:r>
            <w:r>
              <w:rPr>
                <w:rFonts w:ascii="Calibri" w:eastAsia="Calibri" w:hAnsi="Calibri" w:cs="Calibri"/>
              </w:rPr>
              <w:t xml:space="preserve"> after the dedicated taster period has ended. This gives them a chance to disclose any injury or health conditions which committee and instructors can view. </w:t>
            </w:r>
          </w:p>
          <w:p w14:paraId="321E92A5" w14:textId="77777777" w:rsidR="00B80FB7" w:rsidRDefault="00B80FB7" w:rsidP="00B80FB7">
            <w:pPr>
              <w:rPr>
                <w:rFonts w:ascii="Calibri" w:eastAsia="Calibri" w:hAnsi="Calibri" w:cs="Calibri"/>
              </w:rPr>
            </w:pPr>
          </w:p>
          <w:p w14:paraId="59EC92EA" w14:textId="77777777" w:rsidR="00B80FB7" w:rsidRPr="00887C1E" w:rsidRDefault="00B80FB7" w:rsidP="00B80FB7">
            <w:pPr>
              <w:rPr>
                <w:rFonts w:ascii="Calibri" w:eastAsia="Calibri" w:hAnsi="Calibri" w:cs="Calibri"/>
              </w:rPr>
            </w:pPr>
            <w:r>
              <w:rPr>
                <w:rFonts w:ascii="Calibri" w:eastAsia="Calibri" w:hAnsi="Calibri" w:cs="Calibri"/>
              </w:rPr>
              <w:t xml:space="preserve">In case of an accident, it is to be recorded in the club accident report book.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 xml:space="preserve">If in a </w:t>
            </w:r>
            <w:r w:rsidRPr="00B80FB7">
              <w:rPr>
                <w:rFonts w:ascii="Calibri" w:eastAsia="Calibri" w:hAnsi="Calibri" w:cs="Calibri"/>
                <w:u w:val="single"/>
              </w:rPr>
              <w:t>Southampton Sport</w:t>
            </w:r>
            <w:r>
              <w:rPr>
                <w:rFonts w:ascii="Calibri" w:eastAsia="Calibri" w:hAnsi="Calibri" w:cs="Calibri"/>
              </w:rPr>
              <w:t xml:space="preserve">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0B62BC">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3C5F0450" w14:textId="36D716DA" w:rsidR="00454E9E" w:rsidRPr="00F243B2" w:rsidRDefault="003925CC" w:rsidP="00391389">
            <w:pPr>
              <w:rPr>
                <w:rFonts w:cstheme="minorHAnsi"/>
              </w:rPr>
            </w:pPr>
            <w:r>
              <w:rPr>
                <w:rFonts w:cstheme="minorHAnsi"/>
              </w:rPr>
              <w:t xml:space="preserve">Breaking Boards </w:t>
            </w:r>
          </w:p>
        </w:tc>
        <w:tc>
          <w:tcPr>
            <w:tcW w:w="872" w:type="pct"/>
            <w:shd w:val="clear" w:color="auto" w:fill="FFFFFF" w:themeFill="background1"/>
          </w:tcPr>
          <w:p w14:paraId="3C5F0451" w14:textId="20F8D1AA" w:rsidR="00454E9E" w:rsidRPr="00F243B2" w:rsidRDefault="00454E9E" w:rsidP="00454E9E">
            <w:pPr>
              <w:rPr>
                <w:rFonts w:cstheme="minorHAnsi"/>
              </w:rPr>
            </w:pPr>
            <w:r w:rsidRPr="00A8067A">
              <w:t>Cut/abrasion/</w:t>
            </w:r>
            <w:r>
              <w:t xml:space="preserve"> </w:t>
            </w:r>
            <w:r w:rsidRPr="00A8067A">
              <w:t>bruising</w:t>
            </w:r>
            <w:r>
              <w:t xml:space="preserve"> from sharp edges</w:t>
            </w:r>
          </w:p>
        </w:tc>
        <w:tc>
          <w:tcPr>
            <w:tcW w:w="674"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4EB852FB" w:rsidR="00454E9E" w:rsidRPr="00135E69" w:rsidRDefault="00454E9E" w:rsidP="00454E9E">
            <w:r w:rsidRPr="00135E69">
              <w:t xml:space="preserve">Check all equipment prior to use. </w:t>
            </w:r>
            <w:r w:rsidR="00EA0968">
              <w:t xml:space="preserve">Make sure that they are in good condition and have no broken edges. </w:t>
            </w:r>
            <w:r w:rsidRPr="00135E69">
              <w:t xml:space="preserve"> </w:t>
            </w:r>
          </w:p>
          <w:p w14:paraId="16346B3E" w14:textId="77777777" w:rsidR="00454E9E" w:rsidRPr="00135E69" w:rsidRDefault="00454E9E" w:rsidP="00454E9E"/>
          <w:p w14:paraId="700ADA26" w14:textId="0C6CFC01" w:rsidR="00454E9E" w:rsidRPr="00135E69" w:rsidRDefault="00F55D07" w:rsidP="00454E9E">
            <w:r>
              <w:t>The Head Coach and the Assistant Coaches should have the appropriate training and qualifications</w:t>
            </w:r>
            <w:r w:rsidR="00F75D55">
              <w:t xml:space="preserve"> to demonstrate the breaking of the boards and how to use them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5" w:type="pct"/>
            <w:shd w:val="clear" w:color="auto" w:fill="FFFFFF" w:themeFill="background1"/>
          </w:tcPr>
          <w:p w14:paraId="65A74AB6" w14:textId="2EEB29AE" w:rsidR="00454E9E" w:rsidRPr="00135E69" w:rsidRDefault="00454E9E" w:rsidP="00454E9E">
            <w:r w:rsidRPr="00135E69">
              <w:t>Seek medical attention if problem arises</w:t>
            </w:r>
            <w:r w:rsidR="00F75D55">
              <w:t xml:space="preserve">. </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B466FD" w14:paraId="3C5F0467" w14:textId="77777777" w:rsidTr="000B62BC">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t>Moving/setting up equipment</w:t>
            </w:r>
            <w:r w:rsidR="009B312F">
              <w:rPr>
                <w:rFonts w:ascii="Calibri" w:hAnsi="Calibri" w:cs="Calibri"/>
                <w:b/>
                <w:bCs/>
                <w:color w:val="000000"/>
              </w:rPr>
              <w:t>:</w:t>
            </w:r>
          </w:p>
          <w:p w14:paraId="3C5F045C" w14:textId="5E234625" w:rsidR="00454E9E" w:rsidRPr="00F243B2" w:rsidRDefault="00C602F2" w:rsidP="00DA4EAC">
            <w:pPr>
              <w:rPr>
                <w:rFonts w:cstheme="minorHAnsi"/>
              </w:rPr>
            </w:pPr>
            <w:r>
              <w:rPr>
                <w:rFonts w:ascii="Calibri" w:hAnsi="Calibri" w:cs="Calibri"/>
                <w:color w:val="000000"/>
              </w:rPr>
              <w:t xml:space="preserve">Breaking boards; tables and chairs </w:t>
            </w:r>
            <w:r w:rsidR="000E060F">
              <w:rPr>
                <w:rFonts w:ascii="Calibri" w:hAnsi="Calibri" w:cs="Calibri"/>
                <w:color w:val="000000"/>
              </w:rPr>
              <w:t xml:space="preserve">etc. </w:t>
            </w: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74"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5"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0B62BC">
        <w:trPr>
          <w:cantSplit/>
          <w:trHeight w:val="1296"/>
        </w:trPr>
        <w:tc>
          <w:tcPr>
            <w:tcW w:w="658" w:type="pct"/>
            <w:shd w:val="clear" w:color="auto" w:fill="FFFFFF" w:themeFill="background1"/>
          </w:tcPr>
          <w:p w14:paraId="67794928" w14:textId="461AF4F4" w:rsidR="00454E9E" w:rsidRPr="009B312F" w:rsidRDefault="00454E9E" w:rsidP="00454E9E">
            <w:pPr>
              <w:rPr>
                <w:rFonts w:ascii="Calibri" w:hAnsi="Calibri" w:cs="Calibri"/>
                <w:b/>
                <w:bCs/>
                <w:color w:val="000000"/>
              </w:rPr>
            </w:pPr>
            <w:r w:rsidRPr="009B312F">
              <w:rPr>
                <w:rFonts w:ascii="Calibri" w:hAnsi="Calibri" w:cs="Calibri"/>
                <w:b/>
                <w:bCs/>
                <w:color w:val="000000"/>
              </w:rPr>
              <w:t>Being hit by an object (</w:t>
            </w:r>
            <w:r w:rsidR="000E060F">
              <w:rPr>
                <w:rFonts w:ascii="Calibri" w:hAnsi="Calibri" w:cs="Calibri"/>
                <w:b/>
                <w:bCs/>
                <w:color w:val="000000"/>
              </w:rPr>
              <w:t xml:space="preserve">breaking board </w:t>
            </w:r>
            <w:r w:rsidRPr="009B312F">
              <w:rPr>
                <w:rFonts w:ascii="Calibri" w:hAnsi="Calibri" w:cs="Calibri"/>
                <w:b/>
                <w:bCs/>
                <w:color w:val="000000"/>
              </w:rPr>
              <w:t xml:space="preserve">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74"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73D75167" w:rsidR="00454E9E" w:rsidRPr="00F243B2" w:rsidRDefault="005055CC" w:rsidP="00454E9E">
            <w:pPr>
              <w:rPr>
                <w:rFonts w:cstheme="minorHAnsi"/>
              </w:rPr>
            </w:pPr>
            <w:r>
              <w:rPr>
                <w:color w:val="000000" w:themeColor="text1"/>
              </w:rPr>
              <w:t xml:space="preserve">The person holding the breaking board should pay full attention to the </w:t>
            </w:r>
            <w:r w:rsidR="00AA1896">
              <w:rPr>
                <w:color w:val="000000" w:themeColor="text1"/>
              </w:rPr>
              <w:t xml:space="preserve">activity </w:t>
            </w:r>
            <w:r>
              <w:rPr>
                <w:color w:val="000000" w:themeColor="text1"/>
              </w:rPr>
              <w:t xml:space="preserve">and the person kicking the </w:t>
            </w:r>
            <w:r w:rsidR="00AA1896">
              <w:rPr>
                <w:color w:val="000000" w:themeColor="text1"/>
              </w:rPr>
              <w:t>breaking board</w:t>
            </w:r>
            <w:r>
              <w:rPr>
                <w:color w:val="000000" w:themeColor="text1"/>
              </w:rPr>
              <w:t xml:space="preserve"> to avoid losing focus causin</w:t>
            </w:r>
            <w:r w:rsidR="00FF0AC3">
              <w:rPr>
                <w:color w:val="000000" w:themeColor="text1"/>
              </w:rPr>
              <w:t xml:space="preserve">g injuries.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95" w:type="pct"/>
            <w:shd w:val="clear" w:color="auto" w:fill="FFFFFF" w:themeFill="background1"/>
          </w:tcPr>
          <w:p w14:paraId="2E3D5063" w14:textId="47E35D07" w:rsidR="00454E9E" w:rsidRPr="00135E69" w:rsidRDefault="00454E9E" w:rsidP="00454E9E">
            <w:r w:rsidRPr="00135E69">
              <w:t xml:space="preserve">If the person who has been hit by the </w:t>
            </w:r>
            <w:r w:rsidR="00FE2282">
              <w:t>breaking board</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0B62BC">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4"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5"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0B62BC">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4"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5"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0B62BC">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t>Participant Attire</w:t>
            </w:r>
            <w:r w:rsidR="009B312F">
              <w:rPr>
                <w:rFonts w:ascii="Calibri" w:hAnsi="Calibri" w:cs="Calibri"/>
                <w:b/>
                <w:bCs/>
                <w:color w:val="000000"/>
              </w:rPr>
              <w:t>:</w:t>
            </w:r>
            <w:r>
              <w:rPr>
                <w:rFonts w:ascii="Calibri" w:hAnsi="Calibri" w:cs="Calibri"/>
                <w:color w:val="000000"/>
              </w:rPr>
              <w:t xml:space="preserve"> </w:t>
            </w:r>
          </w:p>
          <w:p w14:paraId="29C731FC" w14:textId="09210558" w:rsidR="00454E9E" w:rsidRDefault="00F44621" w:rsidP="00454E9E">
            <w:pPr>
              <w:rPr>
                <w:rFonts w:ascii="Calibri" w:hAnsi="Calibri" w:cs="Calibri"/>
                <w:color w:val="000000"/>
              </w:rPr>
            </w:pPr>
            <w:r>
              <w:rPr>
                <w:rFonts w:ascii="Calibri" w:hAnsi="Calibri" w:cs="Calibri"/>
                <w:color w:val="000000"/>
              </w:rPr>
              <w:t xml:space="preserve">Taekwondo </w:t>
            </w:r>
            <w:r w:rsidR="00EF248C">
              <w:rPr>
                <w:rFonts w:ascii="Calibri" w:hAnsi="Calibri" w:cs="Calibri"/>
                <w:color w:val="000000"/>
              </w:rPr>
              <w:t xml:space="preserve">Dobok (uniform); no shoes. </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74"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0C91F7AE" w:rsidR="00454E9E" w:rsidRPr="00135E69" w:rsidRDefault="00454E9E" w:rsidP="00454E9E">
            <w:pPr>
              <w:rPr>
                <w:bCs/>
              </w:rPr>
            </w:pPr>
            <w:r w:rsidRPr="00135E69">
              <w:rPr>
                <w:bCs/>
              </w:rPr>
              <w:t>Ensure all participants are wearing suitable clothing (nothing in pockets) and</w:t>
            </w:r>
            <w:r w:rsidR="00EF248C">
              <w:rPr>
                <w:bCs/>
              </w:rPr>
              <w:t xml:space="preserve"> no footwear</w:t>
            </w:r>
            <w:r w:rsidRPr="00135E69">
              <w:rPr>
                <w:bCs/>
              </w:rPr>
              <w:t xml:space="preserve">.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0B62BC">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4"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0B62BC">
        <w:trPr>
          <w:cantSplit/>
          <w:trHeight w:val="1296"/>
        </w:trPr>
        <w:tc>
          <w:tcPr>
            <w:tcW w:w="658" w:type="pct"/>
            <w:shd w:val="clear" w:color="auto" w:fill="FFFFFF" w:themeFill="background1"/>
          </w:tcPr>
          <w:p w14:paraId="4FB7E5CE" w14:textId="262657B2" w:rsidR="00454E9E" w:rsidRPr="009B312F" w:rsidRDefault="00F44621" w:rsidP="00454E9E">
            <w:pPr>
              <w:rPr>
                <w:rFonts w:ascii="Calibri" w:hAnsi="Calibri" w:cs="Calibri"/>
                <w:b/>
                <w:bCs/>
                <w:color w:val="000000"/>
              </w:rPr>
            </w:pPr>
            <w:r>
              <w:rPr>
                <w:rFonts w:ascii="Calibri" w:hAnsi="Calibri" w:cs="Calibri"/>
                <w:b/>
                <w:bCs/>
                <w:color w:val="000000"/>
              </w:rPr>
              <w:t>Sparring</w:t>
            </w:r>
            <w:r w:rsidR="00454E9E" w:rsidRPr="009B312F">
              <w:rPr>
                <w:rFonts w:ascii="Calibri" w:hAnsi="Calibri" w:cs="Calibri"/>
                <w:b/>
                <w:bCs/>
                <w:color w:val="000000"/>
              </w:rPr>
              <w:t xml:space="preserve"> </w:t>
            </w:r>
            <w:r>
              <w:rPr>
                <w:rFonts w:ascii="Calibri" w:hAnsi="Calibri" w:cs="Calibri"/>
                <w:b/>
                <w:bCs/>
                <w:color w:val="000000"/>
              </w:rPr>
              <w:t xml:space="preserve">(1-for-1 Sparring/2-for-2 Sparring/3-for-3 Sparring/ </w:t>
            </w:r>
            <w:r w:rsidR="003C7473">
              <w:rPr>
                <w:rFonts w:ascii="Calibri" w:hAnsi="Calibri" w:cs="Calibri"/>
                <w:b/>
                <w:bCs/>
                <w:color w:val="000000"/>
              </w:rPr>
              <w:t xml:space="preserve">Free Sparring) </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6350C0F4" w14:textId="77777777" w:rsidR="00DB1ACB" w:rsidRDefault="00DB1ACB" w:rsidP="00DB1ACB">
            <w:pPr>
              <w:rPr>
                <w:rFonts w:cstheme="minorHAnsi"/>
              </w:rPr>
            </w:pPr>
            <w:r>
              <w:rPr>
                <w:rFonts w:cstheme="minorHAnsi"/>
              </w:rPr>
              <w:t xml:space="preserve">Minor injuries would include sprains, bruising, pulled muscles, nose bleeds and cuts; Injuries caused by mats, twisted ankles/toes; Injuries due to jewellery/clothing. </w:t>
            </w:r>
          </w:p>
          <w:p w14:paraId="2C074036" w14:textId="77777777" w:rsidR="00DB1ACB" w:rsidRDefault="00DB1ACB" w:rsidP="00DB1ACB">
            <w:pPr>
              <w:rPr>
                <w:rFonts w:cstheme="minorHAnsi"/>
              </w:rPr>
            </w:pPr>
          </w:p>
          <w:p w14:paraId="0F3F7574" w14:textId="2D371CDA" w:rsidR="00454E9E" w:rsidRPr="00F243B2" w:rsidRDefault="00DB1ACB" w:rsidP="00DB1ACB">
            <w:pPr>
              <w:rPr>
                <w:rFonts w:cstheme="minorHAnsi"/>
              </w:rPr>
            </w:pPr>
            <w:r>
              <w:rPr>
                <w:rFonts w:cstheme="minorHAnsi"/>
              </w:rPr>
              <w:t>More major injuries would include concussions, dislocating joints broken legs or other limbs</w:t>
            </w:r>
          </w:p>
        </w:tc>
        <w:tc>
          <w:tcPr>
            <w:tcW w:w="674" w:type="pct"/>
            <w:shd w:val="clear" w:color="auto" w:fill="FFFFFF" w:themeFill="background1"/>
          </w:tcPr>
          <w:p w14:paraId="70E690AE" w14:textId="77777777" w:rsidR="00916D15" w:rsidRDefault="00916D15" w:rsidP="00916D15">
            <w:pPr>
              <w:rPr>
                <w:rFonts w:cstheme="minorHAnsi"/>
              </w:rPr>
            </w:pPr>
            <w:r>
              <w:rPr>
                <w:rFonts w:cstheme="minorHAnsi"/>
              </w:rPr>
              <w:t>Club Members/ 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356B57BE" w14:textId="77777777" w:rsidR="00454E9E" w:rsidRDefault="009B0C00" w:rsidP="00454E9E">
            <w:pPr>
              <w:rPr>
                <w:rFonts w:cstheme="minorHAnsi"/>
              </w:rPr>
            </w:pPr>
            <w:r>
              <w:rPr>
                <w:rFonts w:cstheme="minorHAnsi"/>
              </w:rPr>
              <w:t xml:space="preserve">Make the members aware that they are not allowed to </w:t>
            </w:r>
            <w:r w:rsidR="007B6267">
              <w:rPr>
                <w:rFonts w:cstheme="minorHAnsi"/>
              </w:rPr>
              <w:t>endorse full contact sparring, as in a Grading</w:t>
            </w:r>
            <w:r w:rsidR="007447EF">
              <w:rPr>
                <w:rFonts w:cstheme="minorHAnsi"/>
              </w:rPr>
              <w:t xml:space="preserve"> no equipment (e.g. shin guards, head guards, gum shield etc.) is to be worn. </w:t>
            </w:r>
          </w:p>
          <w:p w14:paraId="2D3F6C78" w14:textId="77777777" w:rsidR="00C6024D" w:rsidRDefault="00C6024D" w:rsidP="00454E9E">
            <w:pPr>
              <w:rPr>
                <w:rFonts w:cstheme="minorHAnsi"/>
              </w:rPr>
            </w:pPr>
          </w:p>
          <w:p w14:paraId="4FFCFF2E" w14:textId="162A134D" w:rsidR="00C6024D" w:rsidRDefault="00C6024D" w:rsidP="00C6024D">
            <w:pPr>
              <w:rPr>
                <w:rFonts w:cstheme="minorHAnsi"/>
              </w:rPr>
            </w:pPr>
            <w:r>
              <w:rPr>
                <w:rFonts w:cstheme="minorHAnsi"/>
              </w:rPr>
              <w:t xml:space="preserve">Club members are taught how to use equipment properly in order to minimise risk when break boards </w:t>
            </w:r>
          </w:p>
          <w:p w14:paraId="75516E2F" w14:textId="77777777" w:rsidR="00C6024D" w:rsidRDefault="00C6024D" w:rsidP="00454E9E">
            <w:pPr>
              <w:rPr>
                <w:rFonts w:cstheme="minorHAnsi"/>
              </w:rPr>
            </w:pPr>
          </w:p>
          <w:p w14:paraId="31193469" w14:textId="77777777" w:rsidR="00357696" w:rsidRDefault="00357696" w:rsidP="00454E9E">
            <w:pPr>
              <w:rPr>
                <w:rFonts w:cstheme="minorHAnsi"/>
              </w:rPr>
            </w:pPr>
          </w:p>
          <w:p w14:paraId="2EFC7D48" w14:textId="20C4BAC1" w:rsidR="00357696" w:rsidRDefault="00357696" w:rsidP="00357696">
            <w:pPr>
              <w:rPr>
                <w:rFonts w:cstheme="minorHAnsi"/>
              </w:rPr>
            </w:pPr>
            <w:r>
              <w:rPr>
                <w:rFonts w:cstheme="minorHAnsi"/>
              </w:rPr>
              <w:t xml:space="preserve">Club members are supervised and advised by instructors/assessors to always be careful, never use full power and to pull face shots to reduce injury </w:t>
            </w:r>
          </w:p>
          <w:p w14:paraId="7FF2C300" w14:textId="7024902B" w:rsidR="00357696" w:rsidRPr="00F243B2" w:rsidRDefault="00357696" w:rsidP="00454E9E">
            <w:pPr>
              <w:rPr>
                <w:rFonts w:cstheme="minorHAnsi"/>
              </w:rPr>
            </w:pP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895"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0B62BC">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74"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0A8C4B34" w14:textId="77777777" w:rsidR="00454E9E" w:rsidRDefault="00C6024D" w:rsidP="00454E9E">
            <w:pPr>
              <w:rPr>
                <w:rFonts w:cstheme="minorHAnsi"/>
              </w:rPr>
            </w:pPr>
            <w:r>
              <w:rPr>
                <w:rFonts w:cstheme="minorHAnsi"/>
              </w:rPr>
              <w:t xml:space="preserve">A separate room will be available for </w:t>
            </w:r>
            <w:r w:rsidR="00F926C0">
              <w:rPr>
                <w:rFonts w:cstheme="minorHAnsi"/>
              </w:rPr>
              <w:t xml:space="preserve">members to warm up before the grading. </w:t>
            </w:r>
          </w:p>
          <w:p w14:paraId="4CE06FA8" w14:textId="77777777" w:rsidR="00F926C0" w:rsidRDefault="00F926C0" w:rsidP="00454E9E">
            <w:pPr>
              <w:rPr>
                <w:rFonts w:cstheme="minorHAnsi"/>
              </w:rPr>
            </w:pPr>
          </w:p>
          <w:p w14:paraId="605FCFB4" w14:textId="77777777" w:rsidR="00F926C0" w:rsidRDefault="00F926C0" w:rsidP="00454E9E">
            <w:pPr>
              <w:rPr>
                <w:rFonts w:cstheme="minorHAnsi"/>
              </w:rPr>
            </w:pPr>
            <w:r>
              <w:rPr>
                <w:rFonts w:cstheme="minorHAnsi"/>
              </w:rPr>
              <w:t>Members will be encouraged to warm u</w:t>
            </w:r>
            <w:r w:rsidR="009C3BB1">
              <w:rPr>
                <w:rFonts w:cstheme="minorHAnsi"/>
              </w:rPr>
              <w:t xml:space="preserve">p. </w:t>
            </w:r>
          </w:p>
          <w:p w14:paraId="3EABC067" w14:textId="77777777" w:rsidR="001165D6" w:rsidRDefault="001165D6" w:rsidP="00454E9E">
            <w:pPr>
              <w:rPr>
                <w:rFonts w:cstheme="minorHAnsi"/>
              </w:rPr>
            </w:pPr>
          </w:p>
          <w:p w14:paraId="5E00F7F2" w14:textId="77777777" w:rsidR="001165D6" w:rsidRDefault="001165D6" w:rsidP="001165D6">
            <w:pPr>
              <w:rPr>
                <w:rFonts w:cstheme="minorHAnsi"/>
              </w:rPr>
            </w:pPr>
            <w:r>
              <w:rPr>
                <w:rFonts w:cstheme="minorHAnsi"/>
              </w:rPr>
              <w:t xml:space="preserve">Appropriate recovery methods also discussed to ensure muscles are more pliable to warm up. </w:t>
            </w:r>
          </w:p>
          <w:p w14:paraId="41CF641D" w14:textId="5D8712D9" w:rsidR="001165D6" w:rsidRPr="00F243B2" w:rsidRDefault="001165D6" w:rsidP="00454E9E">
            <w:pPr>
              <w:rPr>
                <w:rFonts w:cstheme="minorHAnsi"/>
              </w:rPr>
            </w:pP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95"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0B62BC">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74"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1A7D983E" w14:textId="77777777" w:rsidR="00E01AFE" w:rsidRDefault="00E01AFE" w:rsidP="00E01AFE">
            <w:pPr>
              <w:rPr>
                <w:rFonts w:cstheme="minorHAnsi"/>
              </w:rPr>
            </w:pPr>
            <w:r>
              <w:rPr>
                <w:rFonts w:cstheme="minorHAnsi"/>
              </w:rPr>
              <w:t xml:space="preserve">All club coaches should have the following qualifications according to the requirements specified by </w:t>
            </w:r>
            <w:r w:rsidRPr="00BA57C9">
              <w:rPr>
                <w:rFonts w:cstheme="minorHAnsi"/>
                <w:b/>
                <w:bCs/>
                <w:u w:val="single"/>
              </w:rPr>
              <w:t>British Taekwondo</w:t>
            </w:r>
            <w:r>
              <w:rPr>
                <w:rFonts w:cstheme="minorHAnsi"/>
                <w:b/>
                <w:bCs/>
                <w:u w:val="single"/>
              </w:rPr>
              <w:t xml:space="preserve"> (BT)</w:t>
            </w:r>
            <w:r>
              <w:rPr>
                <w:rFonts w:cstheme="minorHAnsi"/>
              </w:rPr>
              <w:t xml:space="preserve"> (The National Governing Body of the Martial Art, Olympic and Paralympic Sport of Taekwondo): </w:t>
            </w:r>
          </w:p>
          <w:p w14:paraId="5F46498E" w14:textId="77777777" w:rsidR="00E01AFE" w:rsidRDefault="00E01AFE" w:rsidP="00E01AFE">
            <w:pPr>
              <w:pStyle w:val="ListParagraph"/>
              <w:numPr>
                <w:ilvl w:val="0"/>
                <w:numId w:val="17"/>
              </w:numPr>
              <w:spacing w:after="200" w:line="276" w:lineRule="auto"/>
              <w:rPr>
                <w:rFonts w:cstheme="minorHAnsi"/>
              </w:rPr>
            </w:pPr>
            <w:r>
              <w:rPr>
                <w:rFonts w:cstheme="minorHAnsi"/>
              </w:rPr>
              <w:t>Minimum of age 18</w:t>
            </w:r>
          </w:p>
          <w:p w14:paraId="2680ADEB" w14:textId="77777777" w:rsidR="00E01AFE" w:rsidRDefault="00E01AFE" w:rsidP="00E01AFE">
            <w:pPr>
              <w:pStyle w:val="ListParagraph"/>
              <w:numPr>
                <w:ilvl w:val="0"/>
                <w:numId w:val="17"/>
              </w:numPr>
              <w:spacing w:after="200" w:line="276" w:lineRule="auto"/>
              <w:rPr>
                <w:rFonts w:cstheme="minorHAnsi"/>
              </w:rPr>
            </w:pPr>
            <w:r>
              <w:rPr>
                <w:rFonts w:cstheme="minorHAnsi"/>
              </w:rPr>
              <w:t>Be a 1</w:t>
            </w:r>
            <w:r w:rsidRPr="00E93EE4">
              <w:rPr>
                <w:rFonts w:cstheme="minorHAnsi"/>
                <w:vertAlign w:val="superscript"/>
              </w:rPr>
              <w:t>st</w:t>
            </w:r>
            <w:r>
              <w:rPr>
                <w:rFonts w:cstheme="minorHAnsi"/>
              </w:rPr>
              <w:t xml:space="preserve"> Dan or higher </w:t>
            </w:r>
          </w:p>
          <w:p w14:paraId="319CE857" w14:textId="77777777" w:rsidR="00E01AFE" w:rsidRDefault="00E01AFE" w:rsidP="00E01AFE">
            <w:pPr>
              <w:pStyle w:val="ListParagraph"/>
              <w:numPr>
                <w:ilvl w:val="0"/>
                <w:numId w:val="17"/>
              </w:numPr>
              <w:spacing w:after="200" w:line="276" w:lineRule="auto"/>
              <w:rPr>
                <w:rFonts w:cstheme="minorHAnsi"/>
              </w:rPr>
            </w:pPr>
            <w:r>
              <w:rPr>
                <w:rFonts w:cstheme="minorHAnsi"/>
              </w:rPr>
              <w:t xml:space="preserve">Be a British Taekwondo Member and registered instructor, holding the Level 2 Certificate in Coaching Taekwondo </w:t>
            </w:r>
          </w:p>
          <w:p w14:paraId="6B8A0E85" w14:textId="77777777" w:rsidR="00E01AFE" w:rsidRDefault="00E01AFE" w:rsidP="00E01AFE">
            <w:pPr>
              <w:pStyle w:val="ListParagraph"/>
              <w:numPr>
                <w:ilvl w:val="0"/>
                <w:numId w:val="17"/>
              </w:numPr>
              <w:spacing w:after="200" w:line="276" w:lineRule="auto"/>
              <w:rPr>
                <w:rFonts w:cstheme="minorHAnsi"/>
              </w:rPr>
            </w:pPr>
            <w:r>
              <w:rPr>
                <w:rFonts w:cstheme="minorHAnsi"/>
              </w:rPr>
              <w:t xml:space="preserve">Have a current Disclosure (DBS) </w:t>
            </w:r>
          </w:p>
          <w:p w14:paraId="2A5BF802" w14:textId="77777777" w:rsidR="00E01AFE" w:rsidRDefault="00E01AFE" w:rsidP="00E01AFE">
            <w:pPr>
              <w:pStyle w:val="ListParagraph"/>
              <w:numPr>
                <w:ilvl w:val="0"/>
                <w:numId w:val="17"/>
              </w:numPr>
              <w:spacing w:after="200" w:line="276" w:lineRule="auto"/>
              <w:rPr>
                <w:rFonts w:cstheme="minorHAnsi"/>
              </w:rPr>
            </w:pPr>
            <w:r>
              <w:rPr>
                <w:rFonts w:cstheme="minorHAnsi"/>
              </w:rPr>
              <w:t xml:space="preserve">Have completed a Safeguarding in Sport course required by British Taekwondo </w:t>
            </w:r>
          </w:p>
          <w:p w14:paraId="7C7B7F8D" w14:textId="25462996" w:rsidR="00454E9E" w:rsidRPr="00F243B2" w:rsidRDefault="00E01AFE" w:rsidP="00E01AFE">
            <w:pPr>
              <w:rPr>
                <w:rFonts w:cstheme="minorHAnsi"/>
              </w:rPr>
            </w:pPr>
            <w:r>
              <w:rPr>
                <w:rFonts w:cstheme="minorHAnsi"/>
              </w:rPr>
              <w:t>Have completed an online Concussion course</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895" w:type="pct"/>
            <w:shd w:val="clear" w:color="auto" w:fill="FFFFFF" w:themeFill="background1"/>
          </w:tcPr>
          <w:p w14:paraId="6FB8D5D4" w14:textId="77777777" w:rsidR="00454E9E" w:rsidRPr="00F243B2" w:rsidRDefault="00454E9E" w:rsidP="00454E9E">
            <w:pPr>
              <w:rPr>
                <w:rFonts w:cstheme="minorHAnsi"/>
              </w:rPr>
            </w:pPr>
          </w:p>
        </w:tc>
      </w:tr>
      <w:tr w:rsidR="00B466FD" w14:paraId="11A88C7A" w14:textId="77777777" w:rsidTr="000B62BC">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74"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385B4530" w14:textId="5C2BDE59" w:rsidR="00D81536" w:rsidRDefault="00B063CF" w:rsidP="00D81536">
            <w:pPr>
              <w:rPr>
                <w:rFonts w:cstheme="minorHAnsi"/>
              </w:rPr>
            </w:pPr>
            <w:r>
              <w:rPr>
                <w:rFonts w:cstheme="minorHAnsi"/>
              </w:rPr>
              <w:t>Grading</w:t>
            </w:r>
            <w:r w:rsidR="00D81536">
              <w:rPr>
                <w:rFonts w:cstheme="minorHAnsi"/>
              </w:rPr>
              <w:t xml:space="preserve"> will only take place where there is sufficient light. Coaches and committee are deemed to be responsible for determining what is a safe light level.</w:t>
            </w: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95"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0B62BC">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Facility defects, including, Lighting, Heating, Fire, Bomb Treat (unidentified package), fire exit blocked</w:t>
            </w:r>
          </w:p>
          <w:p w14:paraId="3C5F0474" w14:textId="4C883D7F" w:rsidR="00D81536" w:rsidRPr="000742F8" w:rsidRDefault="00D81536" w:rsidP="00B063CF">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74"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895"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CE6C06" w14:paraId="33F3AE10" w14:textId="77777777" w:rsidTr="000B62BC">
        <w:trPr>
          <w:cantSplit/>
          <w:trHeight w:val="1296"/>
        </w:trPr>
        <w:tc>
          <w:tcPr>
            <w:tcW w:w="658" w:type="pct"/>
            <w:shd w:val="clear" w:color="auto" w:fill="FFFFFF" w:themeFill="background1"/>
          </w:tcPr>
          <w:p w14:paraId="6C02F123" w14:textId="142DF474" w:rsidR="00CE6C06" w:rsidRPr="009B312F" w:rsidRDefault="0077220E" w:rsidP="00D81536">
            <w:pPr>
              <w:rPr>
                <w:rFonts w:ascii="Calibri" w:eastAsia="Calibri" w:hAnsi="Calibri" w:cs="Calibri"/>
                <w:b/>
                <w:bCs/>
              </w:rPr>
            </w:pPr>
            <w:r w:rsidRPr="00140507">
              <w:rPr>
                <w:rFonts w:ascii="Calibri" w:eastAsia="Calibri" w:hAnsi="Calibri" w:cs="Calibri"/>
                <w:b/>
                <w:bCs/>
                <w:u w:val="single"/>
              </w:rPr>
              <w:t>Mirrors in Studio 3</w:t>
            </w:r>
            <w:r>
              <w:rPr>
                <w:rFonts w:ascii="Calibri" w:eastAsia="Calibri" w:hAnsi="Calibri" w:cs="Calibri"/>
                <w:b/>
                <w:bCs/>
              </w:rPr>
              <w:t xml:space="preserve"> (relevant facility used for training)</w:t>
            </w:r>
          </w:p>
        </w:tc>
        <w:tc>
          <w:tcPr>
            <w:tcW w:w="872" w:type="pct"/>
            <w:shd w:val="clear" w:color="auto" w:fill="FFFFFF" w:themeFill="background1"/>
          </w:tcPr>
          <w:p w14:paraId="47E9BB22" w14:textId="7CD0FFDA" w:rsidR="00CE6C06" w:rsidRPr="525B6A02" w:rsidRDefault="004F20D6" w:rsidP="00D81536">
            <w:pPr>
              <w:rPr>
                <w:rFonts w:ascii="Calibri" w:eastAsia="Calibri" w:hAnsi="Calibri" w:cs="Calibri"/>
                <w:color w:val="000000" w:themeColor="text1"/>
              </w:rPr>
            </w:pPr>
            <w:r>
              <w:rPr>
                <w:rFonts w:ascii="Calibri" w:eastAsia="Calibri" w:hAnsi="Calibri" w:cs="Calibri"/>
              </w:rPr>
              <w:t>Injuries such as cuts and bruises caused by the possible breaking/smashing of the mirrors in Studio 3</w:t>
            </w:r>
          </w:p>
        </w:tc>
        <w:tc>
          <w:tcPr>
            <w:tcW w:w="674" w:type="pct"/>
            <w:shd w:val="clear" w:color="auto" w:fill="FFFFFF" w:themeFill="background1"/>
          </w:tcPr>
          <w:p w14:paraId="6CBCE516" w14:textId="0A724D9D" w:rsidR="00CE6C06" w:rsidRPr="3B5AC9F6" w:rsidRDefault="00D324AE" w:rsidP="00D81536">
            <w:pPr>
              <w:rPr>
                <w:rFonts w:ascii="Calibri" w:eastAsia="Calibri" w:hAnsi="Calibri" w:cs="Calibri"/>
              </w:rPr>
            </w:pPr>
            <w:r>
              <w:rPr>
                <w:rFonts w:ascii="Calibri" w:eastAsia="Calibri" w:hAnsi="Calibri" w:cs="Calibri"/>
              </w:rPr>
              <w:t>Members/Coaches/Any other persons using Studio 3</w:t>
            </w:r>
          </w:p>
        </w:tc>
        <w:tc>
          <w:tcPr>
            <w:tcW w:w="159" w:type="pct"/>
            <w:shd w:val="clear" w:color="auto" w:fill="FFFFFF" w:themeFill="background1"/>
          </w:tcPr>
          <w:p w14:paraId="25AD5FC0" w14:textId="17AEFDE9" w:rsidR="00CE6C06" w:rsidRPr="00ED1A8F" w:rsidRDefault="00D324AE" w:rsidP="00D81536">
            <w:pPr>
              <w:rPr>
                <w:rFonts w:eastAsia="Lucida Sans"/>
              </w:rPr>
            </w:pPr>
            <w:r>
              <w:rPr>
                <w:rFonts w:eastAsia="Lucida Sans"/>
              </w:rPr>
              <w:t>3</w:t>
            </w:r>
          </w:p>
        </w:tc>
        <w:tc>
          <w:tcPr>
            <w:tcW w:w="159" w:type="pct"/>
            <w:shd w:val="clear" w:color="auto" w:fill="FFFFFF" w:themeFill="background1"/>
          </w:tcPr>
          <w:p w14:paraId="073F0BD1" w14:textId="2F4F8FAA" w:rsidR="00CE6C06" w:rsidRPr="00ED1A8F" w:rsidRDefault="00D324AE" w:rsidP="00D81536">
            <w:pPr>
              <w:rPr>
                <w:rFonts w:eastAsia="Lucida Sans"/>
              </w:rPr>
            </w:pPr>
            <w:r>
              <w:rPr>
                <w:rFonts w:eastAsia="Lucida Sans"/>
              </w:rPr>
              <w:t>3</w:t>
            </w:r>
          </w:p>
        </w:tc>
        <w:tc>
          <w:tcPr>
            <w:tcW w:w="159" w:type="pct"/>
            <w:shd w:val="clear" w:color="auto" w:fill="FFFFFF" w:themeFill="background1"/>
          </w:tcPr>
          <w:p w14:paraId="18B4F3D8" w14:textId="1A473331" w:rsidR="00CE6C06" w:rsidRPr="00ED1A8F" w:rsidRDefault="00D324AE" w:rsidP="00D81536">
            <w:pPr>
              <w:rPr>
                <w:rFonts w:eastAsia="Lucida Sans"/>
              </w:rPr>
            </w:pPr>
            <w:r>
              <w:rPr>
                <w:rFonts w:eastAsia="Lucida Sans"/>
              </w:rPr>
              <w:t>9</w:t>
            </w:r>
          </w:p>
        </w:tc>
        <w:tc>
          <w:tcPr>
            <w:tcW w:w="947" w:type="pct"/>
            <w:shd w:val="clear" w:color="auto" w:fill="FFFFFF" w:themeFill="background1"/>
          </w:tcPr>
          <w:p w14:paraId="4540BFB0" w14:textId="77777777" w:rsidR="0033613F" w:rsidRDefault="0033613F" w:rsidP="0033613F">
            <w:pPr>
              <w:rPr>
                <w:rFonts w:ascii="Calibri" w:eastAsia="Calibri" w:hAnsi="Calibri" w:cs="Calibri"/>
                <w:color w:val="000000" w:themeColor="text1"/>
              </w:rPr>
            </w:pPr>
            <w:r>
              <w:rPr>
                <w:rFonts w:ascii="Calibri" w:eastAsia="Calibri" w:hAnsi="Calibri" w:cs="Calibri"/>
                <w:color w:val="000000" w:themeColor="text1"/>
                <w:u w:val="single"/>
              </w:rPr>
              <w:t xml:space="preserve">No activity to be carried out outside of the black matted area </w:t>
            </w:r>
          </w:p>
          <w:p w14:paraId="6006A0BF" w14:textId="77777777" w:rsidR="0033613F" w:rsidRDefault="0033613F" w:rsidP="0033613F">
            <w:pPr>
              <w:rPr>
                <w:rFonts w:ascii="Calibri" w:eastAsia="Calibri" w:hAnsi="Calibri" w:cs="Calibri"/>
                <w:color w:val="000000" w:themeColor="text1"/>
              </w:rPr>
            </w:pPr>
            <w:r>
              <w:rPr>
                <w:rFonts w:ascii="Calibri" w:eastAsia="Calibri" w:hAnsi="Calibri" w:cs="Calibri"/>
                <w:color w:val="000000" w:themeColor="text1"/>
              </w:rPr>
              <w:t xml:space="preserve">Members will be instructed to be careful not to get too close to the mirrors or touch them </w:t>
            </w:r>
          </w:p>
          <w:p w14:paraId="7951A91B" w14:textId="77777777" w:rsidR="0033613F" w:rsidRDefault="0033613F" w:rsidP="0033613F">
            <w:pPr>
              <w:rPr>
                <w:rFonts w:ascii="Calibri" w:eastAsia="Calibri" w:hAnsi="Calibri" w:cs="Calibri"/>
                <w:color w:val="000000" w:themeColor="text1"/>
              </w:rPr>
            </w:pPr>
            <w:r>
              <w:rPr>
                <w:rFonts w:ascii="Calibri" w:eastAsia="Calibri" w:hAnsi="Calibri" w:cs="Calibri"/>
                <w:color w:val="000000" w:themeColor="text1"/>
              </w:rPr>
              <w:t xml:space="preserve">First aid kit always present in the studio; red emergency button in the studio in case of an accident </w:t>
            </w:r>
          </w:p>
          <w:p w14:paraId="628492C0" w14:textId="4CD17C53" w:rsidR="00CE6C06" w:rsidRDefault="0033613F" w:rsidP="0033613F">
            <w:r>
              <w:rPr>
                <w:rFonts w:ascii="Calibri" w:eastAsia="Calibri" w:hAnsi="Calibri" w:cs="Calibri"/>
                <w:color w:val="000000" w:themeColor="text1"/>
              </w:rPr>
              <w:t>Instructor always present to supervise activities</w:t>
            </w:r>
          </w:p>
          <w:p w14:paraId="70FB71AB" w14:textId="77777777" w:rsidR="0033613F" w:rsidRPr="0033613F" w:rsidRDefault="0033613F" w:rsidP="0033613F">
            <w:pPr>
              <w:jc w:val="center"/>
            </w:pPr>
          </w:p>
        </w:tc>
        <w:tc>
          <w:tcPr>
            <w:tcW w:w="159" w:type="pct"/>
            <w:shd w:val="clear" w:color="auto" w:fill="FFFFFF" w:themeFill="background1"/>
          </w:tcPr>
          <w:p w14:paraId="37CF267E" w14:textId="21048F9C" w:rsidR="00CE6C06" w:rsidRDefault="0083247E" w:rsidP="00D81536">
            <w:pPr>
              <w:rPr>
                <w:rFonts w:eastAsia="Lucida Sans"/>
              </w:rPr>
            </w:pPr>
            <w:r>
              <w:rPr>
                <w:rFonts w:eastAsia="Lucida Sans"/>
              </w:rPr>
              <w:t>2</w:t>
            </w:r>
          </w:p>
          <w:p w14:paraId="7944A2E8" w14:textId="77777777" w:rsidR="0083247E" w:rsidRPr="0083247E" w:rsidRDefault="0083247E" w:rsidP="0083247E">
            <w:pPr>
              <w:rPr>
                <w:rFonts w:eastAsia="Lucida Sans"/>
              </w:rPr>
            </w:pPr>
          </w:p>
        </w:tc>
        <w:tc>
          <w:tcPr>
            <w:tcW w:w="159" w:type="pct"/>
            <w:shd w:val="clear" w:color="auto" w:fill="FFFFFF" w:themeFill="background1"/>
          </w:tcPr>
          <w:p w14:paraId="592A8CCD" w14:textId="4706135C" w:rsidR="00CE6C06" w:rsidRPr="00ED1A8F" w:rsidRDefault="0083247E" w:rsidP="00D81536">
            <w:pPr>
              <w:rPr>
                <w:rFonts w:eastAsia="Lucida Sans"/>
              </w:rPr>
            </w:pPr>
            <w:r>
              <w:rPr>
                <w:rFonts w:eastAsia="Lucida Sans"/>
              </w:rPr>
              <w:t>3</w:t>
            </w:r>
          </w:p>
        </w:tc>
        <w:tc>
          <w:tcPr>
            <w:tcW w:w="159" w:type="pct"/>
            <w:shd w:val="clear" w:color="auto" w:fill="FFFFFF" w:themeFill="background1"/>
          </w:tcPr>
          <w:p w14:paraId="50686B50" w14:textId="4F219965" w:rsidR="00CE6C06" w:rsidRPr="00ED1A8F" w:rsidRDefault="0083247E" w:rsidP="00D81536">
            <w:pPr>
              <w:rPr>
                <w:rFonts w:eastAsia="Lucida Sans"/>
              </w:rPr>
            </w:pPr>
            <w:r>
              <w:rPr>
                <w:rFonts w:eastAsia="Lucida Sans"/>
              </w:rPr>
              <w:t>6</w:t>
            </w:r>
          </w:p>
        </w:tc>
        <w:tc>
          <w:tcPr>
            <w:tcW w:w="895" w:type="pct"/>
            <w:shd w:val="clear" w:color="auto" w:fill="FFFFFF" w:themeFill="background1"/>
          </w:tcPr>
          <w:p w14:paraId="3A7B21D0" w14:textId="77777777" w:rsidR="00EF40FC" w:rsidRPr="00135E69" w:rsidRDefault="00EF40FC" w:rsidP="00EF40FC">
            <w:r>
              <w:t>If t</w:t>
            </w:r>
            <w:r w:rsidRPr="00135E69">
              <w:t>he injury is serious and participant in a lot of pain or discomfort, seek medical attention immediately.</w:t>
            </w:r>
          </w:p>
          <w:p w14:paraId="20CD07F3" w14:textId="77777777" w:rsidR="00EF40FC" w:rsidRPr="00135E69" w:rsidRDefault="00EF40FC" w:rsidP="00EF40FC">
            <w:pPr>
              <w:rPr>
                <w:rFonts w:ascii="Calibri" w:eastAsia="Calibri" w:hAnsi="Calibri" w:cs="Calibri"/>
              </w:rPr>
            </w:pPr>
            <w:r w:rsidRPr="00135E69">
              <w:t>Call 999 in an emergency.</w:t>
            </w:r>
          </w:p>
          <w:p w14:paraId="74B6B184" w14:textId="77777777" w:rsidR="00EF40FC" w:rsidRDefault="00EF40FC" w:rsidP="00EF40FC">
            <w:r w:rsidRPr="00135E69">
              <w:t>Any incidents need to be reported as soon as possible ensuring duty manager/health and safety officers have been informed. Follow SUSU incident report policy.</w:t>
            </w:r>
          </w:p>
          <w:p w14:paraId="1FC516A8" w14:textId="77777777" w:rsidR="00EF40FC" w:rsidRDefault="00EF40FC" w:rsidP="00EF40FC"/>
          <w:p w14:paraId="50E9C9E8" w14:textId="6702EEB0" w:rsidR="00CE6C06" w:rsidRDefault="00EF40FC" w:rsidP="00EF40FC">
            <w:r>
              <w:t>Injuries to be reported to the Southampton Sport Staff and via the SUSU reporting system</w:t>
            </w:r>
          </w:p>
        </w:tc>
      </w:tr>
      <w:tr w:rsidR="00B466FD" w14:paraId="115A17DD" w14:textId="77777777" w:rsidTr="000B62BC">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74"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895"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0B62BC">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74"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895"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4">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B466FD" w14:paraId="1FE97EF8" w14:textId="77777777" w:rsidTr="000B62BC">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74"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95"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bl>
    <w:p w14:paraId="3C5F0480" w14:textId="77777777" w:rsidR="00CE1AAA" w:rsidRDefault="00CE1AAA"/>
    <w:p w14:paraId="3C5F0481" w14:textId="77777777" w:rsidR="00CE1AAA" w:rsidRDefault="00CE1AAA"/>
    <w:p w14:paraId="7633D64F" w14:textId="77777777" w:rsidR="00163BC7" w:rsidRDefault="00163BC7"/>
    <w:p w14:paraId="5E0F51AB" w14:textId="77777777" w:rsidR="00163BC7" w:rsidRDefault="00163BC7"/>
    <w:p w14:paraId="467C56F6" w14:textId="77777777" w:rsidR="00163BC7" w:rsidRDefault="00163BC7"/>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4663"/>
        <w:gridCol w:w="1755"/>
        <w:gridCol w:w="251"/>
        <w:gridCol w:w="1278"/>
        <w:gridCol w:w="1296"/>
        <w:gridCol w:w="3789"/>
        <w:gridCol w:w="1689"/>
      </w:tblGrid>
      <w:tr w:rsidR="00C642F4" w:rsidRPr="00957A37" w14:paraId="3C5F0483" w14:textId="77777777" w:rsidTr="0F86E79B">
        <w:trPr>
          <w:cantSplit/>
          <w:trHeight w:val="425"/>
        </w:trPr>
        <w:tc>
          <w:tcPr>
            <w:tcW w:w="15389"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F86E79B">
        <w:trPr>
          <w:cantSplit/>
        </w:trPr>
        <w:tc>
          <w:tcPr>
            <w:tcW w:w="15389" w:type="dxa"/>
            <w:gridSpan w:val="8"/>
            <w:tcBorders>
              <w:top w:val="nil"/>
              <w:left w:val="nil"/>
              <w:right w:val="nil"/>
            </w:tcBorders>
          </w:tcPr>
          <w:p w14:paraId="3C5F0484"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6E0C29" w:rsidRPr="00957A37" w14:paraId="3C5F048C" w14:textId="77777777" w:rsidTr="0F86E79B">
        <w:tc>
          <w:tcPr>
            <w:tcW w:w="670" w:type="dxa"/>
            <w:shd w:val="clear" w:color="auto" w:fill="E0E0E0"/>
          </w:tcPr>
          <w:p w14:paraId="3C5F0486"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752" w:type="dxa"/>
            <w:shd w:val="clear" w:color="auto" w:fill="E0E0E0"/>
          </w:tcPr>
          <w:p w14:paraId="3C5F0487"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773" w:type="dxa"/>
            <w:shd w:val="clear" w:color="auto" w:fill="E0E0E0"/>
          </w:tcPr>
          <w:p w14:paraId="3C5F0488"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1281" w:type="dxa"/>
            <w:gridSpan w:val="2"/>
            <w:shd w:val="clear" w:color="auto" w:fill="E0E0E0"/>
          </w:tcPr>
          <w:p w14:paraId="3C5F0489"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305" w:type="dxa"/>
            <w:tcBorders>
              <w:right w:val="single" w:sz="18" w:space="0" w:color="auto"/>
            </w:tcBorders>
            <w:shd w:val="clear" w:color="auto" w:fill="E0E0E0"/>
          </w:tcPr>
          <w:p w14:paraId="3C5F048A"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5608" w:type="dxa"/>
            <w:gridSpan w:val="2"/>
            <w:tcBorders>
              <w:left w:val="single" w:sz="18" w:space="0" w:color="auto"/>
            </w:tcBorders>
            <w:shd w:val="clear" w:color="auto" w:fill="E0E0E0"/>
          </w:tcPr>
          <w:p w14:paraId="3C5F048B"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F86E79B">
        <w:trPr>
          <w:trHeight w:val="574"/>
        </w:trPr>
        <w:tc>
          <w:tcPr>
            <w:tcW w:w="670" w:type="dxa"/>
          </w:tcPr>
          <w:p w14:paraId="3C5F048D" w14:textId="4C4A8A98" w:rsidR="00C642F4" w:rsidRPr="00957A37" w:rsidRDefault="00BC595F">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4752" w:type="dxa"/>
          </w:tcPr>
          <w:p w14:paraId="5149505A" w14:textId="77777777" w:rsidR="00C53421" w:rsidRPr="00C53421" w:rsidRDefault="00C53421" w:rsidP="00C53421">
            <w:pPr>
              <w:autoSpaceDE w:val="0"/>
              <w:autoSpaceDN w:val="0"/>
              <w:adjustRightInd w:val="0"/>
              <w:spacing w:after="0" w:line="240" w:lineRule="auto"/>
              <w:outlineLvl w:val="0"/>
              <w:rPr>
                <w:rFonts w:eastAsia="Times New Roman" w:cstheme="minorHAnsi"/>
                <w:color w:val="000000"/>
                <w:szCs w:val="20"/>
              </w:rPr>
            </w:pPr>
            <w:r w:rsidRPr="00C53421">
              <w:rPr>
                <w:rFonts w:eastAsia="Times New Roman" w:cstheme="minorHAnsi"/>
                <w:color w:val="000000"/>
                <w:szCs w:val="20"/>
              </w:rPr>
              <w:t>Individual risk assessments for individual events with higher risk levels and anything not covered by generic assessment. This includes:</w:t>
            </w:r>
          </w:p>
          <w:p w14:paraId="049C802A" w14:textId="77777777" w:rsidR="00C53421" w:rsidRPr="00C53421" w:rsidRDefault="00C53421" w:rsidP="00C53421">
            <w:pPr>
              <w:autoSpaceDE w:val="0"/>
              <w:autoSpaceDN w:val="0"/>
              <w:adjustRightInd w:val="0"/>
              <w:spacing w:after="0" w:line="240" w:lineRule="auto"/>
              <w:outlineLvl w:val="0"/>
              <w:rPr>
                <w:rFonts w:eastAsia="Times New Roman" w:cstheme="minorHAnsi"/>
                <w:color w:val="000000"/>
                <w:szCs w:val="20"/>
              </w:rPr>
            </w:pPr>
            <w:r w:rsidRPr="00C53421">
              <w:rPr>
                <w:rFonts w:eastAsia="Times New Roman" w:cstheme="minorHAnsi"/>
                <w:color w:val="000000"/>
                <w:szCs w:val="20"/>
              </w:rPr>
              <w:t>-</w:t>
            </w:r>
            <w:r w:rsidRPr="00C53421">
              <w:rPr>
                <w:rFonts w:eastAsia="Times New Roman" w:cstheme="minorHAnsi"/>
                <w:color w:val="000000"/>
                <w:szCs w:val="20"/>
              </w:rPr>
              <w:tab/>
              <w:t>Trips and Tours</w:t>
            </w:r>
          </w:p>
          <w:p w14:paraId="02ED7B37" w14:textId="77777777" w:rsidR="00C53421" w:rsidRPr="00C53421" w:rsidRDefault="00C53421" w:rsidP="00C53421">
            <w:pPr>
              <w:autoSpaceDE w:val="0"/>
              <w:autoSpaceDN w:val="0"/>
              <w:adjustRightInd w:val="0"/>
              <w:spacing w:after="0" w:line="240" w:lineRule="auto"/>
              <w:outlineLvl w:val="0"/>
              <w:rPr>
                <w:rFonts w:eastAsia="Times New Roman" w:cstheme="minorHAnsi"/>
                <w:color w:val="000000"/>
                <w:szCs w:val="20"/>
              </w:rPr>
            </w:pPr>
            <w:r w:rsidRPr="00C53421">
              <w:rPr>
                <w:rFonts w:eastAsia="Times New Roman" w:cstheme="minorHAnsi"/>
                <w:color w:val="000000"/>
                <w:szCs w:val="20"/>
              </w:rPr>
              <w:t>-</w:t>
            </w:r>
            <w:r w:rsidRPr="00C53421">
              <w:rPr>
                <w:rFonts w:eastAsia="Times New Roman" w:cstheme="minorHAnsi"/>
                <w:color w:val="000000"/>
                <w:szCs w:val="20"/>
              </w:rPr>
              <w:tab/>
              <w:t>Fundraising events e.g. Bake Sales</w:t>
            </w:r>
          </w:p>
          <w:p w14:paraId="3C5F048E" w14:textId="6B9CAA0B" w:rsidR="00C642F4" w:rsidRPr="00957A37" w:rsidRDefault="00C53421" w:rsidP="00C53421">
            <w:pPr>
              <w:autoSpaceDE w:val="0"/>
              <w:autoSpaceDN w:val="0"/>
              <w:adjustRightInd w:val="0"/>
              <w:spacing w:after="0" w:line="240" w:lineRule="auto"/>
              <w:outlineLvl w:val="0"/>
              <w:rPr>
                <w:rFonts w:ascii="Lucida Sans" w:eastAsia="Times New Roman" w:hAnsi="Lucida Sans" w:cs="Arial"/>
                <w:color w:val="000000"/>
                <w:szCs w:val="20"/>
              </w:rPr>
            </w:pPr>
            <w:r w:rsidRPr="00C53421">
              <w:rPr>
                <w:rFonts w:eastAsia="Times New Roman" w:cstheme="minorHAnsi"/>
                <w:color w:val="000000"/>
                <w:szCs w:val="20"/>
              </w:rPr>
              <w:t>-</w:t>
            </w:r>
            <w:r w:rsidRPr="00C53421">
              <w:rPr>
                <w:rFonts w:eastAsia="Times New Roman" w:cstheme="minorHAnsi"/>
                <w:color w:val="000000"/>
                <w:szCs w:val="20"/>
              </w:rPr>
              <w:tab/>
              <w:t>External Speaker Events</w:t>
            </w:r>
          </w:p>
        </w:tc>
        <w:tc>
          <w:tcPr>
            <w:tcW w:w="1773" w:type="dxa"/>
          </w:tcPr>
          <w:p w14:paraId="3C5F048F" w14:textId="07E4CF80" w:rsidR="00C642F4" w:rsidRPr="008F31B0" w:rsidRDefault="008F31B0">
            <w:pPr>
              <w:autoSpaceDE w:val="0"/>
              <w:autoSpaceDN w:val="0"/>
              <w:adjustRightInd w:val="0"/>
              <w:spacing w:after="0" w:line="240" w:lineRule="auto"/>
              <w:outlineLvl w:val="0"/>
              <w:rPr>
                <w:rFonts w:eastAsia="Times New Roman" w:cstheme="minorHAnsi"/>
                <w:color w:val="000000"/>
                <w:szCs w:val="20"/>
              </w:rPr>
            </w:pPr>
            <w:r w:rsidRPr="008F31B0">
              <w:rPr>
                <w:rFonts w:eastAsia="Times New Roman" w:cstheme="minorHAnsi"/>
                <w:color w:val="000000"/>
                <w:szCs w:val="20"/>
              </w:rPr>
              <w:t>Relevant committee members – president to ensure complete.</w:t>
            </w:r>
          </w:p>
        </w:tc>
        <w:tc>
          <w:tcPr>
            <w:tcW w:w="1281" w:type="dxa"/>
            <w:gridSpan w:val="2"/>
          </w:tcPr>
          <w:p w14:paraId="3C5F0490" w14:textId="04BA42A7" w:rsidR="00C642F4" w:rsidRPr="00B469B4" w:rsidRDefault="00B469B4">
            <w:pPr>
              <w:autoSpaceDE w:val="0"/>
              <w:autoSpaceDN w:val="0"/>
              <w:adjustRightInd w:val="0"/>
              <w:spacing w:after="0" w:line="240" w:lineRule="auto"/>
              <w:outlineLvl w:val="0"/>
              <w:rPr>
                <w:rFonts w:eastAsia="Times New Roman" w:cstheme="minorHAnsi"/>
                <w:color w:val="000000"/>
                <w:szCs w:val="20"/>
              </w:rPr>
            </w:pPr>
            <w:r w:rsidRPr="00B469B4">
              <w:rPr>
                <w:rFonts w:eastAsia="Times New Roman" w:cstheme="minorHAnsi"/>
                <w:color w:val="000000"/>
                <w:szCs w:val="20"/>
              </w:rPr>
              <w:t>29/10/2024</w:t>
            </w:r>
          </w:p>
        </w:tc>
        <w:tc>
          <w:tcPr>
            <w:tcW w:w="1305" w:type="dxa"/>
            <w:tcBorders>
              <w:right w:val="single" w:sz="18" w:space="0" w:color="auto"/>
            </w:tcBorders>
          </w:tcPr>
          <w:p w14:paraId="3C5F0491"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5608" w:type="dxa"/>
            <w:gridSpan w:val="2"/>
            <w:tcBorders>
              <w:left w:val="single" w:sz="18" w:space="0" w:color="auto"/>
            </w:tcBorders>
          </w:tcPr>
          <w:p w14:paraId="3C5F049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F86E79B">
        <w:trPr>
          <w:trHeight w:val="574"/>
        </w:trPr>
        <w:tc>
          <w:tcPr>
            <w:tcW w:w="670" w:type="dxa"/>
          </w:tcPr>
          <w:p w14:paraId="3C5F0494" w14:textId="62B3C501" w:rsidR="00C642F4" w:rsidRPr="00957A37" w:rsidRDefault="00BC595F">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4752" w:type="dxa"/>
          </w:tcPr>
          <w:p w14:paraId="3C5F0495" w14:textId="6D1A3DF5" w:rsidR="00C642F4" w:rsidRPr="00B4285F" w:rsidRDefault="00B4285F">
            <w:pPr>
              <w:autoSpaceDE w:val="0"/>
              <w:autoSpaceDN w:val="0"/>
              <w:adjustRightInd w:val="0"/>
              <w:spacing w:after="0" w:line="240" w:lineRule="auto"/>
              <w:outlineLvl w:val="0"/>
              <w:rPr>
                <w:rFonts w:eastAsia="Times New Roman" w:cstheme="minorHAnsi"/>
                <w:color w:val="000000"/>
                <w:szCs w:val="20"/>
              </w:rPr>
            </w:pPr>
            <w:r w:rsidRPr="00B4285F">
              <w:rPr>
                <w:rFonts w:eastAsia="Times New Roman" w:cstheme="minorHAnsi"/>
                <w:szCs w:val="20"/>
              </w:rPr>
              <w:t>Committee to read and share SUSU Expect Respect Policy</w:t>
            </w:r>
          </w:p>
        </w:tc>
        <w:tc>
          <w:tcPr>
            <w:tcW w:w="1773" w:type="dxa"/>
          </w:tcPr>
          <w:p w14:paraId="3C5F0496" w14:textId="5DF04E47" w:rsidR="00C642F4" w:rsidRPr="00163D7E" w:rsidRDefault="00163D7E">
            <w:pPr>
              <w:autoSpaceDE w:val="0"/>
              <w:autoSpaceDN w:val="0"/>
              <w:adjustRightInd w:val="0"/>
              <w:spacing w:after="0" w:line="240" w:lineRule="auto"/>
              <w:outlineLvl w:val="0"/>
              <w:rPr>
                <w:rFonts w:eastAsia="Times New Roman" w:cstheme="minorHAnsi"/>
                <w:color w:val="000000"/>
                <w:szCs w:val="20"/>
              </w:rPr>
            </w:pPr>
            <w:r w:rsidRPr="00163D7E">
              <w:rPr>
                <w:rFonts w:eastAsia="Times New Roman" w:cstheme="minorHAnsi"/>
                <w:szCs w:val="20"/>
              </w:rPr>
              <w:t>Relevant committee members – president to ensure complete.</w:t>
            </w:r>
          </w:p>
        </w:tc>
        <w:tc>
          <w:tcPr>
            <w:tcW w:w="1281" w:type="dxa"/>
            <w:gridSpan w:val="2"/>
          </w:tcPr>
          <w:p w14:paraId="3C5F0497" w14:textId="56A091FA" w:rsidR="00C642F4" w:rsidRPr="00B469B4" w:rsidRDefault="00B469B4">
            <w:pPr>
              <w:autoSpaceDE w:val="0"/>
              <w:autoSpaceDN w:val="0"/>
              <w:adjustRightInd w:val="0"/>
              <w:spacing w:after="0" w:line="240" w:lineRule="auto"/>
              <w:outlineLvl w:val="0"/>
              <w:rPr>
                <w:rFonts w:eastAsia="Times New Roman" w:cstheme="minorHAnsi"/>
                <w:color w:val="000000"/>
                <w:szCs w:val="20"/>
              </w:rPr>
            </w:pPr>
            <w:r w:rsidRPr="00B469B4">
              <w:rPr>
                <w:rFonts w:eastAsia="Times New Roman" w:cstheme="minorHAnsi"/>
                <w:color w:val="000000"/>
                <w:szCs w:val="20"/>
              </w:rPr>
              <w:t>29/10/2024</w:t>
            </w:r>
          </w:p>
        </w:tc>
        <w:tc>
          <w:tcPr>
            <w:tcW w:w="1305" w:type="dxa"/>
            <w:tcBorders>
              <w:right w:val="single" w:sz="18" w:space="0" w:color="auto"/>
            </w:tcBorders>
          </w:tcPr>
          <w:p w14:paraId="3C5F0498"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5608" w:type="dxa"/>
            <w:gridSpan w:val="2"/>
            <w:tcBorders>
              <w:left w:val="single" w:sz="18" w:space="0" w:color="auto"/>
            </w:tcBorders>
          </w:tcPr>
          <w:p w14:paraId="3C5F0499"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F86E79B">
        <w:trPr>
          <w:cantSplit/>
        </w:trPr>
        <w:tc>
          <w:tcPr>
            <w:tcW w:w="8476" w:type="dxa"/>
            <w:gridSpan w:val="5"/>
            <w:tcBorders>
              <w:bottom w:val="nil"/>
            </w:tcBorders>
          </w:tcPr>
          <w:p w14:paraId="3C5F04BF" w14:textId="157EBCF8" w:rsidR="00C642F4" w:rsidRPr="007A7454" w:rsidRDefault="00C642F4">
            <w:pPr>
              <w:autoSpaceDE w:val="0"/>
              <w:autoSpaceDN w:val="0"/>
              <w:adjustRightInd w:val="0"/>
              <w:spacing w:after="0" w:line="240" w:lineRule="auto"/>
              <w:outlineLvl w:val="0"/>
              <w:rPr>
                <w:rFonts w:ascii="Lucida Sans" w:eastAsia="Times New Roman" w:hAnsi="Lucida Sans" w:cs="Arial"/>
                <w:color w:val="000000" w:themeColor="text1"/>
              </w:rPr>
            </w:pPr>
            <w:r w:rsidRPr="0A73CE64">
              <w:rPr>
                <w:rFonts w:ascii="Lucida Sans" w:eastAsia="Times New Roman" w:hAnsi="Lucida Sans" w:cs="Arial"/>
                <w:color w:val="000000" w:themeColor="text1"/>
              </w:rPr>
              <w:t xml:space="preserve">Responsible </w:t>
            </w:r>
            <w:r w:rsidR="007A7454" w:rsidRPr="0A73CE64">
              <w:rPr>
                <w:rFonts w:ascii="Lucida Sans" w:eastAsia="Times New Roman" w:hAnsi="Lucida Sans" w:cs="Arial"/>
                <w:color w:val="000000" w:themeColor="text1"/>
              </w:rPr>
              <w:t>committee member</w:t>
            </w:r>
            <w:r w:rsidRPr="0A73CE64">
              <w:rPr>
                <w:rFonts w:ascii="Lucida Sans" w:eastAsia="Times New Roman" w:hAnsi="Lucida Sans" w:cs="Arial"/>
                <w:color w:val="000000" w:themeColor="text1"/>
              </w:rPr>
              <w:t xml:space="preserve"> signature:</w:t>
            </w:r>
            <w:r w:rsidR="007A7454" w:rsidRPr="0A73CE64">
              <w:rPr>
                <w:rFonts w:ascii="Lucida Sans" w:eastAsia="Times New Roman" w:hAnsi="Lucida Sans" w:cs="Arial"/>
                <w:color w:val="000000" w:themeColor="text1"/>
              </w:rPr>
              <w:t xml:space="preserve"> </w:t>
            </w:r>
            <w:r w:rsidR="2E75A761" w:rsidRPr="40323088">
              <w:rPr>
                <w:rFonts w:ascii="Lucida Sans" w:eastAsia="Times New Roman" w:hAnsi="Lucida Sans" w:cs="Arial"/>
                <w:color w:val="000000" w:themeColor="text1"/>
              </w:rPr>
              <w:t>Oliver Perez Fonolleras</w:t>
            </w:r>
          </w:p>
          <w:p w14:paraId="3C5F04C0"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913" w:type="dxa"/>
            <w:gridSpan w:val="3"/>
            <w:tcBorders>
              <w:bottom w:val="nil"/>
            </w:tcBorders>
          </w:tcPr>
          <w:p w14:paraId="3C5F04C1" w14:textId="662488DB" w:rsidR="00C642F4" w:rsidRPr="007A7454" w:rsidRDefault="00C642F4">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B469B4">
              <w:rPr>
                <w:rFonts w:ascii="Lucida Sans" w:eastAsia="Times New Roman" w:hAnsi="Lucida Sans" w:cs="Arial"/>
                <w:color w:val="000000"/>
                <w:szCs w:val="20"/>
              </w:rPr>
              <w:t xml:space="preserve">Valeria Zmuncila </w:t>
            </w:r>
          </w:p>
        </w:tc>
      </w:tr>
      <w:tr w:rsidR="00C642F4" w:rsidRPr="00957A37" w14:paraId="3C5F04C7" w14:textId="77777777" w:rsidTr="0F86E79B">
        <w:trPr>
          <w:cantSplit/>
          <w:trHeight w:val="606"/>
        </w:trPr>
        <w:tc>
          <w:tcPr>
            <w:tcW w:w="7454" w:type="dxa"/>
            <w:gridSpan w:val="4"/>
            <w:tcBorders>
              <w:top w:val="nil"/>
              <w:right w:val="nil"/>
            </w:tcBorders>
          </w:tcPr>
          <w:p w14:paraId="3C5F04C3" w14:textId="08FBF106" w:rsidR="00C642F4" w:rsidRPr="00957A37" w:rsidRDefault="654FC593">
            <w:pPr>
              <w:autoSpaceDE w:val="0"/>
              <w:autoSpaceDN w:val="0"/>
              <w:adjustRightInd w:val="0"/>
              <w:spacing w:after="0" w:line="240" w:lineRule="auto"/>
              <w:outlineLvl w:val="0"/>
              <w:rPr>
                <w:rFonts w:ascii="Lucida Sans" w:eastAsia="Times New Roman" w:hAnsi="Lucida Sans" w:cs="Arial"/>
                <w:color w:val="000000"/>
              </w:rPr>
            </w:pPr>
            <w:r w:rsidRPr="71A8C444">
              <w:rPr>
                <w:rFonts w:ascii="Lucida Sans" w:eastAsia="Times New Roman" w:hAnsi="Lucida Sans" w:cs="Arial"/>
                <w:color w:val="000000" w:themeColor="text1"/>
              </w:rPr>
              <w:t>Print name:</w:t>
            </w:r>
            <w:r w:rsidR="0759124C" w:rsidRPr="71A8C444">
              <w:rPr>
                <w:rFonts w:ascii="Lucida Sans" w:eastAsia="Times New Roman" w:hAnsi="Lucida Sans" w:cs="Arial"/>
                <w:color w:val="000000" w:themeColor="text1"/>
              </w:rPr>
              <w:t xml:space="preserve"> OLIVER PEREZ FONOLLERAS</w:t>
            </w:r>
          </w:p>
        </w:tc>
        <w:tc>
          <w:tcPr>
            <w:tcW w:w="1022" w:type="dxa"/>
            <w:tcBorders>
              <w:top w:val="nil"/>
              <w:left w:val="nil"/>
            </w:tcBorders>
          </w:tcPr>
          <w:p w14:paraId="3C5F04C4" w14:textId="1C2626EA"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rPr>
            </w:pPr>
            <w:r w:rsidRPr="71A8C444">
              <w:rPr>
                <w:rFonts w:ascii="Lucida Sans" w:eastAsia="Times New Roman" w:hAnsi="Lucida Sans" w:cs="Arial"/>
                <w:color w:val="000000" w:themeColor="text1"/>
              </w:rPr>
              <w:t>Date:</w:t>
            </w:r>
            <w:r w:rsidR="06E9CCD9" w:rsidRPr="71A8C444">
              <w:rPr>
                <w:rFonts w:ascii="Lucida Sans" w:eastAsia="Times New Roman" w:hAnsi="Lucida Sans" w:cs="Arial"/>
                <w:color w:val="000000" w:themeColor="text1"/>
              </w:rPr>
              <w:t xml:space="preserve"> </w:t>
            </w:r>
            <w:r w:rsidR="06E9CCD9" w:rsidRPr="49CE5F78">
              <w:rPr>
                <w:rFonts w:ascii="Lucida Sans" w:eastAsia="Times New Roman" w:hAnsi="Lucida Sans" w:cs="Arial"/>
                <w:color w:val="000000" w:themeColor="text1"/>
              </w:rPr>
              <w:t>29/10/</w:t>
            </w:r>
            <w:r w:rsidR="06E9CCD9" w:rsidRPr="0F86E79B">
              <w:rPr>
                <w:rFonts w:ascii="Lucida Sans" w:eastAsia="Times New Roman" w:hAnsi="Lucida Sans" w:cs="Arial"/>
                <w:color w:val="000000" w:themeColor="text1"/>
              </w:rPr>
              <w:t>2024</w:t>
            </w:r>
          </w:p>
        </w:tc>
        <w:tc>
          <w:tcPr>
            <w:tcW w:w="5211" w:type="dxa"/>
            <w:gridSpan w:val="2"/>
            <w:tcBorders>
              <w:top w:val="nil"/>
              <w:right w:val="nil"/>
            </w:tcBorders>
          </w:tcPr>
          <w:p w14:paraId="3C5F04C5" w14:textId="31EA6461"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B469B4">
              <w:rPr>
                <w:rFonts w:ascii="Lucida Sans" w:eastAsia="Times New Roman" w:hAnsi="Lucida Sans" w:cs="Arial"/>
                <w:color w:val="000000"/>
                <w:szCs w:val="20"/>
              </w:rPr>
              <w:t xml:space="preserve"> VALERIA ZMUNCILA </w:t>
            </w:r>
          </w:p>
        </w:tc>
        <w:tc>
          <w:tcPr>
            <w:tcW w:w="1702" w:type="dxa"/>
            <w:tcBorders>
              <w:top w:val="nil"/>
              <w:left w:val="nil"/>
            </w:tcBorders>
          </w:tcPr>
          <w:p w14:paraId="3C5F04C6" w14:textId="5AA72054"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w:t>
            </w:r>
            <w:r w:rsidR="00B469B4">
              <w:rPr>
                <w:rFonts w:ascii="Lucida Sans" w:eastAsia="Times New Roman" w:hAnsi="Lucida Sans" w:cs="Arial"/>
                <w:color w:val="000000"/>
                <w:szCs w:val="20"/>
              </w:rPr>
              <w:t>e: 29/30/2024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pPr>
              <w:rPr>
                <w:sz w:val="24"/>
                <w:szCs w:val="24"/>
              </w:rPr>
            </w:pPr>
          </w:p>
        </w:tc>
        <w:tc>
          <w:tcPr>
            <w:tcW w:w="5147" w:type="dxa"/>
            <w:vMerge/>
          </w:tcPr>
          <w:p w14:paraId="3C5F04E3" w14:textId="77777777" w:rsidR="00530142" w:rsidRDefault="0053014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xmlns:arto="http://schemas.microsoft.com/office/word/2006/arto">
            <w:pict w14:anchorId="010BA576">
              <v:shapetype id="_x0000_t202" coordsize="21600,21600" o:spt="202" path="m,l,21600r21600,l21600,xe" w14:anchorId="3C5F0551">
                <v:stroke joinstyle="miter"/>
                <v:path gradientshapeok="t" o:connecttype="rect"/>
              </v:shapetype>
              <v:shape id="Text Box 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530142" w:rsidP="00530142" w:rsidRDefault="00530142" w14:paraId="3B3B68DB" w14:textId="77777777">
                      <w:pPr>
                        <w:rPr>
                          <w:rFonts w:ascii="Lucida Sans" w:hAnsi="Lucida Sans"/>
                          <w:sz w:val="16"/>
                          <w:szCs w:val="16"/>
                        </w:rPr>
                      </w:pPr>
                      <w:r w:rsidRPr="00185766">
                        <w:rPr>
                          <w:rFonts w:ascii="Lucida Sans" w:hAnsi="Lucida Sans"/>
                          <w:sz w:val="16"/>
                          <w:szCs w:val="16"/>
                        </w:rPr>
                        <w:t>Risk process</w:t>
                      </w:r>
                    </w:p>
                    <w:p w:rsidRPr="00185766" w:rsidR="00530142" w:rsidP="001638F0" w:rsidRDefault="00530142" w14:paraId="406DCF0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1638F0" w:rsidRDefault="00530142" w14:paraId="5819813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1638F0" w:rsidRDefault="00530142" w14:paraId="6FEE150B"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1638F0" w:rsidRDefault="00530142" w14:paraId="3F410D7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1638F0" w:rsidRDefault="00530142" w14:paraId="091F504D"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1638F0" w:rsidRDefault="00530142" w14:paraId="30405841"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1638F0" w:rsidRDefault="00530142" w14:paraId="372A252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1638F0" w:rsidRDefault="00530142" w14:paraId="49AF9BA2"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1"/>
      <w:footerReference w:type="default" r:id="rId22"/>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E3CA9" w14:textId="77777777" w:rsidR="00153494" w:rsidRDefault="00153494" w:rsidP="00AC47B4">
      <w:pPr>
        <w:spacing w:after="0" w:line="240" w:lineRule="auto"/>
      </w:pPr>
      <w:r>
        <w:separator/>
      </w:r>
    </w:p>
  </w:endnote>
  <w:endnote w:type="continuationSeparator" w:id="0">
    <w:p w14:paraId="6061B680" w14:textId="77777777" w:rsidR="00153494" w:rsidRDefault="00153494" w:rsidP="00AC47B4">
      <w:pPr>
        <w:spacing w:after="0" w:line="240" w:lineRule="auto"/>
      </w:pPr>
      <w:r>
        <w:continuationSeparator/>
      </w:r>
    </w:p>
  </w:endnote>
  <w:endnote w:type="continuationNotice" w:id="1">
    <w:p w14:paraId="533BCFAC" w14:textId="77777777" w:rsidR="00153494" w:rsidRDefault="00153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C2F2A" w14:textId="77777777" w:rsidR="00153494" w:rsidRDefault="00153494" w:rsidP="00AC47B4">
      <w:pPr>
        <w:spacing w:after="0" w:line="240" w:lineRule="auto"/>
      </w:pPr>
      <w:r>
        <w:separator/>
      </w:r>
    </w:p>
  </w:footnote>
  <w:footnote w:type="continuationSeparator" w:id="0">
    <w:p w14:paraId="0C67B601" w14:textId="77777777" w:rsidR="00153494" w:rsidRDefault="00153494" w:rsidP="00AC47B4">
      <w:pPr>
        <w:spacing w:after="0" w:line="240" w:lineRule="auto"/>
      </w:pPr>
      <w:r>
        <w:continuationSeparator/>
      </w:r>
    </w:p>
  </w:footnote>
  <w:footnote w:type="continuationNotice" w:id="1">
    <w:p w14:paraId="7238497D" w14:textId="77777777" w:rsidR="00153494" w:rsidRDefault="001534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C1AF1"/>
    <w:multiLevelType w:val="hybridMultilevel"/>
    <w:tmpl w:val="3E465A20"/>
    <w:lvl w:ilvl="0" w:tplc="FFFFFFFF">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2"/>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1"/>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129613488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407F"/>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0D94"/>
    <w:rsid w:val="00073C24"/>
    <w:rsid w:val="0007414A"/>
    <w:rsid w:val="000742F8"/>
    <w:rsid w:val="000749DF"/>
    <w:rsid w:val="00082AB9"/>
    <w:rsid w:val="0008455A"/>
    <w:rsid w:val="00085806"/>
    <w:rsid w:val="00085B98"/>
    <w:rsid w:val="00086819"/>
    <w:rsid w:val="00094F71"/>
    <w:rsid w:val="00097293"/>
    <w:rsid w:val="000A248D"/>
    <w:rsid w:val="000A2D02"/>
    <w:rsid w:val="000A4A11"/>
    <w:rsid w:val="000A5636"/>
    <w:rsid w:val="000A5D63"/>
    <w:rsid w:val="000A6E7E"/>
    <w:rsid w:val="000B0F92"/>
    <w:rsid w:val="000B61B5"/>
    <w:rsid w:val="000B62BC"/>
    <w:rsid w:val="000B7597"/>
    <w:rsid w:val="000C4E23"/>
    <w:rsid w:val="000C4FAC"/>
    <w:rsid w:val="000C584B"/>
    <w:rsid w:val="000C5DA1"/>
    <w:rsid w:val="000C5FCD"/>
    <w:rsid w:val="000C6C98"/>
    <w:rsid w:val="000C734A"/>
    <w:rsid w:val="000D265D"/>
    <w:rsid w:val="000D28AD"/>
    <w:rsid w:val="000D3F3F"/>
    <w:rsid w:val="000D6DA0"/>
    <w:rsid w:val="000E060F"/>
    <w:rsid w:val="000E211C"/>
    <w:rsid w:val="000E4942"/>
    <w:rsid w:val="000E60A3"/>
    <w:rsid w:val="000E76F2"/>
    <w:rsid w:val="000F10A0"/>
    <w:rsid w:val="000F3A6A"/>
    <w:rsid w:val="000F7BD4"/>
    <w:rsid w:val="0010289E"/>
    <w:rsid w:val="00105A0F"/>
    <w:rsid w:val="00105B57"/>
    <w:rsid w:val="00107CDC"/>
    <w:rsid w:val="00114030"/>
    <w:rsid w:val="001165D6"/>
    <w:rsid w:val="00116D9B"/>
    <w:rsid w:val="0011721E"/>
    <w:rsid w:val="0011791A"/>
    <w:rsid w:val="001205C3"/>
    <w:rsid w:val="00121867"/>
    <w:rsid w:val="0012482F"/>
    <w:rsid w:val="00124DF9"/>
    <w:rsid w:val="00133077"/>
    <w:rsid w:val="001339B2"/>
    <w:rsid w:val="0013426F"/>
    <w:rsid w:val="00135E69"/>
    <w:rsid w:val="00136571"/>
    <w:rsid w:val="00140E8A"/>
    <w:rsid w:val="00145580"/>
    <w:rsid w:val="00147C5C"/>
    <w:rsid w:val="00153494"/>
    <w:rsid w:val="00155D42"/>
    <w:rsid w:val="001611F8"/>
    <w:rsid w:val="001638F0"/>
    <w:rsid w:val="00163937"/>
    <w:rsid w:val="00163BC7"/>
    <w:rsid w:val="00163D7E"/>
    <w:rsid w:val="00166A4C"/>
    <w:rsid w:val="001674E1"/>
    <w:rsid w:val="00170B84"/>
    <w:rsid w:val="0017408F"/>
    <w:rsid w:val="001800EB"/>
    <w:rsid w:val="001800FB"/>
    <w:rsid w:val="00180261"/>
    <w:rsid w:val="00180AF6"/>
    <w:rsid w:val="0018326E"/>
    <w:rsid w:val="001847B9"/>
    <w:rsid w:val="00185CB7"/>
    <w:rsid w:val="00187567"/>
    <w:rsid w:val="001909C9"/>
    <w:rsid w:val="0019377A"/>
    <w:rsid w:val="001A06BF"/>
    <w:rsid w:val="001A09B8"/>
    <w:rsid w:val="001A1709"/>
    <w:rsid w:val="001A1CAB"/>
    <w:rsid w:val="001A292A"/>
    <w:rsid w:val="001A2A5F"/>
    <w:rsid w:val="001A32D6"/>
    <w:rsid w:val="001A52C9"/>
    <w:rsid w:val="001A6B5E"/>
    <w:rsid w:val="001A6DFD"/>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15CF"/>
    <w:rsid w:val="00232DAC"/>
    <w:rsid w:val="00232EB0"/>
    <w:rsid w:val="00236EDC"/>
    <w:rsid w:val="00241F4E"/>
    <w:rsid w:val="00245156"/>
    <w:rsid w:val="00246215"/>
    <w:rsid w:val="00246B6F"/>
    <w:rsid w:val="00253B73"/>
    <w:rsid w:val="00256722"/>
    <w:rsid w:val="002607CF"/>
    <w:rsid w:val="002635D1"/>
    <w:rsid w:val="00271C94"/>
    <w:rsid w:val="00274F2E"/>
    <w:rsid w:val="002770D4"/>
    <w:rsid w:val="0028490F"/>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3961"/>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17CE4"/>
    <w:rsid w:val="003209F4"/>
    <w:rsid w:val="003210A0"/>
    <w:rsid w:val="003210BE"/>
    <w:rsid w:val="00321A9D"/>
    <w:rsid w:val="00321C83"/>
    <w:rsid w:val="00323D99"/>
    <w:rsid w:val="0032454C"/>
    <w:rsid w:val="003255EF"/>
    <w:rsid w:val="0032678E"/>
    <w:rsid w:val="0033042F"/>
    <w:rsid w:val="00332B4C"/>
    <w:rsid w:val="0033543E"/>
    <w:rsid w:val="0033613F"/>
    <w:rsid w:val="00337BD9"/>
    <w:rsid w:val="0034005E"/>
    <w:rsid w:val="00340A8A"/>
    <w:rsid w:val="00341CED"/>
    <w:rsid w:val="0034511B"/>
    <w:rsid w:val="00345452"/>
    <w:rsid w:val="00345955"/>
    <w:rsid w:val="00346858"/>
    <w:rsid w:val="00347838"/>
    <w:rsid w:val="003518D6"/>
    <w:rsid w:val="00354F37"/>
    <w:rsid w:val="00355E36"/>
    <w:rsid w:val="00357696"/>
    <w:rsid w:val="0035781C"/>
    <w:rsid w:val="0036014E"/>
    <w:rsid w:val="00363BC7"/>
    <w:rsid w:val="0036640D"/>
    <w:rsid w:val="003758D3"/>
    <w:rsid w:val="00376463"/>
    <w:rsid w:val="003769A8"/>
    <w:rsid w:val="00382484"/>
    <w:rsid w:val="00383268"/>
    <w:rsid w:val="00383760"/>
    <w:rsid w:val="003845C5"/>
    <w:rsid w:val="0038742E"/>
    <w:rsid w:val="00391389"/>
    <w:rsid w:val="003925CC"/>
    <w:rsid w:val="003A1818"/>
    <w:rsid w:val="003B4F4C"/>
    <w:rsid w:val="003B62E8"/>
    <w:rsid w:val="003B6BD9"/>
    <w:rsid w:val="003C6B63"/>
    <w:rsid w:val="003C7473"/>
    <w:rsid w:val="003C7C7E"/>
    <w:rsid w:val="003D3BAD"/>
    <w:rsid w:val="003D57EC"/>
    <w:rsid w:val="003D673B"/>
    <w:rsid w:val="003E192A"/>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3074"/>
    <w:rsid w:val="004259E0"/>
    <w:rsid w:val="00426F08"/>
    <w:rsid w:val="004275F1"/>
    <w:rsid w:val="004337ED"/>
    <w:rsid w:val="00436AF8"/>
    <w:rsid w:val="004375F6"/>
    <w:rsid w:val="004452CA"/>
    <w:rsid w:val="004459F4"/>
    <w:rsid w:val="004470AF"/>
    <w:rsid w:val="0045100C"/>
    <w:rsid w:val="00451092"/>
    <w:rsid w:val="0045152F"/>
    <w:rsid w:val="00452022"/>
    <w:rsid w:val="00453065"/>
    <w:rsid w:val="00453B62"/>
    <w:rsid w:val="00454E9E"/>
    <w:rsid w:val="00455976"/>
    <w:rsid w:val="00461F5D"/>
    <w:rsid w:val="00464773"/>
    <w:rsid w:val="00464921"/>
    <w:rsid w:val="0046607A"/>
    <w:rsid w:val="0047445C"/>
    <w:rsid w:val="0047550C"/>
    <w:rsid w:val="0047605E"/>
    <w:rsid w:val="004768EF"/>
    <w:rsid w:val="00476C31"/>
    <w:rsid w:val="00477373"/>
    <w:rsid w:val="00477613"/>
    <w:rsid w:val="00483775"/>
    <w:rsid w:val="00484EE8"/>
    <w:rsid w:val="004858F8"/>
    <w:rsid w:val="00487488"/>
    <w:rsid w:val="00487E65"/>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322A"/>
    <w:rsid w:val="004D442C"/>
    <w:rsid w:val="004D4EBB"/>
    <w:rsid w:val="004D7E3E"/>
    <w:rsid w:val="004E0B6F"/>
    <w:rsid w:val="004E1362"/>
    <w:rsid w:val="004E2D5D"/>
    <w:rsid w:val="004E59E3"/>
    <w:rsid w:val="004E7DF2"/>
    <w:rsid w:val="004F20D6"/>
    <w:rsid w:val="004F2419"/>
    <w:rsid w:val="004F241A"/>
    <w:rsid w:val="004F2903"/>
    <w:rsid w:val="004F3435"/>
    <w:rsid w:val="004F7187"/>
    <w:rsid w:val="00500C56"/>
    <w:rsid w:val="00500E01"/>
    <w:rsid w:val="005015F2"/>
    <w:rsid w:val="005055CC"/>
    <w:rsid w:val="00505824"/>
    <w:rsid w:val="00507589"/>
    <w:rsid w:val="0050780A"/>
    <w:rsid w:val="00507828"/>
    <w:rsid w:val="005139E5"/>
    <w:rsid w:val="00521A27"/>
    <w:rsid w:val="005221F0"/>
    <w:rsid w:val="00522DA5"/>
    <w:rsid w:val="00522F70"/>
    <w:rsid w:val="0052309E"/>
    <w:rsid w:val="005271F3"/>
    <w:rsid w:val="00530142"/>
    <w:rsid w:val="005315E4"/>
    <w:rsid w:val="00533146"/>
    <w:rsid w:val="00533B4C"/>
    <w:rsid w:val="00533C90"/>
    <w:rsid w:val="00534F17"/>
    <w:rsid w:val="005378AC"/>
    <w:rsid w:val="00537CF7"/>
    <w:rsid w:val="00540C91"/>
    <w:rsid w:val="00541522"/>
    <w:rsid w:val="00541922"/>
    <w:rsid w:val="00543E4A"/>
    <w:rsid w:val="0054687F"/>
    <w:rsid w:val="0056022D"/>
    <w:rsid w:val="005669BF"/>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1BE"/>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3668"/>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575C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49AE"/>
    <w:rsid w:val="006A50BA"/>
    <w:rsid w:val="006B0714"/>
    <w:rsid w:val="006B078E"/>
    <w:rsid w:val="006B3390"/>
    <w:rsid w:val="006B42EF"/>
    <w:rsid w:val="006B5B3A"/>
    <w:rsid w:val="006B65DD"/>
    <w:rsid w:val="006C224F"/>
    <w:rsid w:val="006C41D5"/>
    <w:rsid w:val="006C5027"/>
    <w:rsid w:val="006C66BF"/>
    <w:rsid w:val="006D3C18"/>
    <w:rsid w:val="006D4216"/>
    <w:rsid w:val="006D6844"/>
    <w:rsid w:val="006D7D78"/>
    <w:rsid w:val="006E0C29"/>
    <w:rsid w:val="006E4961"/>
    <w:rsid w:val="006E51F8"/>
    <w:rsid w:val="006F480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447EF"/>
    <w:rsid w:val="00747108"/>
    <w:rsid w:val="00753FFD"/>
    <w:rsid w:val="00754130"/>
    <w:rsid w:val="00757F2A"/>
    <w:rsid w:val="007613A7"/>
    <w:rsid w:val="00761A72"/>
    <w:rsid w:val="00761C74"/>
    <w:rsid w:val="00763593"/>
    <w:rsid w:val="0077220E"/>
    <w:rsid w:val="00777628"/>
    <w:rsid w:val="00785A8F"/>
    <w:rsid w:val="0079362C"/>
    <w:rsid w:val="0079424F"/>
    <w:rsid w:val="007A03AA"/>
    <w:rsid w:val="007A2D4B"/>
    <w:rsid w:val="007A6445"/>
    <w:rsid w:val="007A72FE"/>
    <w:rsid w:val="007A7454"/>
    <w:rsid w:val="007B2D30"/>
    <w:rsid w:val="007B6267"/>
    <w:rsid w:val="007C2470"/>
    <w:rsid w:val="007C29E3"/>
    <w:rsid w:val="007C3CC0"/>
    <w:rsid w:val="007C46C7"/>
    <w:rsid w:val="007C50AE"/>
    <w:rsid w:val="007C7BBF"/>
    <w:rsid w:val="007D3D09"/>
    <w:rsid w:val="007D4F69"/>
    <w:rsid w:val="007D5007"/>
    <w:rsid w:val="007D5D55"/>
    <w:rsid w:val="007E2445"/>
    <w:rsid w:val="007E39CC"/>
    <w:rsid w:val="007F1D5A"/>
    <w:rsid w:val="007F633E"/>
    <w:rsid w:val="00800795"/>
    <w:rsid w:val="0080233A"/>
    <w:rsid w:val="0080634C"/>
    <w:rsid w:val="00806B3D"/>
    <w:rsid w:val="00815A9A"/>
    <w:rsid w:val="00815D63"/>
    <w:rsid w:val="0081625B"/>
    <w:rsid w:val="00824EA1"/>
    <w:rsid w:val="0083247E"/>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4E7B"/>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1F63"/>
    <w:rsid w:val="008F31B0"/>
    <w:rsid w:val="008F326F"/>
    <w:rsid w:val="008F37C0"/>
    <w:rsid w:val="008F3AA5"/>
    <w:rsid w:val="009001C6"/>
    <w:rsid w:val="00904F4D"/>
    <w:rsid w:val="009117F1"/>
    <w:rsid w:val="00913DC1"/>
    <w:rsid w:val="00916D15"/>
    <w:rsid w:val="00920763"/>
    <w:rsid w:val="0092228E"/>
    <w:rsid w:val="00923549"/>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0C00"/>
    <w:rsid w:val="009B252C"/>
    <w:rsid w:val="009B312F"/>
    <w:rsid w:val="009B4008"/>
    <w:rsid w:val="009C1DA0"/>
    <w:rsid w:val="009C3528"/>
    <w:rsid w:val="009C3BB1"/>
    <w:rsid w:val="009C6B07"/>
    <w:rsid w:val="009C6E67"/>
    <w:rsid w:val="009D01B5"/>
    <w:rsid w:val="009D3362"/>
    <w:rsid w:val="009D76D4"/>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2536"/>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1896"/>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D505E"/>
    <w:rsid w:val="00AE3BA6"/>
    <w:rsid w:val="00AE4B0C"/>
    <w:rsid w:val="00AE5076"/>
    <w:rsid w:val="00AE68C3"/>
    <w:rsid w:val="00AE7687"/>
    <w:rsid w:val="00AE7C0B"/>
    <w:rsid w:val="00AF1D19"/>
    <w:rsid w:val="00AF5284"/>
    <w:rsid w:val="00B04584"/>
    <w:rsid w:val="00B0462D"/>
    <w:rsid w:val="00B05A18"/>
    <w:rsid w:val="00B063CF"/>
    <w:rsid w:val="00B064F9"/>
    <w:rsid w:val="00B06C82"/>
    <w:rsid w:val="00B07FDE"/>
    <w:rsid w:val="00B1244C"/>
    <w:rsid w:val="00B14945"/>
    <w:rsid w:val="00B16CCA"/>
    <w:rsid w:val="00B17ED6"/>
    <w:rsid w:val="00B218CA"/>
    <w:rsid w:val="00B220F6"/>
    <w:rsid w:val="00B24B7C"/>
    <w:rsid w:val="00B260CF"/>
    <w:rsid w:val="00B368BF"/>
    <w:rsid w:val="00B4285F"/>
    <w:rsid w:val="00B466FD"/>
    <w:rsid w:val="00B468E7"/>
    <w:rsid w:val="00B469B4"/>
    <w:rsid w:val="00B50C1E"/>
    <w:rsid w:val="00B5426F"/>
    <w:rsid w:val="00B55DCE"/>
    <w:rsid w:val="00B56E78"/>
    <w:rsid w:val="00B62F5C"/>
    <w:rsid w:val="00B637BD"/>
    <w:rsid w:val="00B64A95"/>
    <w:rsid w:val="00B6727D"/>
    <w:rsid w:val="00B80FB7"/>
    <w:rsid w:val="00B817BD"/>
    <w:rsid w:val="00B82814"/>
    <w:rsid w:val="00B82D46"/>
    <w:rsid w:val="00B845B8"/>
    <w:rsid w:val="00B84D79"/>
    <w:rsid w:val="00B9117A"/>
    <w:rsid w:val="00B91535"/>
    <w:rsid w:val="00B92FE8"/>
    <w:rsid w:val="00B97B27"/>
    <w:rsid w:val="00BA20A6"/>
    <w:rsid w:val="00BC25C1"/>
    <w:rsid w:val="00BC4701"/>
    <w:rsid w:val="00BC5128"/>
    <w:rsid w:val="00BC55D0"/>
    <w:rsid w:val="00BC595F"/>
    <w:rsid w:val="00BD0504"/>
    <w:rsid w:val="00BD558D"/>
    <w:rsid w:val="00BD5887"/>
    <w:rsid w:val="00BD67DC"/>
    <w:rsid w:val="00BD6E5C"/>
    <w:rsid w:val="00BE7B2E"/>
    <w:rsid w:val="00BE7ED3"/>
    <w:rsid w:val="00BF095F"/>
    <w:rsid w:val="00BF0E7F"/>
    <w:rsid w:val="00BF0ECC"/>
    <w:rsid w:val="00BF4272"/>
    <w:rsid w:val="00BF66A8"/>
    <w:rsid w:val="00C025BA"/>
    <w:rsid w:val="00C0459D"/>
    <w:rsid w:val="00C0480E"/>
    <w:rsid w:val="00C0738B"/>
    <w:rsid w:val="00C13974"/>
    <w:rsid w:val="00C139F9"/>
    <w:rsid w:val="00C1481E"/>
    <w:rsid w:val="00C16BCB"/>
    <w:rsid w:val="00C17AD2"/>
    <w:rsid w:val="00C254AC"/>
    <w:rsid w:val="00C33747"/>
    <w:rsid w:val="00C34168"/>
    <w:rsid w:val="00C34232"/>
    <w:rsid w:val="00C3431B"/>
    <w:rsid w:val="00C36B40"/>
    <w:rsid w:val="00C40DCF"/>
    <w:rsid w:val="00C45622"/>
    <w:rsid w:val="00C469E6"/>
    <w:rsid w:val="00C474A8"/>
    <w:rsid w:val="00C52E9B"/>
    <w:rsid w:val="00C53421"/>
    <w:rsid w:val="00C55523"/>
    <w:rsid w:val="00C5632B"/>
    <w:rsid w:val="00C600F2"/>
    <w:rsid w:val="00C6024D"/>
    <w:rsid w:val="00C602F2"/>
    <w:rsid w:val="00C6072F"/>
    <w:rsid w:val="00C6378F"/>
    <w:rsid w:val="00C642F4"/>
    <w:rsid w:val="00C6430D"/>
    <w:rsid w:val="00C70FEB"/>
    <w:rsid w:val="00C734C7"/>
    <w:rsid w:val="00C75D01"/>
    <w:rsid w:val="00C80DEF"/>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C06"/>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24AE"/>
    <w:rsid w:val="00D3449F"/>
    <w:rsid w:val="00D3690B"/>
    <w:rsid w:val="00D37FE9"/>
    <w:rsid w:val="00D40B9C"/>
    <w:rsid w:val="00D42B42"/>
    <w:rsid w:val="00D516B4"/>
    <w:rsid w:val="00D5311F"/>
    <w:rsid w:val="00D53DC4"/>
    <w:rsid w:val="00D53E0A"/>
    <w:rsid w:val="00D613DF"/>
    <w:rsid w:val="00D6256C"/>
    <w:rsid w:val="00D667A6"/>
    <w:rsid w:val="00D67CA5"/>
    <w:rsid w:val="00D71B15"/>
    <w:rsid w:val="00D71E3A"/>
    <w:rsid w:val="00D735E7"/>
    <w:rsid w:val="00D73AD9"/>
    <w:rsid w:val="00D760E5"/>
    <w:rsid w:val="00D77BD4"/>
    <w:rsid w:val="00D77D5E"/>
    <w:rsid w:val="00D81536"/>
    <w:rsid w:val="00D8260C"/>
    <w:rsid w:val="00D82A27"/>
    <w:rsid w:val="00D87178"/>
    <w:rsid w:val="00D8765E"/>
    <w:rsid w:val="00D93156"/>
    <w:rsid w:val="00D967F0"/>
    <w:rsid w:val="00DA3F26"/>
    <w:rsid w:val="00DA4115"/>
    <w:rsid w:val="00DA4EAC"/>
    <w:rsid w:val="00DA62CE"/>
    <w:rsid w:val="00DA7205"/>
    <w:rsid w:val="00DB1ACB"/>
    <w:rsid w:val="00DB2943"/>
    <w:rsid w:val="00DB4EE3"/>
    <w:rsid w:val="00DC15AB"/>
    <w:rsid w:val="00DC17FC"/>
    <w:rsid w:val="00DC1843"/>
    <w:rsid w:val="00DC41C7"/>
    <w:rsid w:val="00DC6631"/>
    <w:rsid w:val="00DC78BC"/>
    <w:rsid w:val="00DD7B65"/>
    <w:rsid w:val="00DE0179"/>
    <w:rsid w:val="00DE0D1D"/>
    <w:rsid w:val="00DE0EEF"/>
    <w:rsid w:val="00DE2999"/>
    <w:rsid w:val="00DE3192"/>
    <w:rsid w:val="00DE5488"/>
    <w:rsid w:val="00DF16B8"/>
    <w:rsid w:val="00DF1875"/>
    <w:rsid w:val="00DF3A3F"/>
    <w:rsid w:val="00DF6859"/>
    <w:rsid w:val="00DF7A62"/>
    <w:rsid w:val="00E01AFE"/>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392"/>
    <w:rsid w:val="00E749A5"/>
    <w:rsid w:val="00E76BDC"/>
    <w:rsid w:val="00E8309E"/>
    <w:rsid w:val="00E84475"/>
    <w:rsid w:val="00E84519"/>
    <w:rsid w:val="00E85BD9"/>
    <w:rsid w:val="00E86CD6"/>
    <w:rsid w:val="00E928A8"/>
    <w:rsid w:val="00E96225"/>
    <w:rsid w:val="00EA0968"/>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E6D50"/>
    <w:rsid w:val="00EF248C"/>
    <w:rsid w:val="00EF40FC"/>
    <w:rsid w:val="00EF57CA"/>
    <w:rsid w:val="00F03999"/>
    <w:rsid w:val="00F06FE5"/>
    <w:rsid w:val="00F14F58"/>
    <w:rsid w:val="00F1527D"/>
    <w:rsid w:val="00F158C6"/>
    <w:rsid w:val="00F2354A"/>
    <w:rsid w:val="00F243B2"/>
    <w:rsid w:val="00F254DC"/>
    <w:rsid w:val="00F26296"/>
    <w:rsid w:val="00F262A8"/>
    <w:rsid w:val="00F27DCB"/>
    <w:rsid w:val="00F32335"/>
    <w:rsid w:val="00F32FEA"/>
    <w:rsid w:val="00F335A4"/>
    <w:rsid w:val="00F343AD"/>
    <w:rsid w:val="00F34A14"/>
    <w:rsid w:val="00F3643E"/>
    <w:rsid w:val="00F37F3F"/>
    <w:rsid w:val="00F43F59"/>
    <w:rsid w:val="00F4425B"/>
    <w:rsid w:val="00F44621"/>
    <w:rsid w:val="00F4463C"/>
    <w:rsid w:val="00F44849"/>
    <w:rsid w:val="00F4628B"/>
    <w:rsid w:val="00F46785"/>
    <w:rsid w:val="00F46E75"/>
    <w:rsid w:val="00F534AC"/>
    <w:rsid w:val="00F54752"/>
    <w:rsid w:val="00F55D07"/>
    <w:rsid w:val="00F56B9C"/>
    <w:rsid w:val="00F63F99"/>
    <w:rsid w:val="00F660C3"/>
    <w:rsid w:val="00F679B6"/>
    <w:rsid w:val="00F67D92"/>
    <w:rsid w:val="00F705B1"/>
    <w:rsid w:val="00F7163F"/>
    <w:rsid w:val="00F75D55"/>
    <w:rsid w:val="00F80857"/>
    <w:rsid w:val="00F80957"/>
    <w:rsid w:val="00F80CB5"/>
    <w:rsid w:val="00F82431"/>
    <w:rsid w:val="00F83B48"/>
    <w:rsid w:val="00F84C27"/>
    <w:rsid w:val="00F91623"/>
    <w:rsid w:val="00F91990"/>
    <w:rsid w:val="00F91994"/>
    <w:rsid w:val="00F926C0"/>
    <w:rsid w:val="00F93065"/>
    <w:rsid w:val="00F935F2"/>
    <w:rsid w:val="00F94653"/>
    <w:rsid w:val="00F95CB3"/>
    <w:rsid w:val="00F96B46"/>
    <w:rsid w:val="00FA380D"/>
    <w:rsid w:val="00FA5E01"/>
    <w:rsid w:val="00FA62F0"/>
    <w:rsid w:val="00FA6C1D"/>
    <w:rsid w:val="00FB0854"/>
    <w:rsid w:val="00FB35B9"/>
    <w:rsid w:val="00FB5560"/>
    <w:rsid w:val="00FB618F"/>
    <w:rsid w:val="00FC6DF3"/>
    <w:rsid w:val="00FD0124"/>
    <w:rsid w:val="00FD2A5B"/>
    <w:rsid w:val="00FD4731"/>
    <w:rsid w:val="00FD4FDB"/>
    <w:rsid w:val="00FD5754"/>
    <w:rsid w:val="00FD6942"/>
    <w:rsid w:val="00FD71D2"/>
    <w:rsid w:val="00FD7EC6"/>
    <w:rsid w:val="00FE1C0E"/>
    <w:rsid w:val="00FE2282"/>
    <w:rsid w:val="00FE2288"/>
    <w:rsid w:val="00FF04DE"/>
    <w:rsid w:val="00FF0AC3"/>
    <w:rsid w:val="00FF1CA6"/>
    <w:rsid w:val="00FF33FF"/>
    <w:rsid w:val="00FF4601"/>
    <w:rsid w:val="00FF6FC9"/>
    <w:rsid w:val="00FF74EE"/>
    <w:rsid w:val="06E9CCD9"/>
    <w:rsid w:val="0759124C"/>
    <w:rsid w:val="0A73CE64"/>
    <w:rsid w:val="0F86E79B"/>
    <w:rsid w:val="1F36681E"/>
    <w:rsid w:val="2CF506EF"/>
    <w:rsid w:val="2D86FF8B"/>
    <w:rsid w:val="2E75A761"/>
    <w:rsid w:val="40323088"/>
    <w:rsid w:val="49CE5F78"/>
    <w:rsid w:val="4AAFF2D9"/>
    <w:rsid w:val="5B1B13B9"/>
    <w:rsid w:val="5E5F9566"/>
    <w:rsid w:val="6215814E"/>
    <w:rsid w:val="654FC593"/>
    <w:rsid w:val="713D66EB"/>
    <w:rsid w:val="71A8C444"/>
    <w:rsid w:val="76A72B50"/>
    <w:rsid w:val="773C3281"/>
    <w:rsid w:val="7D8B05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97A09C9B-87BD-49A4-886C-ECCB7582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306016221">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1554347403">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rtandsupport.southampton.ac.uk/"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E037E82484A4CA6E8808177306F79" ma:contentTypeVersion="8" ma:contentTypeDescription="Create a new document." ma:contentTypeScope="" ma:versionID="9e9596e55be1ac117d973c08441c10e1">
  <xsd:schema xmlns:xsd="http://www.w3.org/2001/XMLSchema" xmlns:xs="http://www.w3.org/2001/XMLSchema" xmlns:p="http://schemas.microsoft.com/office/2006/metadata/properties" xmlns:ns3="b174cc59-2b58-4532-8e80-41758ad6562a" xmlns:ns4="1aa8249e-8599-4c2d-a421-b6c94bb76c31" targetNamespace="http://schemas.microsoft.com/office/2006/metadata/properties" ma:root="true" ma:fieldsID="147f9023832342af94fec106c83a8a76" ns3:_="" ns4:_="">
    <xsd:import namespace="b174cc59-2b58-4532-8e80-41758ad6562a"/>
    <xsd:import namespace="1aa8249e-8599-4c2d-a421-b6c94bb76c3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4cc59-2b58-4532-8e80-41758ad65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8249e-8599-4c2d-a421-b6c94bb76c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174cc59-2b58-4532-8e80-41758ad656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F8F1D-ADB8-48F1-9C07-F5B03FAF7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4cc59-2b58-4532-8e80-41758ad6562a"/>
    <ds:schemaRef ds:uri="1aa8249e-8599-4c2d-a421-b6c94bb76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b174cc59-2b58-4532-8e80-41758ad6562a"/>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3718</Words>
  <Characters>21196</Characters>
  <Application>Microsoft Office Word</Application>
  <DocSecurity>4</DocSecurity>
  <Lines>176</Lines>
  <Paragraphs>49</Paragraphs>
  <ScaleCrop>false</ScaleCrop>
  <Company>University of Southampton</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Oliver Perez Fonolleras (opf1u20)</cp:lastModifiedBy>
  <cp:revision>87</cp:revision>
  <cp:lastPrinted>2016-04-18T20:10:00Z</cp:lastPrinted>
  <dcterms:created xsi:type="dcterms:W3CDTF">2024-10-29T23:49:00Z</dcterms:created>
  <dcterms:modified xsi:type="dcterms:W3CDTF">2024-10-29T18:08:00Z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0x010100EDBE037E82484A4CA6E8808177306F79</vt:lpwstr>
  </property>
</Properties>
</file>