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6417C015">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6417C015">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4C22EDA4" w14:textId="17325A6D" w:rsidR="0018794B" w:rsidRDefault="003A3C9F" w:rsidP="0018794B">
            <w:pPr>
              <w:pStyle w:val="ListParagraph"/>
              <w:ind w:left="170"/>
              <w:rPr>
                <w:rFonts w:ascii="Verdana" w:eastAsia="Times New Roman" w:hAnsi="Verdana" w:cs="Times New Roman"/>
                <w:b/>
                <w:lang w:eastAsia="en-GB"/>
              </w:rPr>
            </w:pPr>
            <w:proofErr w:type="spellStart"/>
            <w:r>
              <w:rPr>
                <w:rFonts w:ascii="Verdana" w:eastAsia="Times New Roman" w:hAnsi="Verdana" w:cs="Times New Roman"/>
                <w:b/>
                <w:lang w:eastAsia="en-GB"/>
              </w:rPr>
              <w:t>BioSoc</w:t>
            </w:r>
            <w:proofErr w:type="spellEnd"/>
            <w:r>
              <w:rPr>
                <w:rFonts w:ascii="Verdana" w:eastAsia="Times New Roman" w:hAnsi="Verdana" w:cs="Times New Roman"/>
                <w:b/>
                <w:lang w:eastAsia="en-GB"/>
              </w:rPr>
              <w:t xml:space="preserve"> Winter Ball 202</w:t>
            </w:r>
            <w:r w:rsidR="006F28AE">
              <w:rPr>
                <w:rFonts w:ascii="Verdana" w:eastAsia="Times New Roman" w:hAnsi="Verdana" w:cs="Times New Roman"/>
                <w:b/>
                <w:lang w:eastAsia="en-GB"/>
              </w:rPr>
              <w:t>4</w:t>
            </w:r>
            <w:r w:rsidR="00480392">
              <w:rPr>
                <w:rFonts w:ascii="Verdana" w:eastAsia="Times New Roman" w:hAnsi="Verdana" w:cs="Times New Roman"/>
                <w:b/>
                <w:lang w:eastAsia="en-GB"/>
              </w:rPr>
              <w:t>,</w:t>
            </w:r>
          </w:p>
          <w:p w14:paraId="4C1B4F30" w14:textId="7ACF9387" w:rsidR="00A156C3" w:rsidRPr="0018794B" w:rsidRDefault="6A1D7213" w:rsidP="6417C015">
            <w:pPr>
              <w:rPr>
                <w:rFonts w:ascii="Verdana" w:eastAsia="Times New Roman" w:hAnsi="Verdana" w:cs="Times New Roman"/>
                <w:b/>
                <w:bCs/>
                <w:lang w:eastAsia="en-GB"/>
              </w:rPr>
            </w:pPr>
            <w:r w:rsidRPr="6417C015">
              <w:rPr>
                <w:rFonts w:ascii="Verdana" w:eastAsia="Times New Roman" w:hAnsi="Verdana" w:cs="Times New Roman"/>
                <w:b/>
                <w:bCs/>
                <w:lang w:eastAsia="en-GB"/>
              </w:rPr>
              <w:t xml:space="preserve"> 8pm, </w:t>
            </w:r>
            <w:r w:rsidR="1024527E" w:rsidRPr="6417C015">
              <w:rPr>
                <w:rFonts w:ascii="Verdana" w:eastAsia="Times New Roman" w:hAnsi="Verdana" w:cs="Times New Roman"/>
                <w:b/>
                <w:bCs/>
                <w:lang w:eastAsia="en-GB"/>
              </w:rPr>
              <w:t xml:space="preserve">Papillon </w:t>
            </w:r>
          </w:p>
          <w:p w14:paraId="3C5F03FD" w14:textId="5FFCC629" w:rsidR="005E3EE5" w:rsidRPr="005E3EE5" w:rsidRDefault="005E3EE5" w:rsidP="00A156C3">
            <w:pPr>
              <w:pStyle w:val="ListParagraph"/>
              <w:ind w:left="170"/>
            </w:pP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5035C6E2" w:rsidR="00A156C3" w:rsidRPr="00A156C3" w:rsidRDefault="003A3C9F"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w:t>
            </w:r>
            <w:r w:rsidR="006F28AE">
              <w:rPr>
                <w:rFonts w:ascii="Verdana" w:eastAsia="Times New Roman" w:hAnsi="Verdana" w:cs="Times New Roman"/>
                <w:b/>
                <w:lang w:eastAsia="en-GB"/>
              </w:rPr>
              <w:t>8</w:t>
            </w:r>
            <w:r>
              <w:rPr>
                <w:rFonts w:ascii="Verdana" w:eastAsia="Times New Roman" w:hAnsi="Verdana" w:cs="Times New Roman"/>
                <w:b/>
                <w:lang w:eastAsia="en-GB"/>
              </w:rPr>
              <w:t>/</w:t>
            </w:r>
            <w:r w:rsidR="0061408F">
              <w:rPr>
                <w:rFonts w:ascii="Verdana" w:eastAsia="Times New Roman" w:hAnsi="Verdana" w:cs="Times New Roman"/>
                <w:b/>
                <w:lang w:eastAsia="en-GB"/>
              </w:rPr>
              <w:t>11</w:t>
            </w:r>
            <w:r>
              <w:rPr>
                <w:rFonts w:ascii="Verdana" w:eastAsia="Times New Roman" w:hAnsi="Verdana" w:cs="Times New Roman"/>
                <w:b/>
                <w:lang w:eastAsia="en-GB"/>
              </w:rPr>
              <w:t>/202</w:t>
            </w:r>
            <w:r w:rsidR="006F28AE">
              <w:rPr>
                <w:rFonts w:ascii="Verdana" w:eastAsia="Times New Roman" w:hAnsi="Verdana" w:cs="Times New Roman"/>
                <w:b/>
                <w:lang w:eastAsia="en-GB"/>
              </w:rPr>
              <w:t>4</w:t>
            </w:r>
          </w:p>
        </w:tc>
      </w:tr>
      <w:tr w:rsidR="00A156C3" w:rsidRPr="00CE5B1E" w14:paraId="3C5F0405" w14:textId="77777777" w:rsidTr="6417C015">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4B90CBD4" w:rsidR="00A156C3" w:rsidRPr="00A156C3" w:rsidRDefault="0061408F"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SUSU Biological Sciences Society</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6BF94169" w:rsidR="00A156C3" w:rsidRPr="00A156C3" w:rsidRDefault="006F28AE"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Lucy Langdale &amp; Leo Ballard </w:t>
            </w:r>
          </w:p>
        </w:tc>
      </w:tr>
      <w:tr w:rsidR="00EB5320" w:rsidRPr="00CE5B1E" w14:paraId="3C5F040B" w14:textId="77777777" w:rsidTr="6417C015">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0D4B6A4E" w:rsidR="00EB5320" w:rsidRPr="00B817BD" w:rsidRDefault="006F28AE"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Jack Carter</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3A6D1926" w:rsidR="00EB5320" w:rsidRDefault="0061408F"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Activities Team</w:t>
            </w: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84"/>
        <w:gridCol w:w="2641"/>
        <w:gridCol w:w="1859"/>
        <w:gridCol w:w="537"/>
        <w:gridCol w:w="537"/>
        <w:gridCol w:w="537"/>
        <w:gridCol w:w="2955"/>
        <w:gridCol w:w="537"/>
        <w:gridCol w:w="537"/>
        <w:gridCol w:w="537"/>
        <w:gridCol w:w="2928"/>
      </w:tblGrid>
      <w:tr w:rsidR="00C642F4" w14:paraId="3C5F040F" w14:textId="77777777" w:rsidTr="6417C015">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6417C015">
        <w:trPr>
          <w:tblHeader/>
        </w:trPr>
        <w:tc>
          <w:tcPr>
            <w:tcW w:w="2081"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3"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6"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6417C015">
        <w:trPr>
          <w:tblHeader/>
        </w:trPr>
        <w:tc>
          <w:tcPr>
            <w:tcW w:w="565" w:type="pct"/>
            <w:vMerge w:val="restart"/>
            <w:shd w:val="clear" w:color="auto" w:fill="F2F2F2" w:themeFill="background1" w:themeFillShade="F2"/>
          </w:tcPr>
          <w:p w14:paraId="3C5F0414" w14:textId="77777777" w:rsidR="00CE1AAA" w:rsidRDefault="00CE1AAA">
            <w:r w:rsidRPr="00957A37">
              <w:rPr>
                <w:rFonts w:ascii="Lucida Sans" w:hAnsi="Lucida Sans"/>
                <w:b/>
              </w:rPr>
              <w:t>Hazard</w:t>
            </w:r>
          </w:p>
        </w:tc>
        <w:tc>
          <w:tcPr>
            <w:tcW w:w="885"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tc>
        <w:tc>
          <w:tcPr>
            <w:tcW w:w="630"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80" w:type="pct"/>
            <w:vMerge w:val="restart"/>
            <w:shd w:val="clear" w:color="auto" w:fill="F2F2F2" w:themeFill="background1" w:themeFillShade="F2"/>
          </w:tcPr>
          <w:p w14:paraId="3C5F041E" w14:textId="77777777" w:rsidR="00CE1AAA" w:rsidRDefault="00CE1AAA">
            <w:r w:rsidRPr="00957A37">
              <w:rPr>
                <w:rFonts w:ascii="Lucida Sans" w:hAnsi="Lucida Sans"/>
                <w:b/>
              </w:rPr>
              <w:t>Further controls (use the risk hierarchy)</w:t>
            </w:r>
          </w:p>
        </w:tc>
      </w:tr>
      <w:tr w:rsidR="00CE1AAA" w14:paraId="3C5F042B" w14:textId="77777777" w:rsidTr="6417C015">
        <w:trPr>
          <w:cantSplit/>
          <w:trHeight w:val="1510"/>
          <w:tblHeader/>
        </w:trPr>
        <w:tc>
          <w:tcPr>
            <w:tcW w:w="565" w:type="pct"/>
            <w:vMerge/>
          </w:tcPr>
          <w:p w14:paraId="3C5F0420" w14:textId="77777777" w:rsidR="00CE1AAA" w:rsidRDefault="00CE1AAA"/>
        </w:tc>
        <w:tc>
          <w:tcPr>
            <w:tcW w:w="885" w:type="pct"/>
            <w:vMerge/>
          </w:tcPr>
          <w:p w14:paraId="3C5F0421" w14:textId="77777777" w:rsidR="00CE1AAA" w:rsidRDefault="00CE1AAA"/>
        </w:tc>
        <w:tc>
          <w:tcPr>
            <w:tcW w:w="630"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80" w:type="pct"/>
            <w:vMerge/>
          </w:tcPr>
          <w:p w14:paraId="3C5F042A" w14:textId="77777777" w:rsidR="00CE1AAA" w:rsidRDefault="00CE1AAA"/>
        </w:tc>
      </w:tr>
      <w:tr w:rsidR="00CE1AAA" w14:paraId="3C5F0437" w14:textId="77777777" w:rsidTr="6417C015">
        <w:trPr>
          <w:cantSplit/>
          <w:trHeight w:val="1296"/>
        </w:trPr>
        <w:tc>
          <w:tcPr>
            <w:tcW w:w="565" w:type="pct"/>
            <w:shd w:val="clear" w:color="auto" w:fill="FFFFFF" w:themeFill="background1"/>
          </w:tcPr>
          <w:p w14:paraId="3C5F042C" w14:textId="60D6C905" w:rsidR="00CE1AAA" w:rsidRDefault="00A466D9">
            <w:r>
              <w:t xml:space="preserve">1. </w:t>
            </w:r>
            <w:r w:rsidR="00974EC7">
              <w:t xml:space="preserve">Alcohol consumption </w:t>
            </w:r>
          </w:p>
        </w:tc>
        <w:tc>
          <w:tcPr>
            <w:tcW w:w="885" w:type="pct"/>
            <w:shd w:val="clear" w:color="auto" w:fill="FFFFFF" w:themeFill="background1"/>
          </w:tcPr>
          <w:p w14:paraId="3C5F042D" w14:textId="79403F9D" w:rsidR="00CE1AAA" w:rsidRDefault="00974EC7">
            <w:r>
              <w:t>Excessive consumption, falling over, injury, alcohol poisoning,</w:t>
            </w:r>
            <w:r w:rsidR="004C4905">
              <w:t xml:space="preserve"> vomiting</w:t>
            </w:r>
            <w:r w:rsidR="00A05B58">
              <w:t>, hangover the next day.</w:t>
            </w:r>
          </w:p>
        </w:tc>
        <w:tc>
          <w:tcPr>
            <w:tcW w:w="630" w:type="pct"/>
            <w:shd w:val="clear" w:color="auto" w:fill="FFFFFF" w:themeFill="background1"/>
          </w:tcPr>
          <w:p w14:paraId="3C5F042E" w14:textId="6E54DD66" w:rsidR="00CE1AAA" w:rsidRDefault="00974EC7">
            <w:r>
              <w:t>The person drinking, people in the immediate area both students and members of the public.</w:t>
            </w:r>
          </w:p>
        </w:tc>
        <w:tc>
          <w:tcPr>
            <w:tcW w:w="159" w:type="pct"/>
            <w:shd w:val="clear" w:color="auto" w:fill="FFFFFF" w:themeFill="background1"/>
          </w:tcPr>
          <w:p w14:paraId="3C5F042F" w14:textId="2AD7D63E" w:rsidR="00CE1AAA" w:rsidRPr="00957A37" w:rsidRDefault="00A05B58" w:rsidP="00CE1AAA">
            <w:pPr>
              <w:rPr>
                <w:rFonts w:ascii="Lucida Sans" w:hAnsi="Lucida Sans"/>
                <w:b/>
              </w:rPr>
            </w:pPr>
            <w:r>
              <w:rPr>
                <w:rFonts w:ascii="Lucida Sans" w:hAnsi="Lucida Sans"/>
                <w:b/>
              </w:rPr>
              <w:t>4</w:t>
            </w:r>
          </w:p>
        </w:tc>
        <w:tc>
          <w:tcPr>
            <w:tcW w:w="159" w:type="pct"/>
            <w:shd w:val="clear" w:color="auto" w:fill="FFFFFF" w:themeFill="background1"/>
          </w:tcPr>
          <w:p w14:paraId="3C5F0430" w14:textId="0112C8CE" w:rsidR="00CE1AAA" w:rsidRPr="00957A37" w:rsidRDefault="00BA6AFF" w:rsidP="00CE1AAA">
            <w:pPr>
              <w:rPr>
                <w:rFonts w:ascii="Lucida Sans" w:hAnsi="Lucida Sans"/>
                <w:b/>
              </w:rPr>
            </w:pPr>
            <w:r>
              <w:rPr>
                <w:rFonts w:ascii="Lucida Sans" w:hAnsi="Lucida Sans"/>
                <w:b/>
              </w:rPr>
              <w:t>3</w:t>
            </w:r>
          </w:p>
        </w:tc>
        <w:tc>
          <w:tcPr>
            <w:tcW w:w="159" w:type="pct"/>
            <w:shd w:val="clear" w:color="auto" w:fill="FFFFFF" w:themeFill="background1"/>
          </w:tcPr>
          <w:p w14:paraId="3C5F0431" w14:textId="2DE10A99" w:rsidR="00CE1AAA" w:rsidRPr="00957A37" w:rsidRDefault="00A05B58" w:rsidP="00CE1AAA">
            <w:pPr>
              <w:rPr>
                <w:rFonts w:ascii="Lucida Sans" w:hAnsi="Lucida Sans"/>
                <w:b/>
              </w:rPr>
            </w:pPr>
            <w:r>
              <w:rPr>
                <w:rFonts w:ascii="Lucida Sans" w:hAnsi="Lucida Sans"/>
                <w:b/>
              </w:rPr>
              <w:t>12</w:t>
            </w:r>
          </w:p>
        </w:tc>
        <w:tc>
          <w:tcPr>
            <w:tcW w:w="987" w:type="pct"/>
            <w:shd w:val="clear" w:color="auto" w:fill="FFFFFF" w:themeFill="background1"/>
          </w:tcPr>
          <w:p w14:paraId="0413865C" w14:textId="06F9B844" w:rsidR="000A2D9B" w:rsidRDefault="38DE110D" w:rsidP="6417C015">
            <w:pPr>
              <w:pStyle w:val="ListParagraph"/>
              <w:numPr>
                <w:ilvl w:val="0"/>
                <w:numId w:val="5"/>
              </w:numPr>
              <w:rPr>
                <w:rFonts w:eastAsiaTheme="minorEastAsia"/>
              </w:rPr>
            </w:pPr>
            <w:r w:rsidRPr="6417C015">
              <w:rPr>
                <w:rFonts w:eastAsiaTheme="minorEastAsia"/>
              </w:rPr>
              <w:t>M</w:t>
            </w:r>
            <w:r w:rsidR="79483E5C" w:rsidRPr="6417C015">
              <w:rPr>
                <w:rFonts w:eastAsiaTheme="minorEastAsia"/>
              </w:rPr>
              <w:t>aking attendees aware of non-alcoholic options (still cannot prevent consumption)</w:t>
            </w:r>
            <w:r w:rsidR="65D4991A" w:rsidRPr="6417C015">
              <w:rPr>
                <w:rFonts w:eastAsiaTheme="minorEastAsia"/>
              </w:rPr>
              <w:t>.</w:t>
            </w:r>
          </w:p>
          <w:p w14:paraId="05A9D647" w14:textId="1BA7C3C3" w:rsidR="000A2D9B" w:rsidRDefault="79483E5C" w:rsidP="6417C015">
            <w:pPr>
              <w:pStyle w:val="ListParagraph"/>
              <w:numPr>
                <w:ilvl w:val="0"/>
                <w:numId w:val="5"/>
              </w:numPr>
              <w:rPr>
                <w:rFonts w:eastAsiaTheme="minorEastAsia"/>
              </w:rPr>
            </w:pPr>
            <w:r w:rsidRPr="6417C015">
              <w:rPr>
                <w:rFonts w:eastAsiaTheme="minorEastAsia"/>
              </w:rPr>
              <w:t xml:space="preserve"> Physical controls – ask venue staff to monitor if attendees have drunk </w:t>
            </w:r>
            <w:proofErr w:type="spellStart"/>
            <w:r w:rsidRPr="6417C015">
              <w:rPr>
                <w:rFonts w:eastAsiaTheme="minorEastAsia"/>
              </w:rPr>
              <w:t>to</w:t>
            </w:r>
            <w:proofErr w:type="spellEnd"/>
            <w:r w:rsidRPr="6417C015">
              <w:rPr>
                <w:rFonts w:eastAsiaTheme="minorEastAsia"/>
              </w:rPr>
              <w:t xml:space="preserve"> much, ask committee members to discourage excessive consumption. </w:t>
            </w:r>
          </w:p>
          <w:p w14:paraId="3C5F0432" w14:textId="71066BE4" w:rsidR="00CE1AAA" w:rsidRPr="00957A37" w:rsidRDefault="00CE1AAA" w:rsidP="6417C015">
            <w:pPr>
              <w:rPr>
                <w:rFonts w:eastAsiaTheme="minorEastAsia"/>
              </w:rPr>
            </w:pPr>
          </w:p>
        </w:tc>
        <w:tc>
          <w:tcPr>
            <w:tcW w:w="159" w:type="pct"/>
            <w:shd w:val="clear" w:color="auto" w:fill="FFFFFF" w:themeFill="background1"/>
          </w:tcPr>
          <w:p w14:paraId="3C5F0433" w14:textId="659E6529" w:rsidR="00CE1AAA" w:rsidRPr="00957A37" w:rsidRDefault="25BA88C8" w:rsidP="6417C015">
            <w:pPr>
              <w:rPr>
                <w:rFonts w:eastAsiaTheme="minorEastAsia"/>
              </w:rPr>
            </w:pPr>
            <w:r w:rsidRPr="6417C015">
              <w:rPr>
                <w:rFonts w:eastAsiaTheme="minorEastAsia"/>
              </w:rPr>
              <w:t>2</w:t>
            </w:r>
          </w:p>
        </w:tc>
        <w:tc>
          <w:tcPr>
            <w:tcW w:w="159" w:type="pct"/>
            <w:shd w:val="clear" w:color="auto" w:fill="FFFFFF" w:themeFill="background1"/>
          </w:tcPr>
          <w:p w14:paraId="3C5F0434" w14:textId="089BB655" w:rsidR="00CE1AAA" w:rsidRPr="00957A37" w:rsidRDefault="25BA88C8" w:rsidP="6417C015">
            <w:pPr>
              <w:rPr>
                <w:rFonts w:eastAsiaTheme="minorEastAsia"/>
              </w:rPr>
            </w:pPr>
            <w:r w:rsidRPr="6417C015">
              <w:rPr>
                <w:rFonts w:eastAsiaTheme="minorEastAsia"/>
              </w:rPr>
              <w:t>3</w:t>
            </w:r>
          </w:p>
        </w:tc>
        <w:tc>
          <w:tcPr>
            <w:tcW w:w="159" w:type="pct"/>
            <w:shd w:val="clear" w:color="auto" w:fill="FFFFFF" w:themeFill="background1"/>
          </w:tcPr>
          <w:p w14:paraId="3C5F0435" w14:textId="58AE8596" w:rsidR="00CE1AAA" w:rsidRPr="00957A37" w:rsidRDefault="25BA88C8" w:rsidP="6417C015">
            <w:pPr>
              <w:rPr>
                <w:rFonts w:eastAsiaTheme="minorEastAsia"/>
              </w:rPr>
            </w:pPr>
            <w:r w:rsidRPr="6417C015">
              <w:rPr>
                <w:rFonts w:eastAsiaTheme="minorEastAsia"/>
              </w:rPr>
              <w:t>6</w:t>
            </w:r>
          </w:p>
        </w:tc>
        <w:tc>
          <w:tcPr>
            <w:tcW w:w="980" w:type="pct"/>
            <w:shd w:val="clear" w:color="auto" w:fill="FFFFFF" w:themeFill="background1"/>
          </w:tcPr>
          <w:p w14:paraId="61D238C1" w14:textId="77777777" w:rsidR="00A84704" w:rsidRDefault="25BA88C8" w:rsidP="6417C015">
            <w:pPr>
              <w:rPr>
                <w:rFonts w:eastAsiaTheme="minorEastAsia"/>
              </w:rPr>
            </w:pPr>
            <w:r w:rsidRPr="6417C015">
              <w:rPr>
                <w:rFonts w:eastAsiaTheme="minorEastAsia"/>
              </w:rPr>
              <w:t>Advise use of taxis to prevent walking when inebriated.</w:t>
            </w:r>
          </w:p>
          <w:p w14:paraId="3C5F0436" w14:textId="773BDDBF" w:rsidR="00CE1AAA" w:rsidRDefault="00A84704" w:rsidP="6417C015">
            <w:pPr>
              <w:rPr>
                <w:rFonts w:eastAsiaTheme="minorEastAsia"/>
              </w:rPr>
            </w:pPr>
            <w:r>
              <w:br/>
            </w:r>
            <w:r w:rsidR="57E999F1" w:rsidRPr="6417C015">
              <w:rPr>
                <w:rFonts w:eastAsiaTheme="minorEastAsia"/>
              </w:rPr>
              <w:t>Keep an attendee guest list.</w:t>
            </w:r>
            <w:r w:rsidR="25BA88C8" w:rsidRPr="6417C015">
              <w:rPr>
                <w:rFonts w:eastAsiaTheme="minorEastAsia"/>
              </w:rPr>
              <w:t xml:space="preserve"> </w:t>
            </w:r>
          </w:p>
        </w:tc>
      </w:tr>
      <w:tr w:rsidR="00CE1AAA" w14:paraId="3C5F0443" w14:textId="77777777" w:rsidTr="6417C015">
        <w:trPr>
          <w:cantSplit/>
          <w:trHeight w:val="1296"/>
        </w:trPr>
        <w:tc>
          <w:tcPr>
            <w:tcW w:w="565" w:type="pct"/>
            <w:shd w:val="clear" w:color="auto" w:fill="FFFFFF" w:themeFill="background1"/>
          </w:tcPr>
          <w:p w14:paraId="3C5F0438" w14:textId="1ABF5A81" w:rsidR="00CE1AAA" w:rsidRDefault="00A466D9">
            <w:r>
              <w:lastRenderedPageBreak/>
              <w:t xml:space="preserve">2. </w:t>
            </w:r>
            <w:r w:rsidR="00BA6AFF">
              <w:t xml:space="preserve">Food: </w:t>
            </w:r>
            <w:r w:rsidR="004C4905">
              <w:t>allergic reaction</w:t>
            </w:r>
            <w:r w:rsidR="00BA6AFF">
              <w:t xml:space="preserve"> </w:t>
            </w:r>
          </w:p>
        </w:tc>
        <w:tc>
          <w:tcPr>
            <w:tcW w:w="885" w:type="pct"/>
            <w:shd w:val="clear" w:color="auto" w:fill="FFFFFF" w:themeFill="background1"/>
          </w:tcPr>
          <w:p w14:paraId="3C5F0439" w14:textId="318AFF36" w:rsidR="00CE1AAA" w:rsidRDefault="004C4905">
            <w:r>
              <w:t>Anaphylactic shock, hospitalisation.</w:t>
            </w:r>
          </w:p>
        </w:tc>
        <w:tc>
          <w:tcPr>
            <w:tcW w:w="630" w:type="pct"/>
            <w:shd w:val="clear" w:color="auto" w:fill="FFFFFF" w:themeFill="background1"/>
          </w:tcPr>
          <w:p w14:paraId="3C5F043A" w14:textId="16C29052" w:rsidR="00CE1AAA" w:rsidRDefault="004C4905">
            <w:r>
              <w:t>The person consuming the food</w:t>
            </w:r>
          </w:p>
        </w:tc>
        <w:tc>
          <w:tcPr>
            <w:tcW w:w="159" w:type="pct"/>
            <w:shd w:val="clear" w:color="auto" w:fill="FFFFFF" w:themeFill="background1"/>
          </w:tcPr>
          <w:p w14:paraId="3C5F043B" w14:textId="4482E1FB" w:rsidR="00CE1AAA" w:rsidRPr="00957A37" w:rsidRDefault="004C4905" w:rsidP="00CE1AAA">
            <w:pPr>
              <w:rPr>
                <w:rFonts w:ascii="Lucida Sans" w:hAnsi="Lucida Sans"/>
                <w:b/>
              </w:rPr>
            </w:pPr>
            <w:r>
              <w:rPr>
                <w:rFonts w:ascii="Lucida Sans" w:hAnsi="Lucida Sans"/>
                <w:b/>
              </w:rPr>
              <w:t>2</w:t>
            </w:r>
          </w:p>
        </w:tc>
        <w:tc>
          <w:tcPr>
            <w:tcW w:w="159" w:type="pct"/>
            <w:shd w:val="clear" w:color="auto" w:fill="FFFFFF" w:themeFill="background1"/>
          </w:tcPr>
          <w:p w14:paraId="3C5F043C" w14:textId="6C76F124" w:rsidR="00CE1AAA" w:rsidRPr="00957A37" w:rsidRDefault="004C4905" w:rsidP="00CE1AAA">
            <w:pPr>
              <w:rPr>
                <w:rFonts w:ascii="Lucida Sans" w:hAnsi="Lucida Sans"/>
                <w:b/>
              </w:rPr>
            </w:pPr>
            <w:r>
              <w:rPr>
                <w:rFonts w:ascii="Lucida Sans" w:hAnsi="Lucida Sans"/>
                <w:b/>
              </w:rPr>
              <w:t>4</w:t>
            </w:r>
          </w:p>
        </w:tc>
        <w:tc>
          <w:tcPr>
            <w:tcW w:w="159" w:type="pct"/>
            <w:shd w:val="clear" w:color="auto" w:fill="FFFFFF" w:themeFill="background1"/>
          </w:tcPr>
          <w:p w14:paraId="3C5F043D" w14:textId="2B3D182B" w:rsidR="00CE1AAA" w:rsidRPr="00957A37" w:rsidRDefault="004C4905" w:rsidP="00CE1AAA">
            <w:pPr>
              <w:rPr>
                <w:rFonts w:ascii="Lucida Sans" w:hAnsi="Lucida Sans"/>
                <w:b/>
              </w:rPr>
            </w:pPr>
            <w:r>
              <w:rPr>
                <w:rFonts w:ascii="Lucida Sans" w:hAnsi="Lucida Sans"/>
                <w:b/>
              </w:rPr>
              <w:t>8</w:t>
            </w:r>
          </w:p>
        </w:tc>
        <w:tc>
          <w:tcPr>
            <w:tcW w:w="987" w:type="pct"/>
            <w:shd w:val="clear" w:color="auto" w:fill="FFFFFF" w:themeFill="background1"/>
          </w:tcPr>
          <w:p w14:paraId="2846DFD9" w14:textId="1FEA1130" w:rsidR="00CE1AAA" w:rsidRPr="00957A37" w:rsidRDefault="79483E5C" w:rsidP="6417C015">
            <w:pPr>
              <w:rPr>
                <w:rFonts w:eastAsiaTheme="minorEastAsia"/>
              </w:rPr>
            </w:pPr>
            <w:r w:rsidRPr="6417C015">
              <w:rPr>
                <w:rFonts w:eastAsiaTheme="minorEastAsia"/>
              </w:rPr>
              <w:t xml:space="preserve">Elimination of allergens is not possible as food is prepared by venue staff. Substitution is only possible to the extent that attendees may be able to pick buffets food that do not contain allergens that they are allergic to. </w:t>
            </w:r>
          </w:p>
          <w:p w14:paraId="3C5F043E" w14:textId="75BADC82" w:rsidR="00CE1AAA" w:rsidRPr="00957A37" w:rsidRDefault="79483E5C" w:rsidP="6417C015">
            <w:pPr>
              <w:pStyle w:val="ListParagraph"/>
              <w:numPr>
                <w:ilvl w:val="0"/>
                <w:numId w:val="4"/>
              </w:numPr>
              <w:rPr>
                <w:rFonts w:eastAsiaTheme="minorEastAsia"/>
              </w:rPr>
            </w:pPr>
            <w:r w:rsidRPr="6417C015">
              <w:rPr>
                <w:rFonts w:eastAsiaTheme="minorEastAsia"/>
              </w:rPr>
              <w:t>Physical controls – e</w:t>
            </w:r>
            <w:r w:rsidR="58DED74E" w:rsidRPr="6417C015">
              <w:rPr>
                <w:rFonts w:eastAsiaTheme="minorEastAsia"/>
              </w:rPr>
              <w:t xml:space="preserve">nsure the venue is clear about allergens, have allergen information displayed at the buffet, communicate with attendants which allergens might be present, give attendants the opportunity to tell </w:t>
            </w:r>
            <w:proofErr w:type="spellStart"/>
            <w:r w:rsidR="58DED74E" w:rsidRPr="6417C015">
              <w:rPr>
                <w:rFonts w:eastAsiaTheme="minorEastAsia"/>
              </w:rPr>
              <w:t>BioSoc</w:t>
            </w:r>
            <w:proofErr w:type="spellEnd"/>
            <w:r w:rsidR="58DED74E" w:rsidRPr="6417C015">
              <w:rPr>
                <w:rFonts w:eastAsiaTheme="minorEastAsia"/>
              </w:rPr>
              <w:t xml:space="preserve"> about allergies they might have before the event, ensure EpiPens are brought and carried by attendees identified as having allergies</w:t>
            </w:r>
            <w:r w:rsidR="13A403B7" w:rsidRPr="6417C015">
              <w:rPr>
                <w:rFonts w:eastAsiaTheme="minorEastAsia"/>
              </w:rPr>
              <w:t>, have committee members on standby to make sure food is going down well.</w:t>
            </w:r>
          </w:p>
        </w:tc>
        <w:tc>
          <w:tcPr>
            <w:tcW w:w="159" w:type="pct"/>
            <w:shd w:val="clear" w:color="auto" w:fill="FFFFFF" w:themeFill="background1"/>
          </w:tcPr>
          <w:p w14:paraId="3C5F043F" w14:textId="6F5AEFD8" w:rsidR="00CE1AAA" w:rsidRPr="00957A37" w:rsidRDefault="58DED74E" w:rsidP="6417C015">
            <w:pPr>
              <w:rPr>
                <w:rFonts w:eastAsiaTheme="minorEastAsia"/>
              </w:rPr>
            </w:pPr>
            <w:r w:rsidRPr="6417C015">
              <w:rPr>
                <w:rFonts w:eastAsiaTheme="minorEastAsia"/>
              </w:rPr>
              <w:t>1</w:t>
            </w:r>
          </w:p>
        </w:tc>
        <w:tc>
          <w:tcPr>
            <w:tcW w:w="159" w:type="pct"/>
            <w:shd w:val="clear" w:color="auto" w:fill="FFFFFF" w:themeFill="background1"/>
          </w:tcPr>
          <w:p w14:paraId="3C5F0440" w14:textId="64642B93" w:rsidR="00CE1AAA" w:rsidRPr="00957A37" w:rsidRDefault="13A403B7" w:rsidP="6417C015">
            <w:pPr>
              <w:rPr>
                <w:rFonts w:eastAsiaTheme="minorEastAsia"/>
              </w:rPr>
            </w:pPr>
            <w:r w:rsidRPr="6417C015">
              <w:rPr>
                <w:rFonts w:eastAsiaTheme="minorEastAsia"/>
              </w:rPr>
              <w:t>4</w:t>
            </w:r>
          </w:p>
        </w:tc>
        <w:tc>
          <w:tcPr>
            <w:tcW w:w="159" w:type="pct"/>
            <w:shd w:val="clear" w:color="auto" w:fill="FFFFFF" w:themeFill="background1"/>
          </w:tcPr>
          <w:p w14:paraId="3C5F0441" w14:textId="71E88290" w:rsidR="00CE1AAA" w:rsidRPr="00957A37" w:rsidRDefault="13A403B7" w:rsidP="6417C015">
            <w:pPr>
              <w:rPr>
                <w:rFonts w:eastAsiaTheme="minorEastAsia"/>
              </w:rPr>
            </w:pPr>
            <w:r w:rsidRPr="6417C015">
              <w:rPr>
                <w:rFonts w:eastAsiaTheme="minorEastAsia"/>
              </w:rPr>
              <w:t>4</w:t>
            </w:r>
          </w:p>
        </w:tc>
        <w:tc>
          <w:tcPr>
            <w:tcW w:w="980" w:type="pct"/>
            <w:shd w:val="clear" w:color="auto" w:fill="FFFFFF" w:themeFill="background1"/>
          </w:tcPr>
          <w:p w14:paraId="3C5F0442" w14:textId="33600892" w:rsidR="00CE1AAA" w:rsidRDefault="00A84704" w:rsidP="6417C015">
            <w:pPr>
              <w:rPr>
                <w:rFonts w:eastAsiaTheme="minorEastAsia"/>
              </w:rPr>
            </w:pPr>
            <w:r>
              <w:br/>
            </w:r>
            <w:r w:rsidR="57E999F1" w:rsidRPr="6417C015">
              <w:rPr>
                <w:rFonts w:eastAsiaTheme="minorEastAsia"/>
              </w:rPr>
              <w:t>Keep an attendee guest list with allergen information.</w:t>
            </w:r>
          </w:p>
        </w:tc>
      </w:tr>
      <w:tr w:rsidR="00A05B58" w14:paraId="3C5F044F" w14:textId="77777777" w:rsidTr="6417C015">
        <w:trPr>
          <w:cantSplit/>
          <w:trHeight w:val="1296"/>
        </w:trPr>
        <w:tc>
          <w:tcPr>
            <w:tcW w:w="565" w:type="pct"/>
            <w:shd w:val="clear" w:color="auto" w:fill="FFFFFF" w:themeFill="background1"/>
          </w:tcPr>
          <w:p w14:paraId="3C5F0444" w14:textId="1F13A0A4" w:rsidR="00A05B58" w:rsidRDefault="00A466D9" w:rsidP="00A05B58">
            <w:r>
              <w:lastRenderedPageBreak/>
              <w:t xml:space="preserve">3. </w:t>
            </w:r>
            <w:r w:rsidR="00A05B58">
              <w:t>Food: food poisoning from buffet food</w:t>
            </w:r>
          </w:p>
        </w:tc>
        <w:tc>
          <w:tcPr>
            <w:tcW w:w="885" w:type="pct"/>
            <w:shd w:val="clear" w:color="auto" w:fill="FFFFFF" w:themeFill="background1"/>
          </w:tcPr>
          <w:p w14:paraId="3C5F0445" w14:textId="22351CB4" w:rsidR="00A05B58" w:rsidRDefault="00A05B58" w:rsidP="00A05B58">
            <w:r>
              <w:t xml:space="preserve">Vomiting, diarrhoea, fever, other human bacterial infection physiological responses, potential </w:t>
            </w:r>
            <w:proofErr w:type="gramStart"/>
            <w:r>
              <w:t>long term</w:t>
            </w:r>
            <w:proofErr w:type="gramEnd"/>
            <w:r>
              <w:t xml:space="preserve"> infection.</w:t>
            </w:r>
          </w:p>
        </w:tc>
        <w:tc>
          <w:tcPr>
            <w:tcW w:w="630" w:type="pct"/>
            <w:shd w:val="clear" w:color="auto" w:fill="FFFFFF" w:themeFill="background1"/>
          </w:tcPr>
          <w:p w14:paraId="3C5F0446" w14:textId="343E096D" w:rsidR="00A05B58" w:rsidRDefault="00A05B58" w:rsidP="00A05B58">
            <w:r>
              <w:t>The person consuming the food</w:t>
            </w:r>
          </w:p>
        </w:tc>
        <w:tc>
          <w:tcPr>
            <w:tcW w:w="159" w:type="pct"/>
            <w:shd w:val="clear" w:color="auto" w:fill="FFFFFF" w:themeFill="background1"/>
          </w:tcPr>
          <w:p w14:paraId="3C5F0447" w14:textId="6EA74175" w:rsidR="00A05B58" w:rsidRPr="00957A37" w:rsidRDefault="00A05B58" w:rsidP="00A05B58">
            <w:pPr>
              <w:rPr>
                <w:rFonts w:ascii="Lucida Sans" w:hAnsi="Lucida Sans"/>
                <w:b/>
              </w:rPr>
            </w:pPr>
            <w:r>
              <w:rPr>
                <w:rFonts w:ascii="Lucida Sans" w:hAnsi="Lucida Sans"/>
                <w:b/>
              </w:rPr>
              <w:t>3</w:t>
            </w:r>
          </w:p>
        </w:tc>
        <w:tc>
          <w:tcPr>
            <w:tcW w:w="159" w:type="pct"/>
            <w:shd w:val="clear" w:color="auto" w:fill="FFFFFF" w:themeFill="background1"/>
          </w:tcPr>
          <w:p w14:paraId="3C5F0448" w14:textId="58990441" w:rsidR="00A05B58" w:rsidRPr="00957A37" w:rsidRDefault="00A05B58" w:rsidP="00A05B58">
            <w:pPr>
              <w:rPr>
                <w:rFonts w:ascii="Lucida Sans" w:hAnsi="Lucida Sans"/>
                <w:b/>
              </w:rPr>
            </w:pPr>
            <w:r>
              <w:rPr>
                <w:rFonts w:ascii="Lucida Sans" w:hAnsi="Lucida Sans"/>
                <w:b/>
              </w:rPr>
              <w:t>3</w:t>
            </w:r>
          </w:p>
        </w:tc>
        <w:tc>
          <w:tcPr>
            <w:tcW w:w="159" w:type="pct"/>
            <w:shd w:val="clear" w:color="auto" w:fill="FFFFFF" w:themeFill="background1"/>
          </w:tcPr>
          <w:p w14:paraId="3C5F0449" w14:textId="55222148" w:rsidR="00A05B58" w:rsidRPr="00957A37" w:rsidRDefault="00A05B58" w:rsidP="00A05B58">
            <w:pPr>
              <w:rPr>
                <w:rFonts w:ascii="Lucida Sans" w:hAnsi="Lucida Sans"/>
                <w:b/>
              </w:rPr>
            </w:pPr>
            <w:r>
              <w:rPr>
                <w:rFonts w:ascii="Lucida Sans" w:hAnsi="Lucida Sans"/>
                <w:b/>
              </w:rPr>
              <w:t>9</w:t>
            </w:r>
          </w:p>
        </w:tc>
        <w:tc>
          <w:tcPr>
            <w:tcW w:w="987" w:type="pct"/>
            <w:shd w:val="clear" w:color="auto" w:fill="FFFFFF" w:themeFill="background1"/>
          </w:tcPr>
          <w:p w14:paraId="3C5F044A" w14:textId="3D4D83A8" w:rsidR="00A05B58" w:rsidRPr="00957A37" w:rsidRDefault="79483E5C" w:rsidP="6417C015">
            <w:pPr>
              <w:pStyle w:val="ListParagraph"/>
              <w:numPr>
                <w:ilvl w:val="0"/>
                <w:numId w:val="3"/>
              </w:numPr>
              <w:rPr>
                <w:rFonts w:eastAsiaTheme="minorEastAsia"/>
              </w:rPr>
            </w:pPr>
            <w:r w:rsidRPr="6417C015">
              <w:rPr>
                <w:rFonts w:eastAsiaTheme="minorEastAsia"/>
              </w:rPr>
              <w:t xml:space="preserve">Ensure venue staff are confident that H&amp;S regulations have been followed. Substitution – not possible </w:t>
            </w:r>
            <w:r w:rsidR="57E999F1" w:rsidRPr="6417C015">
              <w:rPr>
                <w:rFonts w:eastAsiaTheme="minorEastAsia"/>
              </w:rPr>
              <w:t>due to invisible infection risks.</w:t>
            </w:r>
          </w:p>
        </w:tc>
        <w:tc>
          <w:tcPr>
            <w:tcW w:w="159" w:type="pct"/>
            <w:shd w:val="clear" w:color="auto" w:fill="FFFFFF" w:themeFill="background1"/>
          </w:tcPr>
          <w:p w14:paraId="3C5F044B" w14:textId="012533A5" w:rsidR="00A05B58" w:rsidRPr="00957A37" w:rsidRDefault="13A403B7" w:rsidP="6417C015">
            <w:pPr>
              <w:rPr>
                <w:rFonts w:eastAsiaTheme="minorEastAsia"/>
              </w:rPr>
            </w:pPr>
            <w:r w:rsidRPr="6417C015">
              <w:rPr>
                <w:rFonts w:eastAsiaTheme="minorEastAsia"/>
              </w:rPr>
              <w:t>1</w:t>
            </w:r>
          </w:p>
        </w:tc>
        <w:tc>
          <w:tcPr>
            <w:tcW w:w="159" w:type="pct"/>
            <w:shd w:val="clear" w:color="auto" w:fill="FFFFFF" w:themeFill="background1"/>
          </w:tcPr>
          <w:p w14:paraId="3C5F044C" w14:textId="5578208A" w:rsidR="00A05B58" w:rsidRPr="00957A37" w:rsidRDefault="13A403B7" w:rsidP="6417C015">
            <w:pPr>
              <w:rPr>
                <w:rFonts w:eastAsiaTheme="minorEastAsia"/>
              </w:rPr>
            </w:pPr>
            <w:r w:rsidRPr="6417C015">
              <w:rPr>
                <w:rFonts w:eastAsiaTheme="minorEastAsia"/>
              </w:rPr>
              <w:t>4</w:t>
            </w:r>
          </w:p>
        </w:tc>
        <w:tc>
          <w:tcPr>
            <w:tcW w:w="159" w:type="pct"/>
            <w:shd w:val="clear" w:color="auto" w:fill="FFFFFF" w:themeFill="background1"/>
          </w:tcPr>
          <w:p w14:paraId="3C5F044D" w14:textId="7C852678" w:rsidR="00A05B58" w:rsidRPr="00957A37" w:rsidRDefault="13A403B7" w:rsidP="6417C015">
            <w:pPr>
              <w:rPr>
                <w:rFonts w:eastAsiaTheme="minorEastAsia"/>
              </w:rPr>
            </w:pPr>
            <w:r w:rsidRPr="6417C015">
              <w:rPr>
                <w:rFonts w:eastAsiaTheme="minorEastAsia"/>
              </w:rPr>
              <w:t>4</w:t>
            </w:r>
          </w:p>
        </w:tc>
        <w:tc>
          <w:tcPr>
            <w:tcW w:w="980" w:type="pct"/>
            <w:shd w:val="clear" w:color="auto" w:fill="FFFFFF" w:themeFill="background1"/>
          </w:tcPr>
          <w:p w14:paraId="3C5F044E" w14:textId="6CC3C808" w:rsidR="00A05B58" w:rsidRDefault="57E999F1" w:rsidP="6417C015">
            <w:pPr>
              <w:rPr>
                <w:rFonts w:eastAsiaTheme="minorEastAsia"/>
              </w:rPr>
            </w:pPr>
            <w:r w:rsidRPr="6417C015">
              <w:rPr>
                <w:rFonts w:eastAsiaTheme="minorEastAsia"/>
              </w:rPr>
              <w:t>Monitor attendees and in event of illness make sure communication with venue is as such that ill people are taken care of.</w:t>
            </w:r>
          </w:p>
        </w:tc>
      </w:tr>
      <w:tr w:rsidR="00A05B58" w14:paraId="3C5F045B" w14:textId="77777777" w:rsidTr="6417C015">
        <w:trPr>
          <w:cantSplit/>
          <w:trHeight w:val="1296"/>
        </w:trPr>
        <w:tc>
          <w:tcPr>
            <w:tcW w:w="565" w:type="pct"/>
            <w:shd w:val="clear" w:color="auto" w:fill="FFFFFF" w:themeFill="background1"/>
          </w:tcPr>
          <w:p w14:paraId="3C5F0450" w14:textId="1DA56418" w:rsidR="00A05B58" w:rsidRDefault="00A466D9" w:rsidP="00A05B58">
            <w:r>
              <w:t xml:space="preserve">4. </w:t>
            </w:r>
            <w:r w:rsidR="00A84704">
              <w:t>Food: accidental consumption of non-vegan/vegetarian food by vegan/ vegetarian.</w:t>
            </w:r>
          </w:p>
        </w:tc>
        <w:tc>
          <w:tcPr>
            <w:tcW w:w="885" w:type="pct"/>
            <w:shd w:val="clear" w:color="auto" w:fill="FFFFFF" w:themeFill="background1"/>
          </w:tcPr>
          <w:p w14:paraId="3C5F0451" w14:textId="71EF23AF" w:rsidR="00A05B58" w:rsidRDefault="57E999F1" w:rsidP="6417C015">
            <w:pPr>
              <w:rPr>
                <w:rFonts w:eastAsiaTheme="minorEastAsia"/>
              </w:rPr>
            </w:pPr>
            <w:r w:rsidRPr="6417C015">
              <w:rPr>
                <w:rFonts w:eastAsiaTheme="minorEastAsia"/>
              </w:rPr>
              <w:t>Illness, psychological discomfort.</w:t>
            </w:r>
          </w:p>
        </w:tc>
        <w:tc>
          <w:tcPr>
            <w:tcW w:w="630" w:type="pct"/>
            <w:shd w:val="clear" w:color="auto" w:fill="FFFFFF" w:themeFill="background1"/>
          </w:tcPr>
          <w:p w14:paraId="3C5F0452" w14:textId="60A2B01C" w:rsidR="00A05B58" w:rsidRDefault="57E999F1" w:rsidP="6417C015">
            <w:pPr>
              <w:rPr>
                <w:rFonts w:eastAsiaTheme="minorEastAsia"/>
              </w:rPr>
            </w:pPr>
            <w:r w:rsidRPr="6417C015">
              <w:rPr>
                <w:rFonts w:eastAsiaTheme="minorEastAsia"/>
              </w:rPr>
              <w:t>Person consuming food.</w:t>
            </w:r>
          </w:p>
        </w:tc>
        <w:tc>
          <w:tcPr>
            <w:tcW w:w="159" w:type="pct"/>
            <w:shd w:val="clear" w:color="auto" w:fill="FFFFFF" w:themeFill="background1"/>
          </w:tcPr>
          <w:p w14:paraId="3C5F0453" w14:textId="3B5E0F86" w:rsidR="00A05B58" w:rsidRPr="00957A37" w:rsidRDefault="57E999F1" w:rsidP="6417C015">
            <w:pPr>
              <w:rPr>
                <w:rFonts w:eastAsiaTheme="minorEastAsia"/>
              </w:rPr>
            </w:pPr>
            <w:r w:rsidRPr="6417C015">
              <w:rPr>
                <w:rFonts w:eastAsiaTheme="minorEastAsia"/>
              </w:rPr>
              <w:t>2</w:t>
            </w:r>
          </w:p>
        </w:tc>
        <w:tc>
          <w:tcPr>
            <w:tcW w:w="159" w:type="pct"/>
            <w:shd w:val="clear" w:color="auto" w:fill="FFFFFF" w:themeFill="background1"/>
          </w:tcPr>
          <w:p w14:paraId="3C5F0454" w14:textId="22866771" w:rsidR="00A05B58" w:rsidRPr="00957A37" w:rsidRDefault="57E999F1" w:rsidP="6417C015">
            <w:pPr>
              <w:rPr>
                <w:rFonts w:eastAsiaTheme="minorEastAsia"/>
              </w:rPr>
            </w:pPr>
            <w:r w:rsidRPr="6417C015">
              <w:rPr>
                <w:rFonts w:eastAsiaTheme="minorEastAsia"/>
              </w:rPr>
              <w:t>2</w:t>
            </w:r>
          </w:p>
        </w:tc>
        <w:tc>
          <w:tcPr>
            <w:tcW w:w="159" w:type="pct"/>
            <w:shd w:val="clear" w:color="auto" w:fill="FFFFFF" w:themeFill="background1"/>
          </w:tcPr>
          <w:p w14:paraId="3C5F0455" w14:textId="193B12C6" w:rsidR="00A05B58" w:rsidRPr="00957A37" w:rsidRDefault="57E999F1" w:rsidP="6417C015">
            <w:pPr>
              <w:rPr>
                <w:rFonts w:eastAsiaTheme="minorEastAsia"/>
              </w:rPr>
            </w:pPr>
            <w:r w:rsidRPr="6417C015">
              <w:rPr>
                <w:rFonts w:eastAsiaTheme="minorEastAsia"/>
              </w:rPr>
              <w:t>4</w:t>
            </w:r>
          </w:p>
        </w:tc>
        <w:tc>
          <w:tcPr>
            <w:tcW w:w="987" w:type="pct"/>
            <w:shd w:val="clear" w:color="auto" w:fill="FFFFFF" w:themeFill="background1"/>
          </w:tcPr>
          <w:p w14:paraId="3C5F0456" w14:textId="62F1ECCB" w:rsidR="00A05B58" w:rsidRDefault="6DF03135" w:rsidP="6417C015">
            <w:pPr>
              <w:pStyle w:val="ListParagraph"/>
              <w:numPr>
                <w:ilvl w:val="0"/>
                <w:numId w:val="2"/>
              </w:numPr>
              <w:rPr>
                <w:rFonts w:eastAsiaTheme="minorEastAsia"/>
              </w:rPr>
            </w:pPr>
            <w:r w:rsidRPr="6417C015">
              <w:rPr>
                <w:rFonts w:eastAsiaTheme="minorEastAsia"/>
              </w:rPr>
              <w:t>P</w:t>
            </w:r>
            <w:r w:rsidR="57E999F1" w:rsidRPr="6417C015">
              <w:rPr>
                <w:rFonts w:eastAsiaTheme="minorEastAsia"/>
              </w:rPr>
              <w:t>ossible to the extent that animal-free food options will be available (relevant for substitution). Make committee aware of which options are vegan so they can respond to enquiring attendees.</w:t>
            </w:r>
          </w:p>
        </w:tc>
        <w:tc>
          <w:tcPr>
            <w:tcW w:w="159" w:type="pct"/>
            <w:shd w:val="clear" w:color="auto" w:fill="FFFFFF" w:themeFill="background1"/>
          </w:tcPr>
          <w:p w14:paraId="3C5F0457" w14:textId="16B90AA2" w:rsidR="00A05B58" w:rsidRPr="00957A37" w:rsidRDefault="57E999F1" w:rsidP="6417C015">
            <w:pPr>
              <w:rPr>
                <w:rFonts w:eastAsiaTheme="minorEastAsia"/>
              </w:rPr>
            </w:pPr>
            <w:r w:rsidRPr="6417C015">
              <w:rPr>
                <w:rFonts w:eastAsiaTheme="minorEastAsia"/>
              </w:rPr>
              <w:t>2</w:t>
            </w:r>
          </w:p>
        </w:tc>
        <w:tc>
          <w:tcPr>
            <w:tcW w:w="159" w:type="pct"/>
            <w:shd w:val="clear" w:color="auto" w:fill="FFFFFF" w:themeFill="background1"/>
          </w:tcPr>
          <w:p w14:paraId="3C5F0458" w14:textId="53D9AB03" w:rsidR="00A05B58" w:rsidRPr="00957A37" w:rsidRDefault="57E999F1" w:rsidP="6417C015">
            <w:pPr>
              <w:rPr>
                <w:rFonts w:eastAsiaTheme="minorEastAsia"/>
              </w:rPr>
            </w:pPr>
            <w:r w:rsidRPr="6417C015">
              <w:rPr>
                <w:rFonts w:eastAsiaTheme="minorEastAsia"/>
              </w:rPr>
              <w:t>3</w:t>
            </w:r>
          </w:p>
        </w:tc>
        <w:tc>
          <w:tcPr>
            <w:tcW w:w="159" w:type="pct"/>
            <w:shd w:val="clear" w:color="auto" w:fill="FFFFFF" w:themeFill="background1"/>
          </w:tcPr>
          <w:p w14:paraId="3C5F0459" w14:textId="60827AD7" w:rsidR="00A05B58" w:rsidRPr="00957A37" w:rsidRDefault="57E999F1" w:rsidP="6417C015">
            <w:pPr>
              <w:rPr>
                <w:rFonts w:eastAsiaTheme="minorEastAsia"/>
              </w:rPr>
            </w:pPr>
            <w:r w:rsidRPr="6417C015">
              <w:rPr>
                <w:rFonts w:eastAsiaTheme="minorEastAsia"/>
              </w:rPr>
              <w:t>6</w:t>
            </w:r>
          </w:p>
        </w:tc>
        <w:tc>
          <w:tcPr>
            <w:tcW w:w="980" w:type="pct"/>
            <w:shd w:val="clear" w:color="auto" w:fill="FFFFFF" w:themeFill="background1"/>
          </w:tcPr>
          <w:p w14:paraId="3C5F045A" w14:textId="2B18E4D7" w:rsidR="00A05B58" w:rsidRDefault="57E999F1" w:rsidP="6417C015">
            <w:pPr>
              <w:rPr>
                <w:rFonts w:eastAsiaTheme="minorEastAsia"/>
              </w:rPr>
            </w:pPr>
            <w:r w:rsidRPr="6417C015">
              <w:rPr>
                <w:rFonts w:eastAsiaTheme="minorEastAsia"/>
              </w:rPr>
              <w:t>Put information of which buffet food are suitable for vegans.</w:t>
            </w:r>
          </w:p>
        </w:tc>
      </w:tr>
      <w:tr w:rsidR="00A05B58" w14:paraId="3C5F0467" w14:textId="77777777" w:rsidTr="6417C015">
        <w:trPr>
          <w:cantSplit/>
          <w:trHeight w:val="1296"/>
        </w:trPr>
        <w:tc>
          <w:tcPr>
            <w:tcW w:w="565" w:type="pct"/>
            <w:shd w:val="clear" w:color="auto" w:fill="FFFFFF" w:themeFill="background1"/>
          </w:tcPr>
          <w:p w14:paraId="3C5F045C" w14:textId="0F614D44" w:rsidR="00A05B58" w:rsidRDefault="00A466D9" w:rsidP="00A05B58">
            <w:r>
              <w:t xml:space="preserve">5. </w:t>
            </w:r>
            <w:r w:rsidR="00A84704">
              <w:t>Wet surfaces (due to spillages)</w:t>
            </w:r>
          </w:p>
        </w:tc>
        <w:tc>
          <w:tcPr>
            <w:tcW w:w="885" w:type="pct"/>
            <w:shd w:val="clear" w:color="auto" w:fill="FFFFFF" w:themeFill="background1"/>
          </w:tcPr>
          <w:p w14:paraId="3C5F045D" w14:textId="793FB041" w:rsidR="00A05B58" w:rsidRDefault="57E999F1" w:rsidP="6417C015">
            <w:pPr>
              <w:rPr>
                <w:rFonts w:eastAsiaTheme="minorEastAsia"/>
              </w:rPr>
            </w:pPr>
            <w:r w:rsidRPr="6417C015">
              <w:rPr>
                <w:rFonts w:eastAsiaTheme="minorEastAsia"/>
              </w:rPr>
              <w:t>Slips and falls leading to injury.</w:t>
            </w:r>
          </w:p>
        </w:tc>
        <w:tc>
          <w:tcPr>
            <w:tcW w:w="630" w:type="pct"/>
            <w:shd w:val="clear" w:color="auto" w:fill="FFFFFF" w:themeFill="background1"/>
          </w:tcPr>
          <w:p w14:paraId="3C5F045E" w14:textId="1BD2866D" w:rsidR="00A05B58" w:rsidRDefault="57E999F1" w:rsidP="6417C015">
            <w:pPr>
              <w:rPr>
                <w:rFonts w:eastAsiaTheme="minorEastAsia"/>
              </w:rPr>
            </w:pPr>
            <w:r w:rsidRPr="6417C015">
              <w:rPr>
                <w:rFonts w:eastAsiaTheme="minorEastAsia"/>
              </w:rPr>
              <w:t>Person falling over, those nearby.</w:t>
            </w:r>
          </w:p>
        </w:tc>
        <w:tc>
          <w:tcPr>
            <w:tcW w:w="159" w:type="pct"/>
            <w:shd w:val="clear" w:color="auto" w:fill="FFFFFF" w:themeFill="background1"/>
          </w:tcPr>
          <w:p w14:paraId="3C5F045F" w14:textId="767BBD70" w:rsidR="00A05B58" w:rsidRPr="00957A37" w:rsidRDefault="57E999F1" w:rsidP="6417C015">
            <w:pPr>
              <w:rPr>
                <w:rFonts w:eastAsiaTheme="minorEastAsia"/>
              </w:rPr>
            </w:pPr>
            <w:r w:rsidRPr="6417C015">
              <w:rPr>
                <w:rFonts w:eastAsiaTheme="minorEastAsia"/>
              </w:rPr>
              <w:t>4</w:t>
            </w:r>
          </w:p>
        </w:tc>
        <w:tc>
          <w:tcPr>
            <w:tcW w:w="159" w:type="pct"/>
            <w:shd w:val="clear" w:color="auto" w:fill="FFFFFF" w:themeFill="background1"/>
          </w:tcPr>
          <w:p w14:paraId="3C5F0460" w14:textId="57544172" w:rsidR="00A05B58" w:rsidRPr="00957A37" w:rsidRDefault="26559629" w:rsidP="6417C015">
            <w:pPr>
              <w:rPr>
                <w:rFonts w:eastAsiaTheme="minorEastAsia"/>
              </w:rPr>
            </w:pPr>
            <w:r w:rsidRPr="6417C015">
              <w:rPr>
                <w:rFonts w:eastAsiaTheme="minorEastAsia"/>
              </w:rPr>
              <w:t>2</w:t>
            </w:r>
          </w:p>
        </w:tc>
        <w:tc>
          <w:tcPr>
            <w:tcW w:w="159" w:type="pct"/>
            <w:shd w:val="clear" w:color="auto" w:fill="FFFFFF" w:themeFill="background1"/>
          </w:tcPr>
          <w:p w14:paraId="3C5F0461" w14:textId="6CAB082C" w:rsidR="00A05B58" w:rsidRPr="00957A37" w:rsidRDefault="26559629" w:rsidP="6417C015">
            <w:pPr>
              <w:rPr>
                <w:rFonts w:eastAsiaTheme="minorEastAsia"/>
              </w:rPr>
            </w:pPr>
            <w:r w:rsidRPr="6417C015">
              <w:rPr>
                <w:rFonts w:eastAsiaTheme="minorEastAsia"/>
              </w:rPr>
              <w:t>8</w:t>
            </w:r>
          </w:p>
        </w:tc>
        <w:tc>
          <w:tcPr>
            <w:tcW w:w="987" w:type="pct"/>
            <w:shd w:val="clear" w:color="auto" w:fill="FFFFFF" w:themeFill="background1"/>
          </w:tcPr>
          <w:p w14:paraId="5EF834F9" w14:textId="60EFCB25" w:rsidR="00A05B58" w:rsidRDefault="5EF7D149" w:rsidP="6417C015">
            <w:pPr>
              <w:pStyle w:val="ListParagraph"/>
              <w:numPr>
                <w:ilvl w:val="0"/>
                <w:numId w:val="1"/>
              </w:numPr>
              <w:rPr>
                <w:rFonts w:eastAsiaTheme="minorEastAsia"/>
              </w:rPr>
            </w:pPr>
            <w:r w:rsidRPr="6417C015">
              <w:rPr>
                <w:rFonts w:eastAsiaTheme="minorEastAsia"/>
              </w:rPr>
              <w:t>C</w:t>
            </w:r>
            <w:r w:rsidR="26559629" w:rsidRPr="6417C015">
              <w:rPr>
                <w:rFonts w:eastAsiaTheme="minorEastAsia"/>
              </w:rPr>
              <w:t xml:space="preserve">ommunicate venue to clean spillages immediately. </w:t>
            </w:r>
          </w:p>
          <w:p w14:paraId="3C5F0462" w14:textId="0CB2E122" w:rsidR="00A05B58" w:rsidRDefault="73D29577" w:rsidP="6417C015">
            <w:pPr>
              <w:pStyle w:val="ListParagraph"/>
              <w:numPr>
                <w:ilvl w:val="0"/>
                <w:numId w:val="1"/>
              </w:numPr>
              <w:rPr>
                <w:rFonts w:eastAsiaTheme="minorEastAsia"/>
              </w:rPr>
            </w:pPr>
            <w:r w:rsidRPr="6417C015">
              <w:rPr>
                <w:rFonts w:eastAsiaTheme="minorEastAsia"/>
              </w:rPr>
              <w:t>C</w:t>
            </w:r>
            <w:r w:rsidR="26559629" w:rsidRPr="6417C015">
              <w:rPr>
                <w:rFonts w:eastAsiaTheme="minorEastAsia"/>
              </w:rPr>
              <w:t xml:space="preserve">ordon off areas which might be of risk. </w:t>
            </w:r>
          </w:p>
        </w:tc>
        <w:tc>
          <w:tcPr>
            <w:tcW w:w="159" w:type="pct"/>
            <w:shd w:val="clear" w:color="auto" w:fill="FFFFFF" w:themeFill="background1"/>
          </w:tcPr>
          <w:p w14:paraId="3C5F0463" w14:textId="456966B0" w:rsidR="00A05B58" w:rsidRPr="00957A37" w:rsidRDefault="26559629" w:rsidP="6417C015">
            <w:pPr>
              <w:rPr>
                <w:rFonts w:eastAsiaTheme="minorEastAsia"/>
              </w:rPr>
            </w:pPr>
            <w:r w:rsidRPr="6417C015">
              <w:rPr>
                <w:rFonts w:eastAsiaTheme="minorEastAsia"/>
              </w:rPr>
              <w:t>2</w:t>
            </w:r>
          </w:p>
        </w:tc>
        <w:tc>
          <w:tcPr>
            <w:tcW w:w="159" w:type="pct"/>
            <w:shd w:val="clear" w:color="auto" w:fill="FFFFFF" w:themeFill="background1"/>
          </w:tcPr>
          <w:p w14:paraId="3C5F0464" w14:textId="779554E3" w:rsidR="00A05B58" w:rsidRPr="00957A37" w:rsidRDefault="26559629" w:rsidP="6417C015">
            <w:pPr>
              <w:rPr>
                <w:rFonts w:eastAsiaTheme="minorEastAsia"/>
              </w:rPr>
            </w:pPr>
            <w:r w:rsidRPr="6417C015">
              <w:rPr>
                <w:rFonts w:eastAsiaTheme="minorEastAsia"/>
              </w:rPr>
              <w:t>1</w:t>
            </w:r>
          </w:p>
        </w:tc>
        <w:tc>
          <w:tcPr>
            <w:tcW w:w="159" w:type="pct"/>
            <w:shd w:val="clear" w:color="auto" w:fill="FFFFFF" w:themeFill="background1"/>
          </w:tcPr>
          <w:p w14:paraId="3C5F0465" w14:textId="36E67855" w:rsidR="00A05B58" w:rsidRPr="00957A37" w:rsidRDefault="26559629" w:rsidP="6417C015">
            <w:pPr>
              <w:rPr>
                <w:rFonts w:eastAsiaTheme="minorEastAsia"/>
              </w:rPr>
            </w:pPr>
            <w:r w:rsidRPr="6417C015">
              <w:rPr>
                <w:rFonts w:eastAsiaTheme="minorEastAsia"/>
              </w:rPr>
              <w:t>2</w:t>
            </w:r>
          </w:p>
        </w:tc>
        <w:tc>
          <w:tcPr>
            <w:tcW w:w="980" w:type="pct"/>
            <w:shd w:val="clear" w:color="auto" w:fill="FFFFFF" w:themeFill="background1"/>
          </w:tcPr>
          <w:p w14:paraId="3C5F0466" w14:textId="0F378FE0" w:rsidR="00A05B58" w:rsidRDefault="26559629" w:rsidP="6417C015">
            <w:pPr>
              <w:rPr>
                <w:rFonts w:eastAsiaTheme="minorEastAsia"/>
              </w:rPr>
            </w:pPr>
            <w:r w:rsidRPr="6417C015">
              <w:rPr>
                <w:rFonts w:eastAsiaTheme="minorEastAsia"/>
              </w:rPr>
              <w:t>Make attendees aware of hazardous areas.</w:t>
            </w:r>
          </w:p>
        </w:tc>
      </w:tr>
      <w:tr w:rsidR="00A05B58" w14:paraId="3C5F0473" w14:textId="77777777" w:rsidTr="6417C015">
        <w:trPr>
          <w:cantSplit/>
          <w:trHeight w:val="1296"/>
        </w:trPr>
        <w:tc>
          <w:tcPr>
            <w:tcW w:w="565" w:type="pct"/>
            <w:shd w:val="clear" w:color="auto" w:fill="FFFFFF" w:themeFill="background1"/>
          </w:tcPr>
          <w:p w14:paraId="3C5F0468" w14:textId="15CCC28A" w:rsidR="00A05B58" w:rsidRDefault="00C21E8D" w:rsidP="00A05B58">
            <w:r>
              <w:lastRenderedPageBreak/>
              <w:t xml:space="preserve">6. </w:t>
            </w:r>
            <w:r w:rsidR="00EB2C98">
              <w:t xml:space="preserve">Overcrowding </w:t>
            </w:r>
          </w:p>
        </w:tc>
        <w:tc>
          <w:tcPr>
            <w:tcW w:w="885" w:type="pct"/>
            <w:shd w:val="clear" w:color="auto" w:fill="FFFFFF" w:themeFill="background1"/>
          </w:tcPr>
          <w:p w14:paraId="3C5F0469" w14:textId="0FFE19FA" w:rsidR="00A05B58" w:rsidRDefault="3FBAA079" w:rsidP="6417C015">
            <w:pPr>
              <w:rPr>
                <w:rFonts w:eastAsiaTheme="minorEastAsia"/>
              </w:rPr>
            </w:pPr>
            <w:r w:rsidRPr="6417C015">
              <w:rPr>
                <w:rFonts w:eastAsiaTheme="minorEastAsia"/>
              </w:rPr>
              <w:t>Severe</w:t>
            </w:r>
            <w:r w:rsidR="58458D09" w:rsidRPr="6417C015">
              <w:rPr>
                <w:rFonts w:eastAsiaTheme="minorEastAsia"/>
              </w:rPr>
              <w:t xml:space="preserve"> </w:t>
            </w:r>
            <w:r w:rsidR="5AFBC2A6" w:rsidRPr="6417C015">
              <w:rPr>
                <w:rFonts w:eastAsiaTheme="minorEastAsia"/>
              </w:rPr>
              <w:t>injuries</w:t>
            </w:r>
          </w:p>
        </w:tc>
        <w:tc>
          <w:tcPr>
            <w:tcW w:w="630" w:type="pct"/>
            <w:shd w:val="clear" w:color="auto" w:fill="FFFFFF" w:themeFill="background1"/>
          </w:tcPr>
          <w:p w14:paraId="477357D3" w14:textId="3918F9D2" w:rsidR="00A05B58" w:rsidRDefault="5AFBC2A6" w:rsidP="6417C015">
            <w:pPr>
              <w:rPr>
                <w:rFonts w:eastAsiaTheme="minorEastAsia"/>
              </w:rPr>
            </w:pPr>
            <w:r w:rsidRPr="6417C015">
              <w:rPr>
                <w:rFonts w:eastAsiaTheme="minorEastAsia"/>
              </w:rPr>
              <w:t>Event organisers, event attendees,</w:t>
            </w:r>
          </w:p>
          <w:p w14:paraId="3C5F046A" w14:textId="70F18C56" w:rsidR="00A05B58" w:rsidRDefault="00A05B58" w:rsidP="6417C015">
            <w:pPr>
              <w:rPr>
                <w:rFonts w:eastAsiaTheme="minorEastAsia"/>
              </w:rPr>
            </w:pPr>
          </w:p>
        </w:tc>
        <w:tc>
          <w:tcPr>
            <w:tcW w:w="159" w:type="pct"/>
            <w:shd w:val="clear" w:color="auto" w:fill="FFFFFF" w:themeFill="background1"/>
          </w:tcPr>
          <w:p w14:paraId="3C5F046B" w14:textId="4D31F9F8" w:rsidR="00A05B58" w:rsidRPr="00957A37" w:rsidRDefault="5AFBC2A6" w:rsidP="6417C015">
            <w:pPr>
              <w:rPr>
                <w:rFonts w:eastAsiaTheme="minorEastAsia"/>
              </w:rPr>
            </w:pPr>
            <w:r w:rsidRPr="6417C015">
              <w:rPr>
                <w:rFonts w:eastAsiaTheme="minorEastAsia"/>
              </w:rPr>
              <w:t>4</w:t>
            </w:r>
          </w:p>
        </w:tc>
        <w:tc>
          <w:tcPr>
            <w:tcW w:w="159" w:type="pct"/>
            <w:shd w:val="clear" w:color="auto" w:fill="FFFFFF" w:themeFill="background1"/>
          </w:tcPr>
          <w:p w14:paraId="3C5F046C" w14:textId="1CEB49B1" w:rsidR="00A05B58" w:rsidRPr="00957A37" w:rsidRDefault="5AFBC2A6" w:rsidP="6417C015">
            <w:pPr>
              <w:rPr>
                <w:rFonts w:eastAsiaTheme="minorEastAsia"/>
              </w:rPr>
            </w:pPr>
            <w:r w:rsidRPr="6417C015">
              <w:rPr>
                <w:rFonts w:eastAsiaTheme="minorEastAsia"/>
              </w:rPr>
              <w:t>3</w:t>
            </w:r>
          </w:p>
        </w:tc>
        <w:tc>
          <w:tcPr>
            <w:tcW w:w="159" w:type="pct"/>
            <w:shd w:val="clear" w:color="auto" w:fill="FFFFFF" w:themeFill="background1"/>
          </w:tcPr>
          <w:p w14:paraId="3C5F046D" w14:textId="39B66DBC" w:rsidR="00A05B58" w:rsidRPr="00957A37" w:rsidRDefault="5AFBC2A6" w:rsidP="6417C015">
            <w:pPr>
              <w:rPr>
                <w:rFonts w:eastAsiaTheme="minorEastAsia"/>
              </w:rPr>
            </w:pPr>
            <w:r w:rsidRPr="6417C015">
              <w:rPr>
                <w:rFonts w:eastAsiaTheme="minorEastAsia"/>
              </w:rPr>
              <w:t>12</w:t>
            </w:r>
          </w:p>
        </w:tc>
        <w:tc>
          <w:tcPr>
            <w:tcW w:w="987" w:type="pct"/>
            <w:shd w:val="clear" w:color="auto" w:fill="FFFFFF" w:themeFill="background1"/>
          </w:tcPr>
          <w:p w14:paraId="3C5F046E" w14:textId="45059CCF" w:rsidR="00A05B58" w:rsidRDefault="56D568D7" w:rsidP="6417C015">
            <w:pPr>
              <w:pStyle w:val="ListParagraph"/>
              <w:numPr>
                <w:ilvl w:val="0"/>
                <w:numId w:val="6"/>
              </w:numPr>
              <w:rPr>
                <w:rFonts w:eastAsiaTheme="minorEastAsia"/>
              </w:rPr>
            </w:pPr>
            <w:r w:rsidRPr="6417C015">
              <w:rPr>
                <w:rFonts w:eastAsiaTheme="minorEastAsia"/>
              </w:rPr>
              <w:t>N</w:t>
            </w:r>
            <w:r w:rsidR="5AFBC2A6" w:rsidRPr="6417C015">
              <w:rPr>
                <w:rFonts w:eastAsiaTheme="minorEastAsia"/>
              </w:rPr>
              <w:t xml:space="preserve">ot selling more tickets than the </w:t>
            </w:r>
            <w:r w:rsidR="60682DE0" w:rsidRPr="6417C015">
              <w:rPr>
                <w:rFonts w:eastAsiaTheme="minorEastAsia"/>
              </w:rPr>
              <w:t>venue</w:t>
            </w:r>
            <w:r w:rsidR="5AFBC2A6" w:rsidRPr="6417C015">
              <w:rPr>
                <w:rFonts w:eastAsiaTheme="minorEastAsia"/>
              </w:rPr>
              <w:t xml:space="preserve"> can hold</w:t>
            </w:r>
            <w:r w:rsidR="09918C04" w:rsidRPr="6417C015">
              <w:rPr>
                <w:rFonts w:eastAsiaTheme="minorEastAsia"/>
              </w:rPr>
              <w:t>.</w:t>
            </w:r>
          </w:p>
        </w:tc>
        <w:tc>
          <w:tcPr>
            <w:tcW w:w="159" w:type="pct"/>
            <w:shd w:val="clear" w:color="auto" w:fill="FFFFFF" w:themeFill="background1"/>
          </w:tcPr>
          <w:p w14:paraId="3C5F046F" w14:textId="30898F45" w:rsidR="00A05B58" w:rsidRPr="00957A37" w:rsidRDefault="5AFBC2A6" w:rsidP="6417C015">
            <w:pPr>
              <w:rPr>
                <w:rFonts w:eastAsiaTheme="minorEastAsia"/>
              </w:rPr>
            </w:pPr>
            <w:r w:rsidRPr="6417C015">
              <w:rPr>
                <w:rFonts w:eastAsiaTheme="minorEastAsia"/>
              </w:rPr>
              <w:t>2</w:t>
            </w:r>
          </w:p>
        </w:tc>
        <w:tc>
          <w:tcPr>
            <w:tcW w:w="159" w:type="pct"/>
            <w:shd w:val="clear" w:color="auto" w:fill="FFFFFF" w:themeFill="background1"/>
          </w:tcPr>
          <w:p w14:paraId="3C5F0470" w14:textId="518CB211" w:rsidR="00A05B58" w:rsidRPr="00957A37" w:rsidRDefault="5AFBC2A6" w:rsidP="6417C015">
            <w:pPr>
              <w:rPr>
                <w:rFonts w:eastAsiaTheme="minorEastAsia"/>
              </w:rPr>
            </w:pPr>
            <w:r w:rsidRPr="6417C015">
              <w:rPr>
                <w:rFonts w:eastAsiaTheme="minorEastAsia"/>
              </w:rPr>
              <w:t>3</w:t>
            </w:r>
          </w:p>
        </w:tc>
        <w:tc>
          <w:tcPr>
            <w:tcW w:w="159" w:type="pct"/>
            <w:shd w:val="clear" w:color="auto" w:fill="FFFFFF" w:themeFill="background1"/>
          </w:tcPr>
          <w:p w14:paraId="3C5F0471" w14:textId="6131FF71" w:rsidR="00A05B58" w:rsidRPr="00957A37" w:rsidRDefault="5AFBC2A6" w:rsidP="6417C015">
            <w:pPr>
              <w:rPr>
                <w:rFonts w:eastAsiaTheme="minorEastAsia"/>
              </w:rPr>
            </w:pPr>
            <w:r w:rsidRPr="6417C015">
              <w:rPr>
                <w:rFonts w:eastAsiaTheme="minorEastAsia"/>
              </w:rPr>
              <w:t>6</w:t>
            </w:r>
          </w:p>
        </w:tc>
        <w:tc>
          <w:tcPr>
            <w:tcW w:w="980" w:type="pct"/>
            <w:shd w:val="clear" w:color="auto" w:fill="FFFFFF" w:themeFill="background1"/>
          </w:tcPr>
          <w:p w14:paraId="4F2704F9" w14:textId="4F9B60D0" w:rsidR="00A05B58" w:rsidRDefault="0115BB48">
            <w:pPr>
              <w:pStyle w:val="ListParagraph"/>
              <w:numPr>
                <w:ilvl w:val="0"/>
                <w:numId w:val="9"/>
              </w:numPr>
              <w:rPr>
                <w:rFonts w:ascii="Calibri" w:eastAsia="Calibri" w:hAnsi="Calibri" w:cs="Calibri"/>
                <w:i/>
                <w:iCs/>
                <w:color w:val="000000" w:themeColor="text1"/>
              </w:rPr>
            </w:pPr>
            <w:r w:rsidRPr="6417C015">
              <w:rPr>
                <w:rFonts w:ascii="Calibri" w:eastAsia="Calibri" w:hAnsi="Calibri" w:cs="Calibri"/>
                <w:i/>
                <w:iCs/>
                <w:color w:val="000000" w:themeColor="text1"/>
              </w:rPr>
              <w:t xml:space="preserve">If necessary, emergency services will be </w:t>
            </w:r>
            <w:proofErr w:type="gramStart"/>
            <w:r w:rsidRPr="6417C015">
              <w:rPr>
                <w:rFonts w:ascii="Calibri" w:eastAsia="Calibri" w:hAnsi="Calibri" w:cs="Calibri"/>
                <w:i/>
                <w:iCs/>
                <w:color w:val="000000" w:themeColor="text1"/>
              </w:rPr>
              <w:t>called</w:t>
            </w:r>
            <w:proofErr w:type="gramEnd"/>
          </w:p>
          <w:p w14:paraId="79CC5830" w14:textId="27B78368" w:rsidR="00A05B58" w:rsidRDefault="0115BB48">
            <w:pPr>
              <w:pStyle w:val="ListParagraph"/>
              <w:numPr>
                <w:ilvl w:val="0"/>
                <w:numId w:val="9"/>
              </w:numPr>
              <w:rPr>
                <w:rFonts w:ascii="Calibri" w:eastAsia="Calibri" w:hAnsi="Calibri" w:cs="Calibri"/>
                <w:i/>
                <w:iCs/>
                <w:color w:val="000000" w:themeColor="text1"/>
              </w:rPr>
            </w:pPr>
            <w:r w:rsidRPr="6417C015">
              <w:rPr>
                <w:rFonts w:ascii="Calibri" w:eastAsia="Calibri" w:hAnsi="Calibri" w:cs="Calibri"/>
                <w:i/>
                <w:iCs/>
                <w:color w:val="000000" w:themeColor="text1"/>
              </w:rPr>
              <w:t>Request first aid at venue</w:t>
            </w:r>
          </w:p>
          <w:p w14:paraId="495D4E89" w14:textId="7281BD5B" w:rsidR="00A05B58" w:rsidRDefault="0115BB48">
            <w:pPr>
              <w:pStyle w:val="ListParagraph"/>
              <w:numPr>
                <w:ilvl w:val="0"/>
                <w:numId w:val="9"/>
              </w:numPr>
              <w:rPr>
                <w:rFonts w:ascii="Calibri" w:eastAsia="Calibri" w:hAnsi="Calibri" w:cs="Calibri"/>
                <w:i/>
                <w:iCs/>
                <w:color w:val="0000FF"/>
              </w:rPr>
            </w:pPr>
            <w:r w:rsidRPr="6417C015">
              <w:rPr>
                <w:rFonts w:ascii="Calibri" w:eastAsia="Calibri" w:hAnsi="Calibri" w:cs="Calibri"/>
                <w:i/>
                <w:iCs/>
                <w:color w:val="0000FF"/>
              </w:rPr>
              <w:t xml:space="preserve">Follow SUSU </w:t>
            </w:r>
            <w:proofErr w:type="gramStart"/>
            <w:r w:rsidRPr="6417C015">
              <w:rPr>
                <w:rFonts w:ascii="Calibri" w:eastAsia="Calibri" w:hAnsi="Calibri" w:cs="Calibri"/>
                <w:i/>
                <w:iCs/>
                <w:color w:val="0000FF"/>
              </w:rPr>
              <w:t>incident</w:t>
            </w:r>
            <w:proofErr w:type="gramEnd"/>
          </w:p>
          <w:p w14:paraId="3C5F0472" w14:textId="4484BD7B" w:rsidR="00A05B58" w:rsidRDefault="0115BB48">
            <w:pPr>
              <w:numPr>
                <w:ilvl w:val="0"/>
                <w:numId w:val="9"/>
              </w:numPr>
              <w:rPr>
                <w:rFonts w:ascii="Calibri" w:eastAsia="Calibri" w:hAnsi="Calibri" w:cs="Calibri"/>
                <w:i/>
                <w:iCs/>
                <w:color w:val="0000FF"/>
              </w:rPr>
            </w:pPr>
            <w:r w:rsidRPr="6417C015">
              <w:rPr>
                <w:rFonts w:ascii="Calibri" w:eastAsia="Calibri" w:hAnsi="Calibri" w:cs="Calibri"/>
                <w:i/>
                <w:iCs/>
                <w:color w:val="0000FF"/>
              </w:rPr>
              <w:t>report policy</w:t>
            </w:r>
          </w:p>
        </w:tc>
      </w:tr>
      <w:tr w:rsidR="00A05B58" w14:paraId="3C5F047F" w14:textId="77777777" w:rsidTr="6417C015">
        <w:trPr>
          <w:cantSplit/>
          <w:trHeight w:val="1296"/>
        </w:trPr>
        <w:tc>
          <w:tcPr>
            <w:tcW w:w="565" w:type="pct"/>
            <w:shd w:val="clear" w:color="auto" w:fill="FFFFFF" w:themeFill="background1"/>
          </w:tcPr>
          <w:p w14:paraId="7ABC89ED" w14:textId="07C57479" w:rsidR="00A05B58" w:rsidRDefault="233FCA62" w:rsidP="6417C015">
            <w:r>
              <w:t xml:space="preserve">7. </w:t>
            </w:r>
            <w:r w:rsidR="611A301A">
              <w:t xml:space="preserve">Electrical equipment </w:t>
            </w:r>
          </w:p>
          <w:p w14:paraId="3C5F0474" w14:textId="15CD0957" w:rsidR="00EB2C98" w:rsidRDefault="00EB2C98" w:rsidP="00A05B58"/>
        </w:tc>
        <w:tc>
          <w:tcPr>
            <w:tcW w:w="885" w:type="pct"/>
            <w:shd w:val="clear" w:color="auto" w:fill="FFFFFF" w:themeFill="background1"/>
          </w:tcPr>
          <w:p w14:paraId="5479F412" w14:textId="7A558B15" w:rsidR="00A05B58" w:rsidRDefault="09A74C6B" w:rsidP="6417C015">
            <w:pPr>
              <w:rPr>
                <w:rFonts w:eastAsiaTheme="minorEastAsia"/>
              </w:rPr>
            </w:pPr>
            <w:r w:rsidRPr="6417C015">
              <w:rPr>
                <w:rFonts w:eastAsiaTheme="minorEastAsia"/>
              </w:rPr>
              <w:t>Trip</w:t>
            </w:r>
            <w:r w:rsidR="6F3CBA84" w:rsidRPr="6417C015">
              <w:rPr>
                <w:rFonts w:eastAsiaTheme="minorEastAsia"/>
              </w:rPr>
              <w:t>s a</w:t>
            </w:r>
            <w:r w:rsidRPr="6417C015">
              <w:rPr>
                <w:rFonts w:eastAsiaTheme="minorEastAsia"/>
              </w:rPr>
              <w:t>nd fires.</w:t>
            </w:r>
          </w:p>
          <w:p w14:paraId="0B2A020B" w14:textId="65D243EF" w:rsidR="00A05B58" w:rsidRDefault="00A05B58" w:rsidP="6417C015">
            <w:pPr>
              <w:rPr>
                <w:rFonts w:eastAsiaTheme="minorEastAsia"/>
              </w:rPr>
            </w:pPr>
          </w:p>
          <w:p w14:paraId="3C5F0475" w14:textId="61B42397" w:rsidR="00A05B58" w:rsidRDefault="00A05B58" w:rsidP="6417C015">
            <w:pPr>
              <w:rPr>
                <w:rFonts w:eastAsiaTheme="minorEastAsia"/>
              </w:rPr>
            </w:pPr>
          </w:p>
        </w:tc>
        <w:tc>
          <w:tcPr>
            <w:tcW w:w="630" w:type="pct"/>
            <w:shd w:val="clear" w:color="auto" w:fill="FFFFFF" w:themeFill="background1"/>
          </w:tcPr>
          <w:p w14:paraId="453B0788" w14:textId="3918F9D2" w:rsidR="00A05B58" w:rsidRDefault="4595FBFF" w:rsidP="6417C015">
            <w:pPr>
              <w:rPr>
                <w:rFonts w:eastAsiaTheme="minorEastAsia"/>
              </w:rPr>
            </w:pPr>
            <w:r w:rsidRPr="6417C015">
              <w:rPr>
                <w:rFonts w:eastAsiaTheme="minorEastAsia"/>
              </w:rPr>
              <w:t>Event organisers, event attendees,</w:t>
            </w:r>
          </w:p>
          <w:p w14:paraId="3C5F0476" w14:textId="2BB79651" w:rsidR="00A05B58" w:rsidRDefault="00A05B58" w:rsidP="6417C015">
            <w:pPr>
              <w:rPr>
                <w:rFonts w:eastAsiaTheme="minorEastAsia"/>
              </w:rPr>
            </w:pPr>
          </w:p>
        </w:tc>
        <w:tc>
          <w:tcPr>
            <w:tcW w:w="159" w:type="pct"/>
            <w:shd w:val="clear" w:color="auto" w:fill="FFFFFF" w:themeFill="background1"/>
          </w:tcPr>
          <w:p w14:paraId="3C5F0477" w14:textId="7EE1313F" w:rsidR="00A05B58" w:rsidRPr="00957A37" w:rsidRDefault="2A54D9D2" w:rsidP="6417C015">
            <w:pPr>
              <w:rPr>
                <w:rFonts w:eastAsiaTheme="minorEastAsia"/>
              </w:rPr>
            </w:pPr>
            <w:r w:rsidRPr="6417C015">
              <w:rPr>
                <w:rFonts w:eastAsiaTheme="minorEastAsia"/>
              </w:rPr>
              <w:t>3</w:t>
            </w:r>
          </w:p>
        </w:tc>
        <w:tc>
          <w:tcPr>
            <w:tcW w:w="159" w:type="pct"/>
            <w:shd w:val="clear" w:color="auto" w:fill="FFFFFF" w:themeFill="background1"/>
          </w:tcPr>
          <w:p w14:paraId="3C5F0478" w14:textId="2189313E" w:rsidR="00A05B58" w:rsidRPr="00957A37" w:rsidRDefault="2A54D9D2" w:rsidP="6417C015">
            <w:pPr>
              <w:rPr>
                <w:rFonts w:eastAsiaTheme="minorEastAsia"/>
              </w:rPr>
            </w:pPr>
            <w:r w:rsidRPr="6417C015">
              <w:rPr>
                <w:rFonts w:eastAsiaTheme="minorEastAsia"/>
              </w:rPr>
              <w:t>3</w:t>
            </w:r>
          </w:p>
        </w:tc>
        <w:tc>
          <w:tcPr>
            <w:tcW w:w="159" w:type="pct"/>
            <w:shd w:val="clear" w:color="auto" w:fill="FFFFFF" w:themeFill="background1"/>
          </w:tcPr>
          <w:p w14:paraId="3C5F0479" w14:textId="48E08F30" w:rsidR="00A05B58" w:rsidRPr="00957A37" w:rsidRDefault="2A54D9D2" w:rsidP="6417C015">
            <w:pPr>
              <w:rPr>
                <w:rFonts w:eastAsiaTheme="minorEastAsia"/>
              </w:rPr>
            </w:pPr>
            <w:r w:rsidRPr="6417C015">
              <w:rPr>
                <w:rFonts w:eastAsiaTheme="minorEastAsia"/>
              </w:rPr>
              <w:t>9</w:t>
            </w:r>
          </w:p>
        </w:tc>
        <w:tc>
          <w:tcPr>
            <w:tcW w:w="987" w:type="pct"/>
            <w:shd w:val="clear" w:color="auto" w:fill="FFFFFF" w:themeFill="background1"/>
          </w:tcPr>
          <w:p w14:paraId="43F8E24D" w14:textId="516A9912" w:rsidR="00A05B58" w:rsidRDefault="4595FBFF" w:rsidP="6417C015">
            <w:pPr>
              <w:pStyle w:val="ListParagraph"/>
              <w:numPr>
                <w:ilvl w:val="0"/>
                <w:numId w:val="7"/>
              </w:numPr>
              <w:rPr>
                <w:rFonts w:eastAsiaTheme="minorEastAsia"/>
              </w:rPr>
            </w:pPr>
            <w:r w:rsidRPr="6417C015">
              <w:rPr>
                <w:rFonts w:eastAsiaTheme="minorEastAsia"/>
              </w:rPr>
              <w:t>Committee to ensure all electrical equipment is safely stored away whilst not in</w:t>
            </w:r>
            <w:r w:rsidR="011BCDD0" w:rsidRPr="6417C015">
              <w:rPr>
                <w:rFonts w:eastAsiaTheme="minorEastAsia"/>
              </w:rPr>
              <w:t xml:space="preserve"> </w:t>
            </w:r>
            <w:proofErr w:type="gramStart"/>
            <w:r w:rsidR="011BCDD0" w:rsidRPr="6417C015">
              <w:rPr>
                <w:rFonts w:eastAsiaTheme="minorEastAsia"/>
              </w:rPr>
              <w:t>use</w:t>
            </w:r>
            <w:proofErr w:type="gramEnd"/>
          </w:p>
          <w:p w14:paraId="3C5F047A" w14:textId="6ED7EE10" w:rsidR="00A05B58" w:rsidRDefault="011BCDD0" w:rsidP="6417C015">
            <w:pPr>
              <w:pStyle w:val="ListParagraph"/>
              <w:numPr>
                <w:ilvl w:val="0"/>
                <w:numId w:val="7"/>
              </w:numPr>
              <w:rPr>
                <w:rFonts w:eastAsiaTheme="minorEastAsia"/>
              </w:rPr>
            </w:pPr>
            <w:r w:rsidRPr="6417C015">
              <w:rPr>
                <w:rFonts w:eastAsiaTheme="minorEastAsia"/>
              </w:rPr>
              <w:t>Committee to m</w:t>
            </w:r>
            <w:r w:rsidR="3682A061" w:rsidRPr="6417C015">
              <w:rPr>
                <w:rFonts w:eastAsiaTheme="minorEastAsia"/>
              </w:rPr>
              <w:t xml:space="preserve">ake sure </w:t>
            </w:r>
            <w:r w:rsidR="5570F8DF" w:rsidRPr="6417C015">
              <w:rPr>
                <w:rFonts w:eastAsiaTheme="minorEastAsia"/>
              </w:rPr>
              <w:t xml:space="preserve">all electrical </w:t>
            </w:r>
            <w:r w:rsidR="3682A061" w:rsidRPr="6417C015">
              <w:rPr>
                <w:rFonts w:eastAsiaTheme="minorEastAsia"/>
              </w:rPr>
              <w:t>equipment is functional.</w:t>
            </w:r>
          </w:p>
        </w:tc>
        <w:tc>
          <w:tcPr>
            <w:tcW w:w="159" w:type="pct"/>
            <w:shd w:val="clear" w:color="auto" w:fill="FFFFFF" w:themeFill="background1"/>
          </w:tcPr>
          <w:p w14:paraId="3C5F047B" w14:textId="55B25C04" w:rsidR="00A05B58" w:rsidRPr="00957A37" w:rsidRDefault="2CB9D98D" w:rsidP="6417C015">
            <w:pPr>
              <w:rPr>
                <w:rFonts w:eastAsiaTheme="minorEastAsia"/>
              </w:rPr>
            </w:pPr>
            <w:r w:rsidRPr="6417C015">
              <w:rPr>
                <w:rFonts w:eastAsiaTheme="minorEastAsia"/>
              </w:rPr>
              <w:t>1</w:t>
            </w:r>
          </w:p>
        </w:tc>
        <w:tc>
          <w:tcPr>
            <w:tcW w:w="159" w:type="pct"/>
            <w:shd w:val="clear" w:color="auto" w:fill="FFFFFF" w:themeFill="background1"/>
          </w:tcPr>
          <w:p w14:paraId="3C5F047C" w14:textId="32DCE44A" w:rsidR="00A05B58" w:rsidRPr="00957A37" w:rsidRDefault="2CB9D98D" w:rsidP="6417C015">
            <w:pPr>
              <w:rPr>
                <w:rFonts w:eastAsiaTheme="minorEastAsia"/>
              </w:rPr>
            </w:pPr>
            <w:r w:rsidRPr="6417C015">
              <w:rPr>
                <w:rFonts w:eastAsiaTheme="minorEastAsia"/>
              </w:rPr>
              <w:t>3</w:t>
            </w:r>
          </w:p>
        </w:tc>
        <w:tc>
          <w:tcPr>
            <w:tcW w:w="159" w:type="pct"/>
            <w:shd w:val="clear" w:color="auto" w:fill="FFFFFF" w:themeFill="background1"/>
          </w:tcPr>
          <w:p w14:paraId="3C5F047D" w14:textId="4681E22E" w:rsidR="00A05B58" w:rsidRPr="00957A37" w:rsidRDefault="2CB9D98D" w:rsidP="6417C015">
            <w:pPr>
              <w:rPr>
                <w:rFonts w:eastAsiaTheme="minorEastAsia"/>
              </w:rPr>
            </w:pPr>
            <w:r w:rsidRPr="6417C015">
              <w:rPr>
                <w:rFonts w:eastAsiaTheme="minorEastAsia"/>
              </w:rPr>
              <w:t>3</w:t>
            </w:r>
          </w:p>
        </w:tc>
        <w:tc>
          <w:tcPr>
            <w:tcW w:w="980" w:type="pct"/>
            <w:shd w:val="clear" w:color="auto" w:fill="FFFFFF" w:themeFill="background1"/>
          </w:tcPr>
          <w:p w14:paraId="2F3C8F23" w14:textId="4F9B60D0" w:rsidR="00A05B58" w:rsidRDefault="054C3601">
            <w:pPr>
              <w:pStyle w:val="ListParagraph"/>
              <w:numPr>
                <w:ilvl w:val="0"/>
                <w:numId w:val="9"/>
              </w:numPr>
              <w:rPr>
                <w:rFonts w:ascii="Calibri" w:eastAsia="Calibri" w:hAnsi="Calibri" w:cs="Calibri"/>
                <w:i/>
                <w:iCs/>
                <w:color w:val="000000" w:themeColor="text1"/>
              </w:rPr>
            </w:pPr>
            <w:r w:rsidRPr="6417C015">
              <w:rPr>
                <w:rFonts w:ascii="Calibri" w:eastAsia="Calibri" w:hAnsi="Calibri" w:cs="Calibri"/>
                <w:i/>
                <w:iCs/>
                <w:color w:val="000000" w:themeColor="text1"/>
              </w:rPr>
              <w:t xml:space="preserve">If necessary, emergency services will be </w:t>
            </w:r>
            <w:proofErr w:type="gramStart"/>
            <w:r w:rsidRPr="6417C015">
              <w:rPr>
                <w:rFonts w:ascii="Calibri" w:eastAsia="Calibri" w:hAnsi="Calibri" w:cs="Calibri"/>
                <w:i/>
                <w:iCs/>
                <w:color w:val="000000" w:themeColor="text1"/>
              </w:rPr>
              <w:t>called</w:t>
            </w:r>
            <w:proofErr w:type="gramEnd"/>
          </w:p>
          <w:p w14:paraId="0E1B6649" w14:textId="27B78368" w:rsidR="00A05B58" w:rsidRDefault="054C3601">
            <w:pPr>
              <w:pStyle w:val="ListParagraph"/>
              <w:numPr>
                <w:ilvl w:val="0"/>
                <w:numId w:val="9"/>
              </w:numPr>
              <w:rPr>
                <w:rFonts w:ascii="Calibri" w:eastAsia="Calibri" w:hAnsi="Calibri" w:cs="Calibri"/>
                <w:i/>
                <w:iCs/>
                <w:color w:val="000000" w:themeColor="text1"/>
              </w:rPr>
            </w:pPr>
            <w:r w:rsidRPr="6417C015">
              <w:rPr>
                <w:rFonts w:ascii="Calibri" w:eastAsia="Calibri" w:hAnsi="Calibri" w:cs="Calibri"/>
                <w:i/>
                <w:iCs/>
                <w:color w:val="000000" w:themeColor="text1"/>
              </w:rPr>
              <w:t>Request first aid at venue</w:t>
            </w:r>
          </w:p>
          <w:p w14:paraId="061EFB99" w14:textId="7281BD5B" w:rsidR="00A05B58" w:rsidRDefault="054C3601">
            <w:pPr>
              <w:pStyle w:val="ListParagraph"/>
              <w:numPr>
                <w:ilvl w:val="0"/>
                <w:numId w:val="9"/>
              </w:numPr>
              <w:rPr>
                <w:rFonts w:ascii="Calibri" w:eastAsia="Calibri" w:hAnsi="Calibri" w:cs="Calibri"/>
                <w:i/>
                <w:iCs/>
                <w:color w:val="0000FF"/>
              </w:rPr>
            </w:pPr>
            <w:r w:rsidRPr="6417C015">
              <w:rPr>
                <w:rFonts w:ascii="Calibri" w:eastAsia="Calibri" w:hAnsi="Calibri" w:cs="Calibri"/>
                <w:i/>
                <w:iCs/>
                <w:color w:val="0000FF"/>
              </w:rPr>
              <w:t xml:space="preserve">Follow SUSU </w:t>
            </w:r>
            <w:proofErr w:type="gramStart"/>
            <w:r w:rsidRPr="6417C015">
              <w:rPr>
                <w:rFonts w:ascii="Calibri" w:eastAsia="Calibri" w:hAnsi="Calibri" w:cs="Calibri"/>
                <w:i/>
                <w:iCs/>
                <w:color w:val="0000FF"/>
              </w:rPr>
              <w:t>incident</w:t>
            </w:r>
            <w:proofErr w:type="gramEnd"/>
          </w:p>
          <w:p w14:paraId="3C5F047E" w14:textId="5C35D202" w:rsidR="00A05B58" w:rsidRDefault="054C3601">
            <w:pPr>
              <w:numPr>
                <w:ilvl w:val="0"/>
                <w:numId w:val="9"/>
              </w:numPr>
              <w:rPr>
                <w:rFonts w:ascii="Calibri" w:eastAsia="Calibri" w:hAnsi="Calibri" w:cs="Calibri"/>
                <w:i/>
                <w:iCs/>
                <w:color w:val="0000FF"/>
              </w:rPr>
            </w:pPr>
            <w:r w:rsidRPr="6417C015">
              <w:rPr>
                <w:rFonts w:ascii="Calibri" w:eastAsia="Calibri" w:hAnsi="Calibri" w:cs="Calibri"/>
                <w:i/>
                <w:iCs/>
                <w:color w:val="0000FF"/>
              </w:rPr>
              <w:t>report policy</w:t>
            </w:r>
          </w:p>
        </w:tc>
      </w:tr>
      <w:tr w:rsidR="6417C015" w14:paraId="6264E2A3" w14:textId="77777777" w:rsidTr="6417C015">
        <w:trPr>
          <w:cantSplit/>
          <w:trHeight w:val="1296"/>
        </w:trPr>
        <w:tc>
          <w:tcPr>
            <w:tcW w:w="1784" w:type="dxa"/>
            <w:shd w:val="clear" w:color="auto" w:fill="FFFFFF" w:themeFill="background1"/>
          </w:tcPr>
          <w:p w14:paraId="3F9E1654" w14:textId="2FC53677" w:rsidR="02DD44EA" w:rsidRDefault="02DD44EA" w:rsidP="6417C015">
            <w:r>
              <w:t xml:space="preserve">8. </w:t>
            </w:r>
            <w:r w:rsidR="708DCE9B">
              <w:t>Fire Safety</w:t>
            </w:r>
          </w:p>
        </w:tc>
        <w:tc>
          <w:tcPr>
            <w:tcW w:w="2710" w:type="dxa"/>
            <w:shd w:val="clear" w:color="auto" w:fill="FFFFFF" w:themeFill="background1"/>
          </w:tcPr>
          <w:p w14:paraId="60A4186E" w14:textId="4A91E558" w:rsidR="5AB4A647" w:rsidRDefault="5AB4A647" w:rsidP="6417C015">
            <w:pPr>
              <w:rPr>
                <w:rFonts w:eastAsiaTheme="minorEastAsia"/>
              </w:rPr>
            </w:pPr>
            <w:r w:rsidRPr="6417C015">
              <w:rPr>
                <w:rFonts w:eastAsiaTheme="minorEastAsia"/>
              </w:rPr>
              <w:t>Severe burns, damage to building.</w:t>
            </w:r>
          </w:p>
        </w:tc>
        <w:tc>
          <w:tcPr>
            <w:tcW w:w="1928" w:type="dxa"/>
            <w:shd w:val="clear" w:color="auto" w:fill="FFFFFF" w:themeFill="background1"/>
          </w:tcPr>
          <w:p w14:paraId="3DF0970A" w14:textId="3918F9D2" w:rsidR="4595FBFF" w:rsidRDefault="4595FBFF" w:rsidP="6417C015">
            <w:pPr>
              <w:rPr>
                <w:rFonts w:eastAsiaTheme="minorEastAsia"/>
              </w:rPr>
            </w:pPr>
            <w:r w:rsidRPr="6417C015">
              <w:rPr>
                <w:rFonts w:eastAsiaTheme="minorEastAsia"/>
              </w:rPr>
              <w:t>Event organisers, event attendees,</w:t>
            </w:r>
          </w:p>
          <w:p w14:paraId="7AAEA6EE" w14:textId="2DA636F1" w:rsidR="6417C015" w:rsidRDefault="6417C015" w:rsidP="6417C015">
            <w:pPr>
              <w:rPr>
                <w:rFonts w:eastAsiaTheme="minorEastAsia"/>
              </w:rPr>
            </w:pPr>
          </w:p>
        </w:tc>
        <w:tc>
          <w:tcPr>
            <w:tcW w:w="491" w:type="dxa"/>
            <w:shd w:val="clear" w:color="auto" w:fill="FFFFFF" w:themeFill="background1"/>
          </w:tcPr>
          <w:p w14:paraId="3D61C41B" w14:textId="2989E21B" w:rsidR="7E5F85AA" w:rsidRDefault="7E5F85AA" w:rsidP="6417C015">
            <w:pPr>
              <w:rPr>
                <w:rFonts w:eastAsiaTheme="minorEastAsia"/>
              </w:rPr>
            </w:pPr>
            <w:r w:rsidRPr="6417C015">
              <w:rPr>
                <w:rFonts w:eastAsiaTheme="minorEastAsia"/>
              </w:rPr>
              <w:t>2</w:t>
            </w:r>
          </w:p>
        </w:tc>
        <w:tc>
          <w:tcPr>
            <w:tcW w:w="491" w:type="dxa"/>
            <w:shd w:val="clear" w:color="auto" w:fill="FFFFFF" w:themeFill="background1"/>
          </w:tcPr>
          <w:p w14:paraId="6622DC9B" w14:textId="67F67552" w:rsidR="7E5F85AA" w:rsidRDefault="7E5F85AA" w:rsidP="6417C015">
            <w:pPr>
              <w:rPr>
                <w:rFonts w:eastAsiaTheme="minorEastAsia"/>
              </w:rPr>
            </w:pPr>
            <w:r w:rsidRPr="6417C015">
              <w:rPr>
                <w:rFonts w:eastAsiaTheme="minorEastAsia"/>
              </w:rPr>
              <w:t>5</w:t>
            </w:r>
          </w:p>
        </w:tc>
        <w:tc>
          <w:tcPr>
            <w:tcW w:w="491" w:type="dxa"/>
            <w:shd w:val="clear" w:color="auto" w:fill="FFFFFF" w:themeFill="background1"/>
          </w:tcPr>
          <w:p w14:paraId="140AF3D5" w14:textId="258DC35F" w:rsidR="7E5F85AA" w:rsidRDefault="7E5F85AA" w:rsidP="6417C015">
            <w:pPr>
              <w:rPr>
                <w:rFonts w:eastAsiaTheme="minorEastAsia"/>
              </w:rPr>
            </w:pPr>
            <w:r w:rsidRPr="6417C015">
              <w:rPr>
                <w:rFonts w:eastAsiaTheme="minorEastAsia"/>
              </w:rPr>
              <w:t>10</w:t>
            </w:r>
          </w:p>
        </w:tc>
        <w:tc>
          <w:tcPr>
            <w:tcW w:w="3024" w:type="dxa"/>
            <w:shd w:val="clear" w:color="auto" w:fill="FFFFFF" w:themeFill="background1"/>
          </w:tcPr>
          <w:p w14:paraId="532F4B41" w14:textId="750B5DDF" w:rsidR="4595FBFF" w:rsidRDefault="4595FBFF" w:rsidP="6417C015">
            <w:pPr>
              <w:pStyle w:val="ListParagraph"/>
              <w:numPr>
                <w:ilvl w:val="0"/>
                <w:numId w:val="8"/>
              </w:numPr>
              <w:rPr>
                <w:rFonts w:eastAsiaTheme="minorEastAsia"/>
              </w:rPr>
            </w:pPr>
            <w:r w:rsidRPr="6417C015">
              <w:rPr>
                <w:rFonts w:eastAsiaTheme="minorEastAsia"/>
              </w:rPr>
              <w:t xml:space="preserve">Committee to ensure fire exits are not </w:t>
            </w:r>
            <w:proofErr w:type="gramStart"/>
            <w:r w:rsidRPr="6417C015">
              <w:rPr>
                <w:rFonts w:eastAsiaTheme="minorEastAsia"/>
              </w:rPr>
              <w:t>blocked</w:t>
            </w:r>
            <w:proofErr w:type="gramEnd"/>
          </w:p>
          <w:p w14:paraId="17E2FBB4" w14:textId="6F2985D1" w:rsidR="3627DB70" w:rsidRDefault="3627DB70" w:rsidP="6417C015">
            <w:pPr>
              <w:pStyle w:val="ListParagraph"/>
              <w:numPr>
                <w:ilvl w:val="0"/>
                <w:numId w:val="8"/>
              </w:numPr>
              <w:rPr>
                <w:rFonts w:eastAsiaTheme="minorEastAsia"/>
              </w:rPr>
            </w:pPr>
            <w:r w:rsidRPr="6417C015">
              <w:rPr>
                <w:rFonts w:eastAsiaTheme="minorEastAsia"/>
              </w:rPr>
              <w:t>Committee to point out fire exits</w:t>
            </w:r>
          </w:p>
        </w:tc>
        <w:tc>
          <w:tcPr>
            <w:tcW w:w="491" w:type="dxa"/>
            <w:shd w:val="clear" w:color="auto" w:fill="FFFFFF" w:themeFill="background1"/>
          </w:tcPr>
          <w:p w14:paraId="758EF528" w14:textId="478E6362" w:rsidR="28458C51" w:rsidRDefault="28458C51" w:rsidP="6417C015">
            <w:pPr>
              <w:rPr>
                <w:rFonts w:eastAsiaTheme="minorEastAsia"/>
              </w:rPr>
            </w:pPr>
            <w:r w:rsidRPr="6417C015">
              <w:rPr>
                <w:rFonts w:eastAsiaTheme="minorEastAsia"/>
              </w:rPr>
              <w:t>1</w:t>
            </w:r>
          </w:p>
        </w:tc>
        <w:tc>
          <w:tcPr>
            <w:tcW w:w="491" w:type="dxa"/>
            <w:shd w:val="clear" w:color="auto" w:fill="FFFFFF" w:themeFill="background1"/>
          </w:tcPr>
          <w:p w14:paraId="3B0674EE" w14:textId="41793A20" w:rsidR="28458C51" w:rsidRDefault="28458C51" w:rsidP="6417C015">
            <w:pPr>
              <w:rPr>
                <w:rFonts w:eastAsiaTheme="minorEastAsia"/>
              </w:rPr>
            </w:pPr>
            <w:r w:rsidRPr="6417C015">
              <w:rPr>
                <w:rFonts w:eastAsiaTheme="minorEastAsia"/>
              </w:rPr>
              <w:t>3</w:t>
            </w:r>
          </w:p>
        </w:tc>
        <w:tc>
          <w:tcPr>
            <w:tcW w:w="491" w:type="dxa"/>
            <w:shd w:val="clear" w:color="auto" w:fill="FFFFFF" w:themeFill="background1"/>
          </w:tcPr>
          <w:p w14:paraId="1701D8A7" w14:textId="41AB3830" w:rsidR="28458C51" w:rsidRDefault="28458C51" w:rsidP="6417C015">
            <w:pPr>
              <w:rPr>
                <w:rFonts w:eastAsiaTheme="minorEastAsia"/>
              </w:rPr>
            </w:pPr>
            <w:r w:rsidRPr="6417C015">
              <w:rPr>
                <w:rFonts w:eastAsiaTheme="minorEastAsia"/>
              </w:rPr>
              <w:t>3</w:t>
            </w:r>
          </w:p>
        </w:tc>
        <w:tc>
          <w:tcPr>
            <w:tcW w:w="2997" w:type="dxa"/>
            <w:shd w:val="clear" w:color="auto" w:fill="FFFFFF" w:themeFill="background1"/>
          </w:tcPr>
          <w:p w14:paraId="34441B92" w14:textId="4F9B60D0" w:rsidR="4BD2841F" w:rsidRDefault="4BD2841F">
            <w:pPr>
              <w:pStyle w:val="ListParagraph"/>
              <w:numPr>
                <w:ilvl w:val="0"/>
                <w:numId w:val="9"/>
              </w:numPr>
              <w:rPr>
                <w:rFonts w:ascii="Calibri" w:eastAsia="Calibri" w:hAnsi="Calibri" w:cs="Calibri"/>
                <w:i/>
                <w:iCs/>
                <w:color w:val="000000" w:themeColor="text1"/>
              </w:rPr>
            </w:pPr>
            <w:r w:rsidRPr="6417C015">
              <w:rPr>
                <w:rFonts w:ascii="Calibri" w:eastAsia="Calibri" w:hAnsi="Calibri" w:cs="Calibri"/>
                <w:i/>
                <w:iCs/>
                <w:color w:val="000000" w:themeColor="text1"/>
              </w:rPr>
              <w:t xml:space="preserve">If necessary, emergency services will be </w:t>
            </w:r>
            <w:proofErr w:type="gramStart"/>
            <w:r w:rsidRPr="6417C015">
              <w:rPr>
                <w:rFonts w:ascii="Calibri" w:eastAsia="Calibri" w:hAnsi="Calibri" w:cs="Calibri"/>
                <w:i/>
                <w:iCs/>
                <w:color w:val="000000" w:themeColor="text1"/>
              </w:rPr>
              <w:t>called</w:t>
            </w:r>
            <w:proofErr w:type="gramEnd"/>
          </w:p>
          <w:p w14:paraId="448DB09E" w14:textId="27B78368" w:rsidR="4BD2841F" w:rsidRDefault="4BD2841F">
            <w:pPr>
              <w:pStyle w:val="ListParagraph"/>
              <w:numPr>
                <w:ilvl w:val="0"/>
                <w:numId w:val="9"/>
              </w:numPr>
              <w:rPr>
                <w:rFonts w:ascii="Calibri" w:eastAsia="Calibri" w:hAnsi="Calibri" w:cs="Calibri"/>
                <w:i/>
                <w:iCs/>
                <w:color w:val="000000" w:themeColor="text1"/>
              </w:rPr>
            </w:pPr>
            <w:r w:rsidRPr="6417C015">
              <w:rPr>
                <w:rFonts w:ascii="Calibri" w:eastAsia="Calibri" w:hAnsi="Calibri" w:cs="Calibri"/>
                <w:i/>
                <w:iCs/>
                <w:color w:val="000000" w:themeColor="text1"/>
              </w:rPr>
              <w:t>Request first aid at venue</w:t>
            </w:r>
          </w:p>
          <w:p w14:paraId="1CF0996F" w14:textId="7281BD5B" w:rsidR="4BD2841F" w:rsidRDefault="4BD2841F">
            <w:pPr>
              <w:pStyle w:val="ListParagraph"/>
              <w:numPr>
                <w:ilvl w:val="0"/>
                <w:numId w:val="9"/>
              </w:numPr>
              <w:rPr>
                <w:rFonts w:ascii="Calibri" w:eastAsia="Calibri" w:hAnsi="Calibri" w:cs="Calibri"/>
                <w:i/>
                <w:iCs/>
                <w:color w:val="0000FF"/>
              </w:rPr>
            </w:pPr>
            <w:r w:rsidRPr="6417C015">
              <w:rPr>
                <w:rFonts w:ascii="Calibri" w:eastAsia="Calibri" w:hAnsi="Calibri" w:cs="Calibri"/>
                <w:i/>
                <w:iCs/>
                <w:color w:val="0000FF"/>
              </w:rPr>
              <w:t xml:space="preserve">Follow SUSU </w:t>
            </w:r>
            <w:proofErr w:type="gramStart"/>
            <w:r w:rsidRPr="6417C015">
              <w:rPr>
                <w:rFonts w:ascii="Calibri" w:eastAsia="Calibri" w:hAnsi="Calibri" w:cs="Calibri"/>
                <w:i/>
                <w:iCs/>
                <w:color w:val="0000FF"/>
              </w:rPr>
              <w:t>incident</w:t>
            </w:r>
            <w:proofErr w:type="gramEnd"/>
          </w:p>
          <w:p w14:paraId="28B1FFE4" w14:textId="3CBEE961" w:rsidR="4BD2841F" w:rsidRDefault="4BD2841F">
            <w:pPr>
              <w:numPr>
                <w:ilvl w:val="0"/>
                <w:numId w:val="9"/>
              </w:numPr>
              <w:rPr>
                <w:rFonts w:ascii="Calibri" w:eastAsia="Calibri" w:hAnsi="Calibri" w:cs="Calibri"/>
                <w:i/>
                <w:iCs/>
                <w:color w:val="0000FF"/>
              </w:rPr>
            </w:pPr>
            <w:r w:rsidRPr="6417C015">
              <w:rPr>
                <w:rFonts w:ascii="Calibri" w:eastAsia="Calibri" w:hAnsi="Calibri" w:cs="Calibri"/>
                <w:i/>
                <w:iCs/>
                <w:color w:val="0000FF"/>
              </w:rPr>
              <w:t>report policy</w:t>
            </w:r>
          </w:p>
        </w:tc>
      </w:tr>
      <w:tr w:rsidR="6417C015" w14:paraId="47BF5B41" w14:textId="77777777" w:rsidTr="6417C015">
        <w:trPr>
          <w:cantSplit/>
          <w:trHeight w:val="1296"/>
        </w:trPr>
        <w:tc>
          <w:tcPr>
            <w:tcW w:w="1784" w:type="dxa"/>
            <w:shd w:val="clear" w:color="auto" w:fill="FFFFFF" w:themeFill="background1"/>
          </w:tcPr>
          <w:p w14:paraId="657052A2" w14:textId="7001C2BA" w:rsidR="47DD4150" w:rsidRDefault="47DD4150" w:rsidP="6417C015">
            <w:r>
              <w:lastRenderedPageBreak/>
              <w:t xml:space="preserve">9. </w:t>
            </w:r>
            <w:r w:rsidRPr="6417C015">
              <w:rPr>
                <w:rFonts w:ascii="Calibri" w:eastAsia="Calibri" w:hAnsi="Calibri" w:cs="Calibri"/>
                <w:color w:val="000000" w:themeColor="text1"/>
              </w:rPr>
              <w:t>Falls/ slips</w:t>
            </w:r>
          </w:p>
          <w:p w14:paraId="1A765399" w14:textId="1BD8FB02" w:rsidR="6417C015" w:rsidRDefault="6417C015" w:rsidP="6417C015"/>
        </w:tc>
        <w:tc>
          <w:tcPr>
            <w:tcW w:w="2710" w:type="dxa"/>
            <w:shd w:val="clear" w:color="auto" w:fill="FFFFFF" w:themeFill="background1"/>
          </w:tcPr>
          <w:p w14:paraId="039A4832" w14:textId="5F24CBD9" w:rsidR="47DD4150" w:rsidRDefault="47DD4150">
            <w:r w:rsidRPr="6417C015">
              <w:rPr>
                <w:rFonts w:ascii="Calibri" w:eastAsia="Calibri" w:hAnsi="Calibri" w:cs="Calibri"/>
                <w:color w:val="000000" w:themeColor="text1"/>
              </w:rPr>
              <w:t>Consumption of too much alcohol may result in participants falling and subsequently injuring themselves.</w:t>
            </w:r>
          </w:p>
        </w:tc>
        <w:tc>
          <w:tcPr>
            <w:tcW w:w="1928" w:type="dxa"/>
            <w:shd w:val="clear" w:color="auto" w:fill="FFFFFF" w:themeFill="background1"/>
          </w:tcPr>
          <w:p w14:paraId="1403FCAA" w14:textId="17A48BEB" w:rsidR="47DD4150" w:rsidRDefault="47DD4150">
            <w:r w:rsidRPr="6417C015">
              <w:rPr>
                <w:rFonts w:ascii="Calibri" w:eastAsia="Calibri" w:hAnsi="Calibri" w:cs="Calibri"/>
                <w:color w:val="000000" w:themeColor="text1"/>
              </w:rPr>
              <w:t>Event organisers, event attendees,</w:t>
            </w:r>
          </w:p>
          <w:p w14:paraId="5A3E6E5F" w14:textId="47C1FBFD" w:rsidR="6417C015" w:rsidRDefault="6417C015" w:rsidP="6417C015">
            <w:pPr>
              <w:rPr>
                <w:rFonts w:eastAsiaTheme="minorEastAsia"/>
              </w:rPr>
            </w:pPr>
          </w:p>
        </w:tc>
        <w:tc>
          <w:tcPr>
            <w:tcW w:w="491" w:type="dxa"/>
            <w:shd w:val="clear" w:color="auto" w:fill="FFFFFF" w:themeFill="background1"/>
          </w:tcPr>
          <w:p w14:paraId="7F64A20D" w14:textId="6AB4E578" w:rsidR="47DD4150" w:rsidRDefault="47DD4150" w:rsidP="6417C015">
            <w:pPr>
              <w:rPr>
                <w:rFonts w:eastAsiaTheme="minorEastAsia"/>
              </w:rPr>
            </w:pPr>
            <w:r w:rsidRPr="6417C015">
              <w:rPr>
                <w:rFonts w:eastAsiaTheme="minorEastAsia"/>
              </w:rPr>
              <w:t>3</w:t>
            </w:r>
          </w:p>
        </w:tc>
        <w:tc>
          <w:tcPr>
            <w:tcW w:w="491" w:type="dxa"/>
            <w:shd w:val="clear" w:color="auto" w:fill="FFFFFF" w:themeFill="background1"/>
          </w:tcPr>
          <w:p w14:paraId="24B6D709" w14:textId="1C4B841B" w:rsidR="47DD4150" w:rsidRDefault="47DD4150" w:rsidP="6417C015">
            <w:pPr>
              <w:rPr>
                <w:rFonts w:eastAsiaTheme="minorEastAsia"/>
              </w:rPr>
            </w:pPr>
            <w:r w:rsidRPr="6417C015">
              <w:rPr>
                <w:rFonts w:eastAsiaTheme="minorEastAsia"/>
              </w:rPr>
              <w:t>2</w:t>
            </w:r>
          </w:p>
        </w:tc>
        <w:tc>
          <w:tcPr>
            <w:tcW w:w="491" w:type="dxa"/>
            <w:shd w:val="clear" w:color="auto" w:fill="FFFFFF" w:themeFill="background1"/>
          </w:tcPr>
          <w:p w14:paraId="6C0B8583" w14:textId="7013FB63" w:rsidR="47DD4150" w:rsidRDefault="47DD4150" w:rsidP="6417C015">
            <w:pPr>
              <w:rPr>
                <w:rFonts w:eastAsiaTheme="minorEastAsia"/>
              </w:rPr>
            </w:pPr>
            <w:r w:rsidRPr="6417C015">
              <w:rPr>
                <w:rFonts w:eastAsiaTheme="minorEastAsia"/>
              </w:rPr>
              <w:t>6</w:t>
            </w:r>
          </w:p>
        </w:tc>
        <w:tc>
          <w:tcPr>
            <w:tcW w:w="3024" w:type="dxa"/>
            <w:shd w:val="clear" w:color="auto" w:fill="FFFFFF" w:themeFill="background1"/>
          </w:tcPr>
          <w:p w14:paraId="0DB2CADD" w14:textId="3BA0955F" w:rsidR="47DD4150" w:rsidRDefault="47DD4150">
            <w:pPr>
              <w:pStyle w:val="ListParagraph"/>
              <w:numPr>
                <w:ilvl w:val="0"/>
                <w:numId w:val="9"/>
              </w:numPr>
              <w:rPr>
                <w:rFonts w:ascii="Calibri" w:eastAsia="Calibri" w:hAnsi="Calibri" w:cs="Calibri"/>
                <w:color w:val="000000" w:themeColor="text1"/>
              </w:rPr>
            </w:pPr>
            <w:r w:rsidRPr="6417C015">
              <w:rPr>
                <w:rFonts w:ascii="Calibri" w:eastAsia="Calibri" w:hAnsi="Calibri" w:cs="Calibri"/>
                <w:color w:val="000000" w:themeColor="text1"/>
              </w:rPr>
              <w:t>Venue is in good condition with no major trip hazards.</w:t>
            </w:r>
          </w:p>
          <w:p w14:paraId="549F0C49" w14:textId="77F4AA2C" w:rsidR="47DD4150" w:rsidRDefault="47DD4150">
            <w:pPr>
              <w:pStyle w:val="ListParagraph"/>
              <w:numPr>
                <w:ilvl w:val="0"/>
                <w:numId w:val="9"/>
              </w:numPr>
              <w:rPr>
                <w:rFonts w:ascii="Calibri" w:eastAsia="Calibri" w:hAnsi="Calibri" w:cs="Calibri"/>
                <w:color w:val="000000" w:themeColor="text1"/>
              </w:rPr>
            </w:pPr>
            <w:r w:rsidRPr="6417C015">
              <w:rPr>
                <w:rFonts w:ascii="Calibri" w:eastAsia="Calibri" w:hAnsi="Calibri" w:cs="Calibri"/>
                <w:color w:val="000000" w:themeColor="text1"/>
              </w:rPr>
              <w:t>Bar staff monitor the condition of the floors &amp; mop up split drinks.</w:t>
            </w:r>
          </w:p>
          <w:p w14:paraId="4D155432" w14:textId="5BCA8A4C" w:rsidR="47DD4150" w:rsidRDefault="47DD4150">
            <w:pPr>
              <w:pStyle w:val="ListParagraph"/>
              <w:numPr>
                <w:ilvl w:val="0"/>
                <w:numId w:val="9"/>
              </w:numPr>
              <w:rPr>
                <w:rFonts w:ascii="Calibri" w:eastAsia="Calibri" w:hAnsi="Calibri" w:cs="Calibri"/>
                <w:color w:val="000000" w:themeColor="text1"/>
              </w:rPr>
            </w:pPr>
            <w:r w:rsidRPr="6417C015">
              <w:rPr>
                <w:rFonts w:ascii="Calibri" w:eastAsia="Calibri" w:hAnsi="Calibri" w:cs="Calibri"/>
                <w:color w:val="000000" w:themeColor="text1"/>
              </w:rPr>
              <w:t>Security staff &amp; Bar Staff provide first aid cover.</w:t>
            </w:r>
          </w:p>
          <w:p w14:paraId="0DD0ECF1" w14:textId="7804C69F" w:rsidR="47DD4150" w:rsidRDefault="47DD4150">
            <w:pPr>
              <w:pStyle w:val="ListParagraph"/>
              <w:numPr>
                <w:ilvl w:val="0"/>
                <w:numId w:val="9"/>
              </w:numPr>
              <w:rPr>
                <w:rFonts w:ascii="Calibri" w:eastAsia="Calibri" w:hAnsi="Calibri" w:cs="Calibri"/>
                <w:color w:val="000000" w:themeColor="text1"/>
              </w:rPr>
            </w:pPr>
            <w:r w:rsidRPr="6417C015">
              <w:rPr>
                <w:rFonts w:ascii="Calibri" w:eastAsia="Calibri" w:hAnsi="Calibri" w:cs="Calibri"/>
                <w:color w:val="000000" w:themeColor="text1"/>
              </w:rPr>
              <w:t>DJ’s or bands equipment placed so as not to form a trip hazard. Power supply leads taped down.</w:t>
            </w:r>
          </w:p>
        </w:tc>
        <w:tc>
          <w:tcPr>
            <w:tcW w:w="491" w:type="dxa"/>
            <w:shd w:val="clear" w:color="auto" w:fill="FFFFFF" w:themeFill="background1"/>
          </w:tcPr>
          <w:p w14:paraId="7914158C" w14:textId="0526EA00" w:rsidR="47DD4150" w:rsidRDefault="47DD4150" w:rsidP="6417C015">
            <w:pPr>
              <w:rPr>
                <w:rFonts w:eastAsiaTheme="minorEastAsia"/>
              </w:rPr>
            </w:pPr>
            <w:r w:rsidRPr="6417C015">
              <w:rPr>
                <w:rFonts w:eastAsiaTheme="minorEastAsia"/>
              </w:rPr>
              <w:t>3</w:t>
            </w:r>
          </w:p>
        </w:tc>
        <w:tc>
          <w:tcPr>
            <w:tcW w:w="491" w:type="dxa"/>
            <w:shd w:val="clear" w:color="auto" w:fill="FFFFFF" w:themeFill="background1"/>
          </w:tcPr>
          <w:p w14:paraId="7955CA17" w14:textId="448B2956" w:rsidR="47DD4150" w:rsidRDefault="47DD4150" w:rsidP="6417C015">
            <w:pPr>
              <w:rPr>
                <w:rFonts w:eastAsiaTheme="minorEastAsia"/>
              </w:rPr>
            </w:pPr>
            <w:r w:rsidRPr="6417C015">
              <w:rPr>
                <w:rFonts w:eastAsiaTheme="minorEastAsia"/>
              </w:rPr>
              <w:t>1</w:t>
            </w:r>
          </w:p>
        </w:tc>
        <w:tc>
          <w:tcPr>
            <w:tcW w:w="491" w:type="dxa"/>
            <w:shd w:val="clear" w:color="auto" w:fill="FFFFFF" w:themeFill="background1"/>
          </w:tcPr>
          <w:p w14:paraId="016A490D" w14:textId="6B4417A3" w:rsidR="47DD4150" w:rsidRDefault="47DD4150" w:rsidP="6417C015">
            <w:pPr>
              <w:rPr>
                <w:rFonts w:eastAsiaTheme="minorEastAsia"/>
              </w:rPr>
            </w:pPr>
            <w:r w:rsidRPr="6417C015">
              <w:rPr>
                <w:rFonts w:eastAsiaTheme="minorEastAsia"/>
              </w:rPr>
              <w:t>3</w:t>
            </w:r>
          </w:p>
        </w:tc>
        <w:tc>
          <w:tcPr>
            <w:tcW w:w="2997" w:type="dxa"/>
            <w:shd w:val="clear" w:color="auto" w:fill="FFFFFF" w:themeFill="background1"/>
          </w:tcPr>
          <w:p w14:paraId="2D50EF65" w14:textId="4F9B60D0" w:rsidR="47DD4150" w:rsidRDefault="47DD4150">
            <w:pPr>
              <w:pStyle w:val="ListParagraph"/>
              <w:numPr>
                <w:ilvl w:val="0"/>
                <w:numId w:val="9"/>
              </w:numPr>
              <w:rPr>
                <w:rFonts w:ascii="Calibri" w:eastAsia="Calibri" w:hAnsi="Calibri" w:cs="Calibri"/>
                <w:i/>
                <w:iCs/>
                <w:color w:val="000000" w:themeColor="text1"/>
              </w:rPr>
            </w:pPr>
            <w:r w:rsidRPr="6417C015">
              <w:rPr>
                <w:rFonts w:ascii="Calibri" w:eastAsia="Calibri" w:hAnsi="Calibri" w:cs="Calibri"/>
                <w:i/>
                <w:iCs/>
                <w:color w:val="000000" w:themeColor="text1"/>
              </w:rPr>
              <w:t xml:space="preserve">If necessary, emergency services will be </w:t>
            </w:r>
            <w:proofErr w:type="gramStart"/>
            <w:r w:rsidRPr="6417C015">
              <w:rPr>
                <w:rFonts w:ascii="Calibri" w:eastAsia="Calibri" w:hAnsi="Calibri" w:cs="Calibri"/>
                <w:i/>
                <w:iCs/>
                <w:color w:val="000000" w:themeColor="text1"/>
              </w:rPr>
              <w:t>called</w:t>
            </w:r>
            <w:proofErr w:type="gramEnd"/>
          </w:p>
          <w:p w14:paraId="15A07B5C" w14:textId="27B78368" w:rsidR="47DD4150" w:rsidRDefault="47DD4150">
            <w:pPr>
              <w:pStyle w:val="ListParagraph"/>
              <w:numPr>
                <w:ilvl w:val="0"/>
                <w:numId w:val="9"/>
              </w:numPr>
              <w:rPr>
                <w:rFonts w:ascii="Calibri" w:eastAsia="Calibri" w:hAnsi="Calibri" w:cs="Calibri"/>
                <w:i/>
                <w:iCs/>
                <w:color w:val="000000" w:themeColor="text1"/>
              </w:rPr>
            </w:pPr>
            <w:r w:rsidRPr="6417C015">
              <w:rPr>
                <w:rFonts w:ascii="Calibri" w:eastAsia="Calibri" w:hAnsi="Calibri" w:cs="Calibri"/>
                <w:i/>
                <w:iCs/>
                <w:color w:val="000000" w:themeColor="text1"/>
              </w:rPr>
              <w:t>Request first aid at venue</w:t>
            </w:r>
          </w:p>
          <w:p w14:paraId="49B769AE" w14:textId="7281BD5B" w:rsidR="47DD4150" w:rsidRDefault="47DD4150">
            <w:pPr>
              <w:pStyle w:val="ListParagraph"/>
              <w:numPr>
                <w:ilvl w:val="0"/>
                <w:numId w:val="9"/>
              </w:numPr>
              <w:rPr>
                <w:rFonts w:ascii="Calibri" w:eastAsia="Calibri" w:hAnsi="Calibri" w:cs="Calibri"/>
                <w:i/>
                <w:iCs/>
                <w:color w:val="0000FF"/>
              </w:rPr>
            </w:pPr>
            <w:r w:rsidRPr="6417C015">
              <w:rPr>
                <w:rFonts w:ascii="Calibri" w:eastAsia="Calibri" w:hAnsi="Calibri" w:cs="Calibri"/>
                <w:i/>
                <w:iCs/>
                <w:color w:val="0000FF"/>
              </w:rPr>
              <w:t xml:space="preserve">Follow SUSU </w:t>
            </w:r>
            <w:proofErr w:type="gramStart"/>
            <w:r w:rsidRPr="6417C015">
              <w:rPr>
                <w:rFonts w:ascii="Calibri" w:eastAsia="Calibri" w:hAnsi="Calibri" w:cs="Calibri"/>
                <w:i/>
                <w:iCs/>
                <w:color w:val="0000FF"/>
              </w:rPr>
              <w:t>incident</w:t>
            </w:r>
            <w:proofErr w:type="gramEnd"/>
          </w:p>
          <w:p w14:paraId="2D6D2D11" w14:textId="677E7C71" w:rsidR="47DD4150" w:rsidRDefault="47DD4150">
            <w:pPr>
              <w:numPr>
                <w:ilvl w:val="0"/>
                <w:numId w:val="9"/>
              </w:numPr>
              <w:rPr>
                <w:rFonts w:ascii="Calibri" w:eastAsia="Calibri" w:hAnsi="Calibri" w:cs="Calibri"/>
                <w:i/>
                <w:iCs/>
                <w:color w:val="0000FF"/>
              </w:rPr>
            </w:pPr>
            <w:r w:rsidRPr="6417C015">
              <w:rPr>
                <w:rFonts w:ascii="Calibri" w:eastAsia="Calibri" w:hAnsi="Calibri" w:cs="Calibri"/>
                <w:i/>
                <w:iCs/>
                <w:color w:val="0000FF"/>
              </w:rPr>
              <w:t>report policy</w:t>
            </w:r>
          </w:p>
          <w:p w14:paraId="4655B80A" w14:textId="704DB000" w:rsidR="6417C015" w:rsidRDefault="6417C015" w:rsidP="6417C015">
            <w:pPr>
              <w:rPr>
                <w:rFonts w:ascii="Calibri" w:eastAsia="Calibri" w:hAnsi="Calibri" w:cs="Calibri"/>
                <w:i/>
                <w:iCs/>
                <w:color w:val="000000" w:themeColor="text1"/>
              </w:rPr>
            </w:pPr>
          </w:p>
        </w:tc>
      </w:tr>
      <w:tr w:rsidR="6417C015" w14:paraId="6914BC25" w14:textId="77777777" w:rsidTr="6417C015">
        <w:trPr>
          <w:cantSplit/>
          <w:trHeight w:val="1296"/>
        </w:trPr>
        <w:tc>
          <w:tcPr>
            <w:tcW w:w="1784" w:type="dxa"/>
            <w:shd w:val="clear" w:color="auto" w:fill="FFFFFF" w:themeFill="background1"/>
          </w:tcPr>
          <w:p w14:paraId="0105AE60" w14:textId="324C6EB2" w:rsidR="47DD4150" w:rsidRDefault="47DD4150" w:rsidP="6417C015">
            <w:r>
              <w:lastRenderedPageBreak/>
              <w:t xml:space="preserve">10. </w:t>
            </w:r>
            <w:r w:rsidRPr="6417C015">
              <w:rPr>
                <w:rFonts w:ascii="Calibri" w:eastAsia="Calibri" w:hAnsi="Calibri" w:cs="Calibri"/>
              </w:rPr>
              <w:t>Participants getting lost or leaving without any one being aware</w:t>
            </w:r>
          </w:p>
          <w:p w14:paraId="3C5BEB58" w14:textId="0A1705CC" w:rsidR="6417C015" w:rsidRDefault="6417C015" w:rsidP="6417C015"/>
        </w:tc>
        <w:tc>
          <w:tcPr>
            <w:tcW w:w="2710" w:type="dxa"/>
            <w:shd w:val="clear" w:color="auto" w:fill="FFFFFF" w:themeFill="background1"/>
          </w:tcPr>
          <w:p w14:paraId="776AB2A3" w14:textId="3067C0B6" w:rsidR="47DD4150" w:rsidRDefault="47DD4150" w:rsidP="6417C015">
            <w:r w:rsidRPr="6417C015">
              <w:rPr>
                <w:rFonts w:ascii="Calibri" w:eastAsia="Calibri" w:hAnsi="Calibri" w:cs="Calibri"/>
              </w:rPr>
              <w:t xml:space="preserve">During the event participants may decide they want to leave, or they may get lost on the </w:t>
            </w:r>
            <w:proofErr w:type="gramStart"/>
            <w:r w:rsidRPr="6417C015">
              <w:rPr>
                <w:rFonts w:ascii="Calibri" w:eastAsia="Calibri" w:hAnsi="Calibri" w:cs="Calibri"/>
              </w:rPr>
              <w:t>way</w:t>
            </w:r>
            <w:proofErr w:type="gramEnd"/>
          </w:p>
          <w:p w14:paraId="36B86CC2" w14:textId="49B7BF13" w:rsidR="6417C015" w:rsidRDefault="6417C015" w:rsidP="6417C015">
            <w:pPr>
              <w:rPr>
                <w:rFonts w:ascii="Calibri" w:eastAsia="Calibri" w:hAnsi="Calibri" w:cs="Calibri"/>
                <w:color w:val="000000" w:themeColor="text1"/>
              </w:rPr>
            </w:pPr>
          </w:p>
        </w:tc>
        <w:tc>
          <w:tcPr>
            <w:tcW w:w="1928" w:type="dxa"/>
            <w:shd w:val="clear" w:color="auto" w:fill="FFFFFF" w:themeFill="background1"/>
          </w:tcPr>
          <w:p w14:paraId="75FE53EF" w14:textId="3918F9D2" w:rsidR="47DD4150" w:rsidRDefault="47DD4150" w:rsidP="6417C015">
            <w:r w:rsidRPr="6417C015">
              <w:rPr>
                <w:rFonts w:ascii="Calibri" w:eastAsia="Calibri" w:hAnsi="Calibri" w:cs="Calibri"/>
              </w:rPr>
              <w:t>Event organisers, event attendees,</w:t>
            </w:r>
          </w:p>
          <w:p w14:paraId="5AAFAC9D" w14:textId="0EC4C381" w:rsidR="6417C015" w:rsidRDefault="6417C015" w:rsidP="6417C015">
            <w:pPr>
              <w:rPr>
                <w:rFonts w:ascii="Calibri" w:eastAsia="Calibri" w:hAnsi="Calibri" w:cs="Calibri"/>
                <w:color w:val="000000" w:themeColor="text1"/>
              </w:rPr>
            </w:pPr>
          </w:p>
        </w:tc>
        <w:tc>
          <w:tcPr>
            <w:tcW w:w="491" w:type="dxa"/>
            <w:shd w:val="clear" w:color="auto" w:fill="FFFFFF" w:themeFill="background1"/>
          </w:tcPr>
          <w:p w14:paraId="402575E6" w14:textId="692F7424" w:rsidR="47DD4150" w:rsidRDefault="47DD4150" w:rsidP="6417C015">
            <w:pPr>
              <w:rPr>
                <w:rFonts w:eastAsiaTheme="minorEastAsia"/>
              </w:rPr>
            </w:pPr>
            <w:r w:rsidRPr="6417C015">
              <w:rPr>
                <w:rFonts w:eastAsiaTheme="minorEastAsia"/>
              </w:rPr>
              <w:t>3</w:t>
            </w:r>
          </w:p>
        </w:tc>
        <w:tc>
          <w:tcPr>
            <w:tcW w:w="491" w:type="dxa"/>
            <w:shd w:val="clear" w:color="auto" w:fill="FFFFFF" w:themeFill="background1"/>
          </w:tcPr>
          <w:p w14:paraId="5E656B81" w14:textId="278DD373" w:rsidR="47DD4150" w:rsidRDefault="47DD4150" w:rsidP="6417C015">
            <w:pPr>
              <w:rPr>
                <w:rFonts w:eastAsiaTheme="minorEastAsia"/>
              </w:rPr>
            </w:pPr>
            <w:r w:rsidRPr="6417C015">
              <w:rPr>
                <w:rFonts w:eastAsiaTheme="minorEastAsia"/>
              </w:rPr>
              <w:t>3</w:t>
            </w:r>
          </w:p>
        </w:tc>
        <w:tc>
          <w:tcPr>
            <w:tcW w:w="491" w:type="dxa"/>
            <w:shd w:val="clear" w:color="auto" w:fill="FFFFFF" w:themeFill="background1"/>
          </w:tcPr>
          <w:p w14:paraId="3EEB71BB" w14:textId="64611063" w:rsidR="47DD4150" w:rsidRDefault="47DD4150" w:rsidP="6417C015">
            <w:pPr>
              <w:rPr>
                <w:rFonts w:eastAsiaTheme="minorEastAsia"/>
              </w:rPr>
            </w:pPr>
            <w:r w:rsidRPr="6417C015">
              <w:rPr>
                <w:rFonts w:eastAsiaTheme="minorEastAsia"/>
              </w:rPr>
              <w:t>9</w:t>
            </w:r>
          </w:p>
        </w:tc>
        <w:tc>
          <w:tcPr>
            <w:tcW w:w="3024" w:type="dxa"/>
            <w:shd w:val="clear" w:color="auto" w:fill="FFFFFF" w:themeFill="background1"/>
          </w:tcPr>
          <w:p w14:paraId="3B2B3E98" w14:textId="180B9E50" w:rsidR="47DD4150" w:rsidRDefault="47DD4150">
            <w:pPr>
              <w:pStyle w:val="ListParagraph"/>
              <w:numPr>
                <w:ilvl w:val="0"/>
                <w:numId w:val="9"/>
              </w:numPr>
              <w:rPr>
                <w:rFonts w:ascii="Calibri" w:eastAsia="Calibri" w:hAnsi="Calibri" w:cs="Calibri"/>
              </w:rPr>
            </w:pPr>
            <w:r w:rsidRPr="6417C015">
              <w:rPr>
                <w:rFonts w:ascii="Calibri" w:eastAsia="Calibri" w:hAnsi="Calibri" w:cs="Calibri"/>
              </w:rPr>
              <w:t>If a person leaves without warning all efforts will be done to locate them. Stress however that attendees are responsible for their individual safety.</w:t>
            </w:r>
          </w:p>
          <w:p w14:paraId="3671128E" w14:textId="34098531" w:rsidR="47DD4150" w:rsidRDefault="47DD4150">
            <w:pPr>
              <w:pStyle w:val="ListParagraph"/>
              <w:numPr>
                <w:ilvl w:val="0"/>
                <w:numId w:val="9"/>
              </w:numPr>
              <w:rPr>
                <w:rFonts w:ascii="Calibri" w:eastAsia="Calibri" w:hAnsi="Calibri" w:cs="Calibri"/>
              </w:rPr>
            </w:pPr>
            <w:r w:rsidRPr="6417C015">
              <w:rPr>
                <w:rFonts w:ascii="Calibri" w:eastAsia="Calibri" w:hAnsi="Calibri" w:cs="Calibri"/>
              </w:rPr>
              <w:t xml:space="preserve">Supervision, the event will be run by the society </w:t>
            </w:r>
            <w:proofErr w:type="spellStart"/>
            <w:r w:rsidRPr="6417C015">
              <w:rPr>
                <w:rFonts w:ascii="Calibri" w:eastAsia="Calibri" w:hAnsi="Calibri" w:cs="Calibri"/>
              </w:rPr>
              <w:t>commitee</w:t>
            </w:r>
            <w:proofErr w:type="spellEnd"/>
            <w:r w:rsidRPr="6417C015">
              <w:rPr>
                <w:rFonts w:ascii="Calibri" w:eastAsia="Calibri" w:hAnsi="Calibri" w:cs="Calibri"/>
              </w:rPr>
              <w:t xml:space="preserve"> These attend each venue. Ideally, they will not drink to excess during the </w:t>
            </w:r>
            <w:proofErr w:type="gramStart"/>
            <w:r w:rsidRPr="6417C015">
              <w:rPr>
                <w:rFonts w:ascii="Calibri" w:eastAsia="Calibri" w:hAnsi="Calibri" w:cs="Calibri"/>
              </w:rPr>
              <w:t>event</w:t>
            </w:r>
            <w:proofErr w:type="gramEnd"/>
          </w:p>
          <w:p w14:paraId="168FEEB0" w14:textId="493A7073" w:rsidR="6417C015" w:rsidRPr="003329AC" w:rsidRDefault="47DD4150">
            <w:pPr>
              <w:pStyle w:val="ListParagraph"/>
              <w:numPr>
                <w:ilvl w:val="0"/>
                <w:numId w:val="9"/>
              </w:numPr>
              <w:rPr>
                <w:rFonts w:ascii="Calibri" w:eastAsia="Calibri" w:hAnsi="Calibri" w:cs="Calibri"/>
                <w:i/>
                <w:iCs/>
              </w:rPr>
            </w:pPr>
            <w:r w:rsidRPr="6417C015">
              <w:rPr>
                <w:rFonts w:ascii="Calibri" w:eastAsia="Calibri" w:hAnsi="Calibri" w:cs="Calibri"/>
                <w:i/>
                <w:iCs/>
              </w:rPr>
              <w:t xml:space="preserve">Venues chosen local and within a short distance from each other. Will look to select venues known to </w:t>
            </w:r>
            <w:proofErr w:type="spellStart"/>
            <w:r w:rsidRPr="6417C015">
              <w:rPr>
                <w:rFonts w:ascii="Calibri" w:eastAsia="Calibri" w:hAnsi="Calibri" w:cs="Calibri"/>
                <w:i/>
                <w:iCs/>
              </w:rPr>
              <w:t>UoS</w:t>
            </w:r>
            <w:proofErr w:type="spellEnd"/>
            <w:r w:rsidRPr="6417C015">
              <w:rPr>
                <w:rFonts w:ascii="Calibri" w:eastAsia="Calibri" w:hAnsi="Calibri" w:cs="Calibri"/>
                <w:i/>
                <w:iCs/>
              </w:rPr>
              <w:t xml:space="preserve"> students and within student areas.</w:t>
            </w:r>
          </w:p>
        </w:tc>
        <w:tc>
          <w:tcPr>
            <w:tcW w:w="491" w:type="dxa"/>
            <w:shd w:val="clear" w:color="auto" w:fill="FFFFFF" w:themeFill="background1"/>
          </w:tcPr>
          <w:p w14:paraId="22280201" w14:textId="17DC0AC0" w:rsidR="6417C015" w:rsidRDefault="6417C015" w:rsidP="6417C015">
            <w:pPr>
              <w:rPr>
                <w:rFonts w:eastAsiaTheme="minorEastAsia"/>
              </w:rPr>
            </w:pPr>
          </w:p>
        </w:tc>
        <w:tc>
          <w:tcPr>
            <w:tcW w:w="491" w:type="dxa"/>
            <w:shd w:val="clear" w:color="auto" w:fill="FFFFFF" w:themeFill="background1"/>
          </w:tcPr>
          <w:p w14:paraId="42745B52" w14:textId="13627F1B" w:rsidR="6417C015" w:rsidRDefault="6417C015" w:rsidP="6417C015">
            <w:pPr>
              <w:rPr>
                <w:rFonts w:eastAsiaTheme="minorEastAsia"/>
              </w:rPr>
            </w:pPr>
          </w:p>
        </w:tc>
        <w:tc>
          <w:tcPr>
            <w:tcW w:w="491" w:type="dxa"/>
            <w:shd w:val="clear" w:color="auto" w:fill="FFFFFF" w:themeFill="background1"/>
          </w:tcPr>
          <w:p w14:paraId="335EC06F" w14:textId="48A4D96D" w:rsidR="6417C015" w:rsidRDefault="6417C015" w:rsidP="6417C015">
            <w:pPr>
              <w:rPr>
                <w:rFonts w:eastAsiaTheme="minorEastAsia"/>
              </w:rPr>
            </w:pPr>
          </w:p>
        </w:tc>
        <w:tc>
          <w:tcPr>
            <w:tcW w:w="2997" w:type="dxa"/>
            <w:shd w:val="clear" w:color="auto" w:fill="FFFFFF" w:themeFill="background1"/>
          </w:tcPr>
          <w:p w14:paraId="617FA930" w14:textId="0F3949AC" w:rsidR="47DD4150" w:rsidRDefault="00000000">
            <w:pPr>
              <w:pStyle w:val="ListParagraph"/>
              <w:numPr>
                <w:ilvl w:val="0"/>
                <w:numId w:val="9"/>
              </w:numPr>
              <w:rPr>
                <w:rFonts w:ascii="Calibri" w:eastAsia="Calibri" w:hAnsi="Calibri" w:cs="Calibri"/>
                <w:i/>
                <w:iCs/>
                <w:color w:val="0000FF"/>
              </w:rPr>
            </w:pPr>
            <w:hyperlink r:id="rId11">
              <w:r w:rsidR="47DD4150" w:rsidRPr="6417C015">
                <w:rPr>
                  <w:rStyle w:val="Hyperlink"/>
                  <w:rFonts w:ascii="Calibri" w:eastAsia="Calibri" w:hAnsi="Calibri" w:cs="Calibri"/>
                  <w:i/>
                  <w:iCs/>
                </w:rPr>
                <w:t>Follow SUSU incident report policy</w:t>
              </w:r>
            </w:hyperlink>
          </w:p>
          <w:p w14:paraId="35D703F6" w14:textId="780AF479" w:rsidR="47DD4150" w:rsidRDefault="47DD4150">
            <w:pPr>
              <w:pStyle w:val="ListParagraph"/>
              <w:numPr>
                <w:ilvl w:val="0"/>
                <w:numId w:val="9"/>
              </w:numPr>
              <w:rPr>
                <w:rFonts w:ascii="Calibri" w:eastAsia="Calibri" w:hAnsi="Calibri" w:cs="Calibri"/>
                <w:i/>
                <w:iCs/>
              </w:rPr>
            </w:pPr>
            <w:r w:rsidRPr="6417C015">
              <w:rPr>
                <w:rFonts w:ascii="Calibri" w:eastAsia="Calibri" w:hAnsi="Calibri" w:cs="Calibri"/>
                <w:i/>
                <w:iCs/>
              </w:rPr>
              <w:t xml:space="preserve">Call emergency services as </w:t>
            </w:r>
            <w:proofErr w:type="gramStart"/>
            <w:r w:rsidRPr="6417C015">
              <w:rPr>
                <w:rFonts w:ascii="Calibri" w:eastAsia="Calibri" w:hAnsi="Calibri" w:cs="Calibri"/>
                <w:i/>
                <w:iCs/>
              </w:rPr>
              <w:t>required</w:t>
            </w:r>
            <w:proofErr w:type="gramEnd"/>
          </w:p>
          <w:p w14:paraId="44FA34A5" w14:textId="5CC22A8A" w:rsidR="6417C015" w:rsidRDefault="6417C015">
            <w:pPr>
              <w:pStyle w:val="ListParagraph"/>
              <w:numPr>
                <w:ilvl w:val="0"/>
                <w:numId w:val="9"/>
              </w:numPr>
              <w:rPr>
                <w:rFonts w:ascii="Calibri" w:eastAsia="Calibri" w:hAnsi="Calibri" w:cs="Calibri"/>
                <w:i/>
                <w:iCs/>
                <w:color w:val="000000" w:themeColor="text1"/>
              </w:rPr>
            </w:pPr>
          </w:p>
        </w:tc>
      </w:tr>
    </w:tbl>
    <w:p w14:paraId="16C92922" w14:textId="14126F71" w:rsidR="6417C015" w:rsidRDefault="6417C015"/>
    <w:p w14:paraId="3C5F0480" w14:textId="77777777" w:rsidR="00CE1AAA" w:rsidRDefault="00CE1AAA"/>
    <w:p w14:paraId="3C5F0481" w14:textId="77777777" w:rsidR="00CE1AAA" w:rsidRDefault="00CE1AAA"/>
    <w:p w14:paraId="61FF920A" w14:textId="77777777" w:rsidR="00DD29D2" w:rsidRDefault="00DD29D2"/>
    <w:p w14:paraId="2412302D" w14:textId="77777777" w:rsidR="00DD29D2" w:rsidRDefault="00DD29D2"/>
    <w:p w14:paraId="6638509D" w14:textId="77777777" w:rsidR="00DD29D2" w:rsidRDefault="00DD29D2"/>
    <w:p w14:paraId="63BB09BC" w14:textId="77777777" w:rsidR="00DD29D2" w:rsidRDefault="00DD29D2"/>
    <w:p w14:paraId="2BD1FE93" w14:textId="77777777" w:rsidR="00DD29D2" w:rsidRDefault="00DD29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4543"/>
        <w:gridCol w:w="1160"/>
        <w:gridCol w:w="403"/>
        <w:gridCol w:w="1548"/>
        <w:gridCol w:w="1548"/>
        <w:gridCol w:w="4023"/>
        <w:gridCol w:w="1493"/>
      </w:tblGrid>
      <w:tr w:rsidR="00C642F4" w:rsidRPr="00957A37" w14:paraId="3C5F0483" w14:textId="77777777" w:rsidTr="6417C015">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2429B42E" w14:textId="0288F918" w:rsidR="00C642F4" w:rsidRPr="00957A37" w:rsidRDefault="506ED273" w:rsidP="6417C015">
            <w:pPr>
              <w:autoSpaceDE w:val="0"/>
              <w:autoSpaceDN w:val="0"/>
              <w:adjustRightInd w:val="0"/>
              <w:spacing w:after="0" w:line="240" w:lineRule="auto"/>
              <w:outlineLvl w:val="0"/>
              <w:rPr>
                <w:rFonts w:ascii="Lucida Sans" w:eastAsia="Times New Roman" w:hAnsi="Lucida Sans" w:cs="Arial"/>
                <w:b/>
                <w:bCs/>
                <w:color w:val="000000" w:themeColor="text1"/>
                <w:sz w:val="40"/>
                <w:szCs w:val="40"/>
              </w:rPr>
            </w:pPr>
            <w:r w:rsidRPr="6417C015">
              <w:rPr>
                <w:rFonts w:ascii="Lucida Sans" w:eastAsia="Calibri" w:hAnsi="Lucida Sans"/>
                <w:b/>
                <w:bCs/>
                <w:i/>
                <w:iCs/>
                <w:sz w:val="24"/>
                <w:szCs w:val="24"/>
              </w:rPr>
              <w:t>PART B – Action Plan</w:t>
            </w:r>
          </w:p>
          <w:p w14:paraId="3C5F0482" w14:textId="5BCF95C9" w:rsidR="00C642F4" w:rsidRPr="00957A37" w:rsidRDefault="00C642F4" w:rsidP="6417C015">
            <w:pPr>
              <w:autoSpaceDE w:val="0"/>
              <w:autoSpaceDN w:val="0"/>
              <w:adjustRightInd w:val="0"/>
              <w:spacing w:after="0" w:line="240" w:lineRule="auto"/>
              <w:outlineLvl w:val="0"/>
              <w:rPr>
                <w:rFonts w:ascii="Lucida Sans" w:eastAsia="Calibri" w:hAnsi="Lucida Sans"/>
                <w:b/>
                <w:bCs/>
                <w:i/>
                <w:iCs/>
                <w:sz w:val="24"/>
                <w:szCs w:val="24"/>
              </w:rPr>
            </w:pPr>
          </w:p>
        </w:tc>
      </w:tr>
      <w:tr w:rsidR="00C642F4" w:rsidRPr="00957A37" w14:paraId="3C5F0485" w14:textId="77777777" w:rsidTr="6417C015">
        <w:trPr>
          <w:cantSplit/>
        </w:trPr>
        <w:tc>
          <w:tcPr>
            <w:tcW w:w="5000" w:type="pct"/>
            <w:gridSpan w:val="8"/>
            <w:tcBorders>
              <w:top w:val="nil"/>
              <w:left w:val="nil"/>
              <w:right w:val="nil"/>
            </w:tcBorders>
          </w:tcPr>
          <w:p w14:paraId="3C5F0484"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4B5401" w:rsidRPr="00957A37" w14:paraId="3C5F048C" w14:textId="77777777" w:rsidTr="6417C015">
        <w:tc>
          <w:tcPr>
            <w:tcW w:w="218" w:type="pct"/>
            <w:shd w:val="clear" w:color="auto" w:fill="E0E0E0"/>
          </w:tcPr>
          <w:p w14:paraId="3C5F0486"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476" w:type="pct"/>
            <w:shd w:val="clear" w:color="auto" w:fill="E0E0E0"/>
          </w:tcPr>
          <w:p w14:paraId="3C5F0487"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08" w:type="pct"/>
            <w:gridSpan w:val="2"/>
            <w:shd w:val="clear" w:color="auto" w:fill="E0E0E0"/>
          </w:tcPr>
          <w:p w14:paraId="3C5F0488"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503" w:type="pct"/>
            <w:shd w:val="clear" w:color="auto" w:fill="E0E0E0"/>
          </w:tcPr>
          <w:p w14:paraId="3C5F0489"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503" w:type="pct"/>
            <w:tcBorders>
              <w:right w:val="single" w:sz="18" w:space="0" w:color="auto"/>
            </w:tcBorders>
            <w:shd w:val="clear" w:color="auto" w:fill="E0E0E0"/>
          </w:tcPr>
          <w:p w14:paraId="3C5F048A"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792" w:type="pct"/>
            <w:gridSpan w:val="2"/>
            <w:tcBorders>
              <w:left w:val="single" w:sz="18" w:space="0" w:color="auto"/>
            </w:tcBorders>
            <w:shd w:val="clear" w:color="auto" w:fill="E0E0E0"/>
          </w:tcPr>
          <w:p w14:paraId="3C5F048B"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4B5401" w:rsidRPr="00957A37" w14:paraId="3C5F0493" w14:textId="77777777" w:rsidTr="6417C015">
        <w:trPr>
          <w:trHeight w:val="574"/>
        </w:trPr>
        <w:tc>
          <w:tcPr>
            <w:tcW w:w="218" w:type="pct"/>
          </w:tcPr>
          <w:p w14:paraId="3C5F048D" w14:textId="22DDF5D5" w:rsidR="00C642F4" w:rsidRPr="00957A37" w:rsidRDefault="00A466D9">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476" w:type="pct"/>
          </w:tcPr>
          <w:p w14:paraId="3C5F048E" w14:textId="1F0EBA43" w:rsidR="00C642F4" w:rsidRPr="00957A37" w:rsidRDefault="00A466D9">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Brief venue staff and </w:t>
            </w:r>
            <w:r w:rsidR="00F84BF1">
              <w:rPr>
                <w:rFonts w:ascii="Lucida Sans" w:eastAsia="Times New Roman" w:hAnsi="Lucida Sans" w:cs="Arial"/>
                <w:color w:val="000000"/>
                <w:szCs w:val="20"/>
              </w:rPr>
              <w:t xml:space="preserve">committee members on reducing </w:t>
            </w:r>
            <w:r w:rsidR="001D3EE5">
              <w:rPr>
                <w:rFonts w:ascii="Lucida Sans" w:eastAsia="Times New Roman" w:hAnsi="Lucida Sans" w:cs="Arial"/>
                <w:color w:val="000000"/>
                <w:szCs w:val="20"/>
              </w:rPr>
              <w:t xml:space="preserve">and discouraging </w:t>
            </w:r>
            <w:r w:rsidR="00F84BF1">
              <w:rPr>
                <w:rFonts w:ascii="Lucida Sans" w:eastAsia="Times New Roman" w:hAnsi="Lucida Sans" w:cs="Arial"/>
                <w:color w:val="000000"/>
                <w:szCs w:val="20"/>
              </w:rPr>
              <w:t>excessive alcohol consumption.</w:t>
            </w:r>
          </w:p>
        </w:tc>
        <w:tc>
          <w:tcPr>
            <w:tcW w:w="508" w:type="pct"/>
            <w:gridSpan w:val="2"/>
          </w:tcPr>
          <w:p w14:paraId="3C5F048F" w14:textId="1CFD4D1A" w:rsidR="00C642F4" w:rsidRPr="00957A37" w:rsidRDefault="00F84BF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Luca </w:t>
            </w:r>
            <w:proofErr w:type="spellStart"/>
            <w:r>
              <w:rPr>
                <w:rFonts w:ascii="Lucida Sans" w:eastAsia="Times New Roman" w:hAnsi="Lucida Sans" w:cs="Arial"/>
                <w:color w:val="000000"/>
                <w:szCs w:val="20"/>
              </w:rPr>
              <w:t>Jeziorski</w:t>
            </w:r>
            <w:proofErr w:type="spellEnd"/>
            <w:r>
              <w:rPr>
                <w:rFonts w:ascii="Lucida Sans" w:eastAsia="Times New Roman" w:hAnsi="Lucida Sans" w:cs="Arial"/>
                <w:color w:val="000000"/>
                <w:szCs w:val="20"/>
              </w:rPr>
              <w:t>, Jack carter</w:t>
            </w:r>
          </w:p>
        </w:tc>
        <w:tc>
          <w:tcPr>
            <w:tcW w:w="503" w:type="pct"/>
          </w:tcPr>
          <w:p w14:paraId="3C5F0490" w14:textId="51F07DC4" w:rsidR="00C642F4" w:rsidRPr="00957A37" w:rsidRDefault="00856B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w:t>
            </w:r>
            <w:r w:rsidR="006F28AE">
              <w:rPr>
                <w:rFonts w:ascii="Lucida Sans" w:eastAsia="Times New Roman" w:hAnsi="Lucida Sans" w:cs="Arial"/>
                <w:color w:val="000000"/>
                <w:szCs w:val="20"/>
              </w:rPr>
              <w:t>0</w:t>
            </w:r>
            <w:r>
              <w:rPr>
                <w:rFonts w:ascii="Lucida Sans" w:eastAsia="Times New Roman" w:hAnsi="Lucida Sans" w:cs="Arial"/>
                <w:color w:val="000000"/>
                <w:szCs w:val="20"/>
              </w:rPr>
              <w:t>/12/202</w:t>
            </w:r>
            <w:r w:rsidR="006F28AE">
              <w:rPr>
                <w:rFonts w:ascii="Lucida Sans" w:eastAsia="Times New Roman" w:hAnsi="Lucida Sans" w:cs="Arial"/>
                <w:color w:val="000000"/>
                <w:szCs w:val="20"/>
              </w:rPr>
              <w:t>4</w:t>
            </w:r>
          </w:p>
        </w:tc>
        <w:tc>
          <w:tcPr>
            <w:tcW w:w="503" w:type="pct"/>
            <w:tcBorders>
              <w:right w:val="single" w:sz="18" w:space="0" w:color="auto"/>
            </w:tcBorders>
          </w:tcPr>
          <w:p w14:paraId="3C5F0491" w14:textId="66E762EB" w:rsidR="00C642F4" w:rsidRPr="00957A37" w:rsidRDefault="00856B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w:t>
            </w:r>
            <w:r w:rsidR="006F28AE">
              <w:rPr>
                <w:rFonts w:ascii="Lucida Sans" w:eastAsia="Times New Roman" w:hAnsi="Lucida Sans" w:cs="Arial"/>
                <w:color w:val="000000"/>
                <w:szCs w:val="20"/>
              </w:rPr>
              <w:t>1</w:t>
            </w:r>
            <w:r>
              <w:rPr>
                <w:rFonts w:ascii="Lucida Sans" w:eastAsia="Times New Roman" w:hAnsi="Lucida Sans" w:cs="Arial"/>
                <w:color w:val="000000"/>
                <w:szCs w:val="20"/>
              </w:rPr>
              <w:t>/12/202</w:t>
            </w:r>
            <w:r w:rsidR="006F28AE">
              <w:rPr>
                <w:rFonts w:ascii="Lucida Sans" w:eastAsia="Times New Roman" w:hAnsi="Lucida Sans" w:cs="Arial"/>
                <w:color w:val="000000"/>
                <w:szCs w:val="20"/>
              </w:rPr>
              <w:t>4</w:t>
            </w:r>
          </w:p>
        </w:tc>
        <w:tc>
          <w:tcPr>
            <w:tcW w:w="1792" w:type="pct"/>
            <w:gridSpan w:val="2"/>
            <w:tcBorders>
              <w:left w:val="single" w:sz="18" w:space="0" w:color="auto"/>
            </w:tcBorders>
          </w:tcPr>
          <w:p w14:paraId="3C5F0492" w14:textId="6A9EFEEB" w:rsidR="00C642F4" w:rsidRPr="00957A37" w:rsidRDefault="00856B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Staff and committee will know how to reduce and discourage excessive consumption.</w:t>
            </w:r>
          </w:p>
        </w:tc>
      </w:tr>
      <w:tr w:rsidR="004B5401" w:rsidRPr="00957A37" w14:paraId="3C5F049A" w14:textId="77777777" w:rsidTr="6417C015">
        <w:trPr>
          <w:trHeight w:val="574"/>
        </w:trPr>
        <w:tc>
          <w:tcPr>
            <w:tcW w:w="218" w:type="pct"/>
          </w:tcPr>
          <w:p w14:paraId="3C5F0494" w14:textId="3B0A4628" w:rsidR="003557B1" w:rsidRPr="00957A37" w:rsidRDefault="003557B1" w:rsidP="003557B1">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476" w:type="pct"/>
          </w:tcPr>
          <w:p w14:paraId="3C5F0495" w14:textId="012558EF" w:rsidR="003557B1" w:rsidRPr="00957A37" w:rsidRDefault="003557B1" w:rsidP="003557B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Attendee forms with field asking about allergens.</w:t>
            </w:r>
            <w:r w:rsidR="00F952AF">
              <w:rPr>
                <w:rFonts w:ascii="Lucida Sans" w:eastAsia="Times New Roman" w:hAnsi="Lucida Sans" w:cs="Arial"/>
                <w:color w:val="000000"/>
                <w:szCs w:val="20"/>
              </w:rPr>
              <w:t xml:space="preserve"> No cost.</w:t>
            </w:r>
          </w:p>
        </w:tc>
        <w:tc>
          <w:tcPr>
            <w:tcW w:w="508" w:type="pct"/>
            <w:gridSpan w:val="2"/>
          </w:tcPr>
          <w:p w14:paraId="3C5F0496" w14:textId="1457D334" w:rsidR="003557B1" w:rsidRPr="00957A37" w:rsidRDefault="003557B1" w:rsidP="003557B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Luca </w:t>
            </w:r>
            <w:proofErr w:type="spellStart"/>
            <w:r>
              <w:rPr>
                <w:rFonts w:ascii="Lucida Sans" w:eastAsia="Times New Roman" w:hAnsi="Lucida Sans" w:cs="Arial"/>
                <w:color w:val="000000"/>
                <w:szCs w:val="20"/>
              </w:rPr>
              <w:t>Jeziorski</w:t>
            </w:r>
            <w:proofErr w:type="spellEnd"/>
            <w:r>
              <w:rPr>
                <w:rFonts w:ascii="Lucida Sans" w:eastAsia="Times New Roman" w:hAnsi="Lucida Sans" w:cs="Arial"/>
                <w:color w:val="000000"/>
                <w:szCs w:val="20"/>
              </w:rPr>
              <w:t>, Jack carter</w:t>
            </w:r>
          </w:p>
        </w:tc>
        <w:tc>
          <w:tcPr>
            <w:tcW w:w="503" w:type="pct"/>
          </w:tcPr>
          <w:p w14:paraId="3C5F0497" w14:textId="62A8B528" w:rsidR="003557B1" w:rsidRPr="00957A37" w:rsidRDefault="003557B1" w:rsidP="003557B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w:t>
            </w:r>
            <w:r w:rsidR="006F28AE">
              <w:rPr>
                <w:rFonts w:ascii="Lucida Sans" w:eastAsia="Times New Roman" w:hAnsi="Lucida Sans" w:cs="Arial"/>
                <w:color w:val="000000"/>
                <w:szCs w:val="20"/>
              </w:rPr>
              <w:t>0</w:t>
            </w:r>
            <w:r>
              <w:rPr>
                <w:rFonts w:ascii="Lucida Sans" w:eastAsia="Times New Roman" w:hAnsi="Lucida Sans" w:cs="Arial"/>
                <w:color w:val="000000"/>
                <w:szCs w:val="20"/>
              </w:rPr>
              <w:t>/12/202</w:t>
            </w:r>
            <w:r w:rsidR="006F28AE">
              <w:rPr>
                <w:rFonts w:ascii="Lucida Sans" w:eastAsia="Times New Roman" w:hAnsi="Lucida Sans" w:cs="Arial"/>
                <w:color w:val="000000"/>
                <w:szCs w:val="20"/>
              </w:rPr>
              <w:t>4</w:t>
            </w:r>
          </w:p>
        </w:tc>
        <w:tc>
          <w:tcPr>
            <w:tcW w:w="503" w:type="pct"/>
            <w:tcBorders>
              <w:right w:val="single" w:sz="18" w:space="0" w:color="auto"/>
            </w:tcBorders>
          </w:tcPr>
          <w:p w14:paraId="3C5F0498" w14:textId="5C281C00" w:rsidR="003557B1" w:rsidRPr="00957A37" w:rsidRDefault="003557B1" w:rsidP="003557B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w:t>
            </w:r>
            <w:r w:rsidR="006F28AE">
              <w:rPr>
                <w:rFonts w:ascii="Lucida Sans" w:eastAsia="Times New Roman" w:hAnsi="Lucida Sans" w:cs="Arial"/>
                <w:color w:val="000000"/>
                <w:szCs w:val="20"/>
              </w:rPr>
              <w:t>1</w:t>
            </w:r>
            <w:r>
              <w:rPr>
                <w:rFonts w:ascii="Lucida Sans" w:eastAsia="Times New Roman" w:hAnsi="Lucida Sans" w:cs="Arial"/>
                <w:color w:val="000000"/>
                <w:szCs w:val="20"/>
              </w:rPr>
              <w:t>/12/202</w:t>
            </w:r>
            <w:r w:rsidR="006F28AE">
              <w:rPr>
                <w:rFonts w:ascii="Lucida Sans" w:eastAsia="Times New Roman" w:hAnsi="Lucida Sans" w:cs="Arial"/>
                <w:color w:val="000000"/>
                <w:szCs w:val="20"/>
              </w:rPr>
              <w:t>4</w:t>
            </w:r>
          </w:p>
        </w:tc>
        <w:tc>
          <w:tcPr>
            <w:tcW w:w="1792" w:type="pct"/>
            <w:gridSpan w:val="2"/>
            <w:tcBorders>
              <w:left w:val="single" w:sz="18" w:space="0" w:color="auto"/>
            </w:tcBorders>
          </w:tcPr>
          <w:p w14:paraId="3C5F0499" w14:textId="5A48C1D9" w:rsidR="003557B1" w:rsidRPr="00957A37" w:rsidRDefault="003557B1" w:rsidP="003557B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Knowledge of </w:t>
            </w:r>
            <w:r w:rsidR="004216AA">
              <w:rPr>
                <w:rFonts w:ascii="Lucida Sans" w:eastAsia="Times New Roman" w:hAnsi="Lucida Sans" w:cs="Arial"/>
                <w:color w:val="000000"/>
                <w:szCs w:val="20"/>
              </w:rPr>
              <w:t>attendees with allergies and venue made aware. Information cards showing food with potential allergens.</w:t>
            </w:r>
          </w:p>
        </w:tc>
      </w:tr>
      <w:tr w:rsidR="004B5401" w:rsidRPr="00957A37" w14:paraId="3C5F04A1" w14:textId="77777777" w:rsidTr="6417C015">
        <w:trPr>
          <w:trHeight w:val="574"/>
        </w:trPr>
        <w:tc>
          <w:tcPr>
            <w:tcW w:w="218" w:type="pct"/>
          </w:tcPr>
          <w:p w14:paraId="3C5F049B" w14:textId="4E4F315F" w:rsidR="00211745" w:rsidRPr="00957A37" w:rsidRDefault="00211745" w:rsidP="00211745">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476" w:type="pct"/>
          </w:tcPr>
          <w:p w14:paraId="3C5F049C" w14:textId="5BE08E7D" w:rsidR="00211745" w:rsidRPr="00957A37" w:rsidRDefault="00211745" w:rsidP="0021174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Ask venue about poisoning risk.</w:t>
            </w:r>
            <w:r w:rsidR="00F952AF">
              <w:rPr>
                <w:rFonts w:ascii="Lucida Sans" w:eastAsia="Times New Roman" w:hAnsi="Lucida Sans" w:cs="Arial"/>
                <w:color w:val="000000"/>
                <w:szCs w:val="20"/>
              </w:rPr>
              <w:t xml:space="preserve"> No cost.</w:t>
            </w:r>
          </w:p>
        </w:tc>
        <w:tc>
          <w:tcPr>
            <w:tcW w:w="508" w:type="pct"/>
            <w:gridSpan w:val="2"/>
          </w:tcPr>
          <w:p w14:paraId="3C5F049D" w14:textId="47460059" w:rsidR="00211745" w:rsidRPr="00957A37" w:rsidRDefault="00211745" w:rsidP="0021174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Luca </w:t>
            </w:r>
            <w:proofErr w:type="spellStart"/>
            <w:r>
              <w:rPr>
                <w:rFonts w:ascii="Lucida Sans" w:eastAsia="Times New Roman" w:hAnsi="Lucida Sans" w:cs="Arial"/>
                <w:color w:val="000000"/>
                <w:szCs w:val="20"/>
              </w:rPr>
              <w:t>Jeziorski</w:t>
            </w:r>
            <w:proofErr w:type="spellEnd"/>
            <w:r>
              <w:rPr>
                <w:rFonts w:ascii="Lucida Sans" w:eastAsia="Times New Roman" w:hAnsi="Lucida Sans" w:cs="Arial"/>
                <w:color w:val="000000"/>
                <w:szCs w:val="20"/>
              </w:rPr>
              <w:t>, Jack carter</w:t>
            </w:r>
          </w:p>
        </w:tc>
        <w:tc>
          <w:tcPr>
            <w:tcW w:w="503" w:type="pct"/>
          </w:tcPr>
          <w:p w14:paraId="3C5F049E" w14:textId="51368857" w:rsidR="00211745" w:rsidRPr="00957A37" w:rsidRDefault="00211745" w:rsidP="0021174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w:t>
            </w:r>
            <w:r w:rsidR="006F28AE">
              <w:rPr>
                <w:rFonts w:ascii="Lucida Sans" w:eastAsia="Times New Roman" w:hAnsi="Lucida Sans" w:cs="Arial"/>
                <w:color w:val="000000"/>
                <w:szCs w:val="20"/>
              </w:rPr>
              <w:t>0</w:t>
            </w:r>
            <w:r>
              <w:rPr>
                <w:rFonts w:ascii="Lucida Sans" w:eastAsia="Times New Roman" w:hAnsi="Lucida Sans" w:cs="Arial"/>
                <w:color w:val="000000"/>
                <w:szCs w:val="20"/>
              </w:rPr>
              <w:t>/12/202</w:t>
            </w:r>
            <w:r w:rsidR="006F28AE">
              <w:rPr>
                <w:rFonts w:ascii="Lucida Sans" w:eastAsia="Times New Roman" w:hAnsi="Lucida Sans" w:cs="Arial"/>
                <w:color w:val="000000"/>
                <w:szCs w:val="20"/>
              </w:rPr>
              <w:t>4</w:t>
            </w:r>
          </w:p>
        </w:tc>
        <w:tc>
          <w:tcPr>
            <w:tcW w:w="503" w:type="pct"/>
            <w:tcBorders>
              <w:right w:val="single" w:sz="18" w:space="0" w:color="auto"/>
            </w:tcBorders>
          </w:tcPr>
          <w:p w14:paraId="3C5F049F" w14:textId="37B886EB" w:rsidR="00211745" w:rsidRPr="00957A37" w:rsidRDefault="00211745" w:rsidP="0021174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w:t>
            </w:r>
            <w:r w:rsidR="006F28AE">
              <w:rPr>
                <w:rFonts w:ascii="Lucida Sans" w:eastAsia="Times New Roman" w:hAnsi="Lucida Sans" w:cs="Arial"/>
                <w:color w:val="000000"/>
                <w:szCs w:val="20"/>
              </w:rPr>
              <w:t>1</w:t>
            </w:r>
            <w:r>
              <w:rPr>
                <w:rFonts w:ascii="Lucida Sans" w:eastAsia="Times New Roman" w:hAnsi="Lucida Sans" w:cs="Arial"/>
                <w:color w:val="000000"/>
                <w:szCs w:val="20"/>
              </w:rPr>
              <w:t>/12/202</w:t>
            </w:r>
            <w:r w:rsidR="006F28AE">
              <w:rPr>
                <w:rFonts w:ascii="Lucida Sans" w:eastAsia="Times New Roman" w:hAnsi="Lucida Sans" w:cs="Arial"/>
                <w:color w:val="000000"/>
                <w:szCs w:val="20"/>
              </w:rPr>
              <w:t>4</w:t>
            </w:r>
          </w:p>
        </w:tc>
        <w:tc>
          <w:tcPr>
            <w:tcW w:w="1792" w:type="pct"/>
            <w:gridSpan w:val="2"/>
            <w:tcBorders>
              <w:left w:val="single" w:sz="18" w:space="0" w:color="auto"/>
            </w:tcBorders>
          </w:tcPr>
          <w:p w14:paraId="3C5F04A0" w14:textId="7BFB9B90" w:rsidR="00211745" w:rsidRPr="00957A37" w:rsidRDefault="00211745" w:rsidP="0021174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Awareness of how to look after ill attendees.</w:t>
            </w:r>
          </w:p>
        </w:tc>
      </w:tr>
      <w:tr w:rsidR="004B5401" w:rsidRPr="00957A37" w14:paraId="3C5F04A8" w14:textId="77777777" w:rsidTr="6417C015">
        <w:trPr>
          <w:trHeight w:val="574"/>
        </w:trPr>
        <w:tc>
          <w:tcPr>
            <w:tcW w:w="218" w:type="pct"/>
          </w:tcPr>
          <w:p w14:paraId="3C5F04A2" w14:textId="4EB30720" w:rsidR="00060063" w:rsidRPr="00957A37" w:rsidRDefault="00060063" w:rsidP="00060063">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4. </w:t>
            </w:r>
          </w:p>
        </w:tc>
        <w:tc>
          <w:tcPr>
            <w:tcW w:w="1476" w:type="pct"/>
          </w:tcPr>
          <w:p w14:paraId="3C5F04A3" w14:textId="0B4FD7A5" w:rsidR="00060063" w:rsidRPr="00957A37" w:rsidRDefault="00060063" w:rsidP="0006006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Attendee forms with field about dietary requirements.</w:t>
            </w:r>
            <w:r w:rsidR="00F952AF">
              <w:rPr>
                <w:rFonts w:ascii="Lucida Sans" w:eastAsia="Times New Roman" w:hAnsi="Lucida Sans" w:cs="Arial"/>
                <w:color w:val="000000"/>
                <w:szCs w:val="20"/>
              </w:rPr>
              <w:t xml:space="preserve"> No cost.</w:t>
            </w:r>
          </w:p>
        </w:tc>
        <w:tc>
          <w:tcPr>
            <w:tcW w:w="508" w:type="pct"/>
            <w:gridSpan w:val="2"/>
          </w:tcPr>
          <w:p w14:paraId="3C5F04A4" w14:textId="565EEAE2" w:rsidR="00060063" w:rsidRPr="00957A37" w:rsidRDefault="00060063" w:rsidP="0006006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Luca </w:t>
            </w:r>
            <w:proofErr w:type="spellStart"/>
            <w:r>
              <w:rPr>
                <w:rFonts w:ascii="Lucida Sans" w:eastAsia="Times New Roman" w:hAnsi="Lucida Sans" w:cs="Arial"/>
                <w:color w:val="000000"/>
                <w:szCs w:val="20"/>
              </w:rPr>
              <w:t>Jeziorski</w:t>
            </w:r>
            <w:proofErr w:type="spellEnd"/>
            <w:r>
              <w:rPr>
                <w:rFonts w:ascii="Lucida Sans" w:eastAsia="Times New Roman" w:hAnsi="Lucida Sans" w:cs="Arial"/>
                <w:color w:val="000000"/>
                <w:szCs w:val="20"/>
              </w:rPr>
              <w:t>, Jack carter</w:t>
            </w:r>
          </w:p>
        </w:tc>
        <w:tc>
          <w:tcPr>
            <w:tcW w:w="503" w:type="pct"/>
          </w:tcPr>
          <w:p w14:paraId="3C5F04A5" w14:textId="4A16DE96" w:rsidR="00060063" w:rsidRPr="00957A37" w:rsidRDefault="00060063" w:rsidP="0006006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w:t>
            </w:r>
            <w:r w:rsidR="006F28AE">
              <w:rPr>
                <w:rFonts w:ascii="Lucida Sans" w:eastAsia="Times New Roman" w:hAnsi="Lucida Sans" w:cs="Arial"/>
                <w:color w:val="000000"/>
                <w:szCs w:val="20"/>
              </w:rPr>
              <w:t>0</w:t>
            </w:r>
            <w:r>
              <w:rPr>
                <w:rFonts w:ascii="Lucida Sans" w:eastAsia="Times New Roman" w:hAnsi="Lucida Sans" w:cs="Arial"/>
                <w:color w:val="000000"/>
                <w:szCs w:val="20"/>
              </w:rPr>
              <w:t>/12/202</w:t>
            </w:r>
            <w:r w:rsidR="006F28AE">
              <w:rPr>
                <w:rFonts w:ascii="Lucida Sans" w:eastAsia="Times New Roman" w:hAnsi="Lucida Sans" w:cs="Arial"/>
                <w:color w:val="000000"/>
                <w:szCs w:val="20"/>
              </w:rPr>
              <w:t>4</w:t>
            </w:r>
          </w:p>
        </w:tc>
        <w:tc>
          <w:tcPr>
            <w:tcW w:w="503" w:type="pct"/>
            <w:tcBorders>
              <w:right w:val="single" w:sz="18" w:space="0" w:color="auto"/>
            </w:tcBorders>
          </w:tcPr>
          <w:p w14:paraId="3C5F04A6" w14:textId="125EF21D" w:rsidR="00060063" w:rsidRPr="00957A37" w:rsidRDefault="00060063" w:rsidP="0006006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w:t>
            </w:r>
            <w:r w:rsidR="006F28AE">
              <w:rPr>
                <w:rFonts w:ascii="Lucida Sans" w:eastAsia="Times New Roman" w:hAnsi="Lucida Sans" w:cs="Arial"/>
                <w:color w:val="000000"/>
                <w:szCs w:val="20"/>
              </w:rPr>
              <w:t>1</w:t>
            </w:r>
            <w:r>
              <w:rPr>
                <w:rFonts w:ascii="Lucida Sans" w:eastAsia="Times New Roman" w:hAnsi="Lucida Sans" w:cs="Arial"/>
                <w:color w:val="000000"/>
                <w:szCs w:val="20"/>
              </w:rPr>
              <w:t>/12/202</w:t>
            </w:r>
            <w:r w:rsidR="006F28AE">
              <w:rPr>
                <w:rFonts w:ascii="Lucida Sans" w:eastAsia="Times New Roman" w:hAnsi="Lucida Sans" w:cs="Arial"/>
                <w:color w:val="000000"/>
                <w:szCs w:val="20"/>
              </w:rPr>
              <w:t>4</w:t>
            </w:r>
          </w:p>
        </w:tc>
        <w:tc>
          <w:tcPr>
            <w:tcW w:w="1792" w:type="pct"/>
            <w:gridSpan w:val="2"/>
            <w:tcBorders>
              <w:left w:val="single" w:sz="18" w:space="0" w:color="auto"/>
            </w:tcBorders>
          </w:tcPr>
          <w:p w14:paraId="3C5F04A7" w14:textId="3C074AEA" w:rsidR="00060063" w:rsidRPr="00957A37" w:rsidRDefault="00060063" w:rsidP="0006006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Food options for vegans and vegetarians.</w:t>
            </w:r>
          </w:p>
        </w:tc>
      </w:tr>
      <w:tr w:rsidR="004B5401" w:rsidRPr="00957A37" w14:paraId="3C5F04AF" w14:textId="77777777" w:rsidTr="6417C015">
        <w:trPr>
          <w:trHeight w:val="574"/>
        </w:trPr>
        <w:tc>
          <w:tcPr>
            <w:tcW w:w="218" w:type="pct"/>
          </w:tcPr>
          <w:p w14:paraId="3C5F04A9" w14:textId="11E47238" w:rsidR="009D0982" w:rsidRPr="00957A37" w:rsidRDefault="009D0982" w:rsidP="009D0982">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lastRenderedPageBreak/>
              <w:t>5.</w:t>
            </w:r>
          </w:p>
        </w:tc>
        <w:tc>
          <w:tcPr>
            <w:tcW w:w="1476" w:type="pct"/>
          </w:tcPr>
          <w:p w14:paraId="3C5F04AA" w14:textId="38149241" w:rsidR="009D0982" w:rsidRPr="00957A37" w:rsidRDefault="009D0982" w:rsidP="009D098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Ask venue to brief on response to spillages</w:t>
            </w:r>
            <w:r w:rsidR="00BD52ED">
              <w:rPr>
                <w:rFonts w:ascii="Lucida Sans" w:eastAsia="Times New Roman" w:hAnsi="Lucida Sans" w:cs="Arial"/>
                <w:color w:val="000000"/>
                <w:szCs w:val="20"/>
              </w:rPr>
              <w:t>.</w:t>
            </w:r>
            <w:r w:rsidR="00F952AF">
              <w:rPr>
                <w:rFonts w:ascii="Lucida Sans" w:eastAsia="Times New Roman" w:hAnsi="Lucida Sans" w:cs="Arial"/>
                <w:color w:val="000000"/>
                <w:szCs w:val="20"/>
              </w:rPr>
              <w:t xml:space="preserve"> No cost.</w:t>
            </w:r>
          </w:p>
        </w:tc>
        <w:tc>
          <w:tcPr>
            <w:tcW w:w="508" w:type="pct"/>
            <w:gridSpan w:val="2"/>
          </w:tcPr>
          <w:p w14:paraId="3C5F04AB" w14:textId="74CDF530" w:rsidR="009D0982" w:rsidRPr="00957A37" w:rsidRDefault="006F28AE" w:rsidP="009D098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Lucy Langdale, Leo </w:t>
            </w:r>
            <w:proofErr w:type="gramStart"/>
            <w:r>
              <w:rPr>
                <w:rFonts w:ascii="Lucida Sans" w:eastAsia="Times New Roman" w:hAnsi="Lucida Sans" w:cs="Arial"/>
                <w:color w:val="000000"/>
                <w:szCs w:val="20"/>
              </w:rPr>
              <w:t xml:space="preserve">Ballard, </w:t>
            </w:r>
            <w:r w:rsidR="009D0982">
              <w:rPr>
                <w:rFonts w:ascii="Lucida Sans" w:eastAsia="Times New Roman" w:hAnsi="Lucida Sans" w:cs="Arial"/>
                <w:color w:val="000000"/>
                <w:szCs w:val="20"/>
              </w:rPr>
              <w:t xml:space="preserve"> Jack</w:t>
            </w:r>
            <w:proofErr w:type="gramEnd"/>
            <w:r w:rsidR="009D0982">
              <w:rPr>
                <w:rFonts w:ascii="Lucida Sans" w:eastAsia="Times New Roman" w:hAnsi="Lucida Sans" w:cs="Arial"/>
                <w:color w:val="000000"/>
                <w:szCs w:val="20"/>
              </w:rPr>
              <w:t xml:space="preserve"> carter</w:t>
            </w:r>
          </w:p>
        </w:tc>
        <w:tc>
          <w:tcPr>
            <w:tcW w:w="503" w:type="pct"/>
          </w:tcPr>
          <w:p w14:paraId="3C5F04AC" w14:textId="2CC2671F" w:rsidR="009D0982" w:rsidRPr="00957A37" w:rsidRDefault="009D0982" w:rsidP="009D098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w:t>
            </w:r>
            <w:r w:rsidR="006F28AE">
              <w:rPr>
                <w:rFonts w:ascii="Lucida Sans" w:eastAsia="Times New Roman" w:hAnsi="Lucida Sans" w:cs="Arial"/>
                <w:color w:val="000000"/>
                <w:szCs w:val="20"/>
              </w:rPr>
              <w:t>0</w:t>
            </w:r>
            <w:r>
              <w:rPr>
                <w:rFonts w:ascii="Lucida Sans" w:eastAsia="Times New Roman" w:hAnsi="Lucida Sans" w:cs="Arial"/>
                <w:color w:val="000000"/>
                <w:szCs w:val="20"/>
              </w:rPr>
              <w:t>/12/202</w:t>
            </w:r>
            <w:r w:rsidR="006F28AE">
              <w:rPr>
                <w:rFonts w:ascii="Lucida Sans" w:eastAsia="Times New Roman" w:hAnsi="Lucida Sans" w:cs="Arial"/>
                <w:color w:val="000000"/>
                <w:szCs w:val="20"/>
              </w:rPr>
              <w:t>4</w:t>
            </w:r>
          </w:p>
        </w:tc>
        <w:tc>
          <w:tcPr>
            <w:tcW w:w="503" w:type="pct"/>
            <w:tcBorders>
              <w:right w:val="single" w:sz="18" w:space="0" w:color="auto"/>
            </w:tcBorders>
          </w:tcPr>
          <w:p w14:paraId="3C5F04AD" w14:textId="0A370E89" w:rsidR="009D0982" w:rsidRPr="00957A37" w:rsidRDefault="009D0982" w:rsidP="009D098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w:t>
            </w:r>
            <w:r w:rsidR="006F28AE">
              <w:rPr>
                <w:rFonts w:ascii="Lucida Sans" w:eastAsia="Times New Roman" w:hAnsi="Lucida Sans" w:cs="Arial"/>
                <w:color w:val="000000"/>
                <w:szCs w:val="20"/>
              </w:rPr>
              <w:t>1</w:t>
            </w:r>
            <w:r>
              <w:rPr>
                <w:rFonts w:ascii="Lucida Sans" w:eastAsia="Times New Roman" w:hAnsi="Lucida Sans" w:cs="Arial"/>
                <w:color w:val="000000"/>
                <w:szCs w:val="20"/>
              </w:rPr>
              <w:t>/12/202</w:t>
            </w:r>
            <w:r w:rsidR="006F28AE">
              <w:rPr>
                <w:rFonts w:ascii="Lucida Sans" w:eastAsia="Times New Roman" w:hAnsi="Lucida Sans" w:cs="Arial"/>
                <w:color w:val="000000"/>
                <w:szCs w:val="20"/>
              </w:rPr>
              <w:t>4</w:t>
            </w:r>
          </w:p>
        </w:tc>
        <w:tc>
          <w:tcPr>
            <w:tcW w:w="1792" w:type="pct"/>
            <w:gridSpan w:val="2"/>
            <w:tcBorders>
              <w:left w:val="single" w:sz="18" w:space="0" w:color="auto"/>
            </w:tcBorders>
          </w:tcPr>
          <w:p w14:paraId="3C5F04AE" w14:textId="3F1A09C6" w:rsidR="009D0982" w:rsidRPr="00957A37" w:rsidRDefault="00BD52ED" w:rsidP="009D098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Understanding of how to communicate with venue to resolve spillages.</w:t>
            </w:r>
          </w:p>
        </w:tc>
      </w:tr>
      <w:tr w:rsidR="009D0982" w:rsidRPr="00957A37" w14:paraId="3C5F04C2" w14:textId="77777777" w:rsidTr="6417C015">
        <w:trPr>
          <w:cantSplit/>
        </w:trPr>
        <w:tc>
          <w:tcPr>
            <w:tcW w:w="2705" w:type="pct"/>
            <w:gridSpan w:val="5"/>
            <w:tcBorders>
              <w:bottom w:val="nil"/>
            </w:tcBorders>
          </w:tcPr>
          <w:p w14:paraId="3C5F04BF" w14:textId="77777777" w:rsidR="009D0982" w:rsidRDefault="009D0982" w:rsidP="009D0982">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11FDA58E" w14:textId="77777777" w:rsidR="007514D9" w:rsidRDefault="007514D9" w:rsidP="009D0982">
            <w:pPr>
              <w:autoSpaceDE w:val="0"/>
              <w:autoSpaceDN w:val="0"/>
              <w:adjustRightInd w:val="0"/>
              <w:spacing w:after="0" w:line="240" w:lineRule="auto"/>
              <w:outlineLvl w:val="0"/>
              <w:rPr>
                <w:rFonts w:ascii="Lucida Sans" w:eastAsia="Times New Roman" w:hAnsi="Lucida Sans" w:cs="Arial"/>
                <w:color w:val="000000"/>
                <w:szCs w:val="20"/>
              </w:rPr>
            </w:pPr>
          </w:p>
          <w:p w14:paraId="023BD57C" w14:textId="6588A6DE" w:rsidR="007514D9" w:rsidRPr="00957A37" w:rsidRDefault="006F28AE" w:rsidP="00AA2280">
            <w:pPr>
              <w:autoSpaceDE w:val="0"/>
              <w:autoSpaceDN w:val="0"/>
              <w:adjustRightInd w:val="0"/>
              <w:spacing w:after="0" w:line="240" w:lineRule="auto"/>
              <w:jc w:val="center"/>
              <w:outlineLvl w:val="0"/>
              <w:rPr>
                <w:rFonts w:ascii="Lucida Sans" w:eastAsia="Times New Roman" w:hAnsi="Lucida Sans" w:cs="Arial"/>
                <w:color w:val="000000"/>
                <w:szCs w:val="20"/>
              </w:rPr>
            </w:pPr>
            <w:r>
              <w:rPr>
                <w:noProof/>
              </w:rPr>
              <mc:AlternateContent>
                <mc:Choice Requires="wpi">
                  <w:drawing>
                    <wp:inline distT="0" distB="0" distL="0" distR="0" wp14:anchorId="4676721B" wp14:editId="49045F62">
                      <wp:extent cx="1139190" cy="630555"/>
                      <wp:effectExtent l="57150" t="57150" r="22860" b="74295"/>
                      <wp:docPr id="1674040248" name="Ink 1"/>
                      <wp:cNvGraphicFramePr/>
                      <a:graphic xmlns:a="http://schemas.openxmlformats.org/drawingml/2006/main">
                        <a:graphicData uri="http://schemas.microsoft.com/office/word/2010/wordprocessingInk">
                          <mc:AlternateContent xmlns:a14="http://schemas.microsoft.com/office/drawing/2010/main">
                            <mc:Choice Requires="a14">
                              <w14:contentPart bwMode="auto" r:id="rId12">
                                <w14:nvContentPartPr>
                                  <w14:cNvContentPartPr/>
                                </w14:nvContentPartPr>
                                <w14:xfrm>
                                  <a:off x="0" y="0"/>
                                  <a:ext cx="1139190" cy="630555"/>
                                </w14:xfrm>
                              </w14:contentPart>
                            </mc:Choice>
                            <mc:Fallback xmlns:dgm="http://schemas.openxmlformats.org/drawingml/2006/diagram" xmlns="" xmlns:lc="http://schemas.openxmlformats.org/drawingml/2006/lockedCanvas" xmlns:w="http://schemas.openxmlformats.org/wordprocessingml/2006/main" xmlns:w10="urn:schemas-microsoft-com:office:word" xmlns:v="urn:schemas-microsoft-com:vml" xmlns:o="urn:schemas-microsoft-com:office:office"/>
                          </mc:AlternateContent>
                        </a:graphicData>
                      </a:graphic>
                    </wp:inline>
                  </w:drawing>
                </mc:Choice>
                <mc:Fallback>
                  <w:pict>
                    <v:shapetype w14:anchorId="6492A8C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i1025" type="#_x0000_t75" style="width:92.45pt;height:52.45pt;visibility:visible;mso-wrap-style:square"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H17spMAwAAAQ0AAA4AAABkcnMvZTJvRG9jLnhtbKyX23KbMBCG7zvT&#13;&#10;d2B0nwjhQ2wmONNJJp1etM308ACKEIYxkqgkfHj7Lkdj46bgyY0NyPr4d/VrV75/2IvU2XJtEiUD&#13;&#10;RG5d5HDJVJjIdYB+/3q+WSDHWCpDmirJA3TgBj2sPn6432U+91Ss0pBrByDS+LssQLG1mY+xYTEX&#13;&#10;1NyqjEsYjJQW1MKtXuNQ0x3QRYo9153jndJhphXjxsDTp2oQrUp+FHFmv0eR4dZJQd3CdT3k2Opq&#13;&#10;jhwNV3fz6QQ5r9XVDOHVPfXXmmZxwmpZ9ApVgiYSRLSoJ2qpk+ukhxIJ08qoyN4yJbCKooTxMiaI&#13;&#10;jrhn0X2RG4AK5n9KLdeSWv6opOXS1koF6/EvJFBQvcmzG3hfRm3ymqSJPZS5RE3AZNrjXNRZL0Ul&#13;&#10;tQ4Z1D3GCqJwfvA/eaK5CRAl02JFyJTl2meV5BeqG9nVwLBXFst9TI1IYel2X1UIzqK5VU0EsLD/&#13;&#10;N1KV7CfFcgEpLDOANU8hJ0qaOMkMGMRPwgDpLyE56pfbOulFBC/6GNe30wFwEq5D/teUfaRFYRJQ&#13;&#10;4uwDBHvnUHyWHuR76zB4SMhkSZYwxGBsPnFns9KkDbpCNHed3MLb26UoPfNM0/SVsk29yOFaDEnS&#13;&#10;2W4LEwqbQ9R5DlCT8HSQ885gqWIbHj5SuaWQ67oGDBF1uuebSlAasMEQN0C5ln5dSG5a/xa+LxIO&#13;&#10;DvULTvPi7Vu/3xZGqwSqt35Xc6uvZsYugy1wZsdWzpBt/zOmGW9pRRUdQatL5DGAXfYOVahJcwZV&#13;&#10;foSYXkX7rFWetaGRuRkXHJmVFRIcYA6C77ug0IbxKG1eVW0LFsyFeh1TE3eIo2BkUQvrAFhRS8Yk&#13;&#10;q2puIAhmdjkcysIYTqMFs26KZuMgXi+ggU2iX7Gbbj+0zZwS+s2+NuOgelZtzdOiD0eLdqHfq3PU&#13;&#10;xYLDsWPIUkGzX2Io+amxzUpTMRnol04bvsMCmmE6af0C55DNMAkdyhzDrEYH2y+uAMwwmWIWQ4s8&#13;&#10;eo7t764jTfqk+XUkr08auA9O0gPRkT5p4IY4J7l90uSq6JZ9kDcaBKG52LsQHbkCtcSLvqbRnJ6R&#13;&#10;dln/uDGqo9ZnjuKIduE0DU9PDu7de7ju/nNZ/QUAAP//AwBQSwMEFAAGAAgAAAAhAEo5ZHY3BQAA&#13;&#10;1BIAABAAAABkcnMvaW5rL2luazEueG1stFfbiuNGEH0P5B+E8rAv1rhbki2PWc+Shx0IJGzIbiB5&#13;&#10;9NrasVlbHmTNZf8+R5c6pycjBwIJA0O5uut6TlXbb989Hw/RY1mf96dqFfsrF0dltTlt99XdKv79&#13;&#10;022yiKNzs66268OpKlfxt/Icv7v5/ru3++rr8bDE/wgeqnMrHQ+reNc098vp9Onp6eopuzrVd9PU&#13;&#10;uWz6U/X1l5/jm8FqW37ZV/sGIc+m2pyqpnxuWmfL/XYVb5pnx/vw/fH0UG9KHreaeqMbTb3elLen&#13;&#10;+rhu6HG3rqryEFXrI/L+I46ab/cQ9ohzV9ZxdNyj4CS98nmRL95fQ7F+XsXB5wekeEYmx3g67vPP&#13;&#10;/8Hn7WufbVpZWsyLOBpS2paPl3L68OMFB3MgS/O7i+bvx82vX1lPO8CXlxv/a326L+tmXwrjHpHh&#13;&#10;4Fu06T934PQo1eX5dHhoiRFHj+vDA/Dyzim2n46g8dofgPlP/QGUi/7C5MZweZ1dC9FFd38rd1u+&#13;&#10;hmrEI1D7lx4H+AYIBpcdVsMJZ8643+yPJTbB8Z5D2JxRfKv+2NTdvkhdmifuOsncJz9bZrNlurhy&#13;&#10;hW/JZvH6MTefn+uH847+Ptca6O6ElfbFPe23zY7EcFeejA5ZMWa5K/d3u+YfTIf0OlsmO7KmOrpH&#13;&#10;w7L6rfyyin/oNlXUWfaKrgwX+SzFv3m2yCIXuckb/8b1f5O4iF3/N0nbs+48pzSjNKbTaZoM8mSW&#13;&#10;DDcnRSB5uqYy8fSd5PZhkuDmkMgkSaPhzgRWFP2omNIMlfae4UB+C54nXtrAlwoMgxVy9iIFqwd3&#13;&#10;u56iq2hBIFoXUEQxpJNH1iQ/pmNWAkKSo28VCtcWRTW7IAgb6Vm8g1EPsvoc6JjDqI69ULgkI/KO&#13;&#10;2aDDVimEudCw2GHbSYgALE9l4CpN2F4/KgYXZiwTN40OqinjsZg3SyzROaOruDm9XPN0zizmQX8N&#13;&#10;ErSSTVD/A6oLAHi0zgTkVJPEPDV2QajUt5ypyQKVWv3AgskFWgVXg3Q8E5RKSBdn7IFMYMFyBqEf&#13;&#10;D2pnymlBYifeiysv5o59DCZsAKt1rBhDpa1SLU/twkS0Vc8842fEy0WLgbOAnd1TmJR5Zix/Rjyw&#13;&#10;dWziMyodoXHUiV3iY8F2e62pOU0WdKM1IArjcCRbUI6Nl5gmViPytcHynAHw0MYBI272QRWEWKew&#13;&#10;MEeOLodF2UKSi35CB1qDV/DA2jyhdIoDe3sysdIZlylKskzhlqI8KOyYFIQKtrqCBgOt7mvfqlIh&#13;&#10;F2AjpWIjomUp6DzbrTUX7jMeS6mLIuScTCpIn4BTXmPhc3IBLLZuY0TskRPsiXZjovcdN9Hv/llJ&#13;&#10;Fswv2HXBWgOdeNdzUmBkNMiT68GXWo9gxFuJQ2vZwp6i8IaWLMZ+snpgZROqUZeEY8sluIkeWV7o&#13;&#10;rNmjAG0IYMgssTlYJmTe9/SSc8sgTTtX9xaaZVEnZ8PALKOOMPEBkJastowjIyTpixsazOT1zGgQ&#13;&#10;58iyh1jxhjZhIPX06LRgNoDftk2wLrTrkmB7Bo+HVgNWC5MrgjWSBXIAYCEAczFA8yv85UAR9Ezq&#13;&#10;8dOsib7B6JOdC/ZY3ycwX8YniKQFXnBjiMdDYTLUxmSPxW9NxwCQvkq1NSPDg9cRavYL3BMtr0W6&#13;&#10;hUS4ZlBMp2REstRbvSXTsp7ZgKgWK/hKoxdWu8HxTcnIY1RuTEW1VgvaZHHbJhh5sL/sckFf2vQC&#13;&#10;OKgnHEpQnGlr5oCONb/9DmLFvHw3mY621wBT5OwXZfeLjD/Z8Kv15i8AAAD//wMAUEsDBBQABgAI&#13;&#10;AAAAIQAkl80O3AAAAAoBAAAPAAAAZHJzL2Rvd25yZXYueG1sTE9BTsMwELwj8QdrkbggapdCVNI4&#13;&#10;VUThwLEFwdWNlyQiXke22wRez5YLXEY7Gs3sTLGeXC+OGGLnScN8pkAg1d521Gh4fXm6XoKIyZA1&#13;&#10;vSfU8IUR1uX5WWFy60fa4nGXGsEhFHOjoU1pyKWMdYvOxJkfkFj78MGZxDQ00gYzcrjr5Y1SmXSm&#13;&#10;I/7QmgEfWqw/dwen4Tnb4CLI96vq+3Exn7Iwqrdq1PryYtqsGKoViIRT+nPAaQP3h5KL7f2BbBS9&#13;&#10;Bl6TfvGkLe+Y7vlQt/cgy0L+n1D+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HH17spMAwAAAQ0AAA4AAAAAAAAAAAAAAAAAPAIAAGRycy9lMm9Eb2MueG1s&#13;&#10;UEsBAi0AFAAGAAgAAAAhAEo5ZHY3BQAA1BIAABAAAAAAAAAAAAAAAAAAtAUAAGRycy9pbmsvaW5r&#13;&#10;MS54bWxQSwECLQAUAAYACAAAACEAJJfNDtwAAAAKAQAADwAAAAAAAAAAAAAAAAAZCwAAZHJzL2Rv&#13;&#10;d25yZXYueG1sUEsBAi0AFAAGAAgAAAAhAHkYvJ2/AAAAIQEAABkAAAAAAAAAAAAAAAAAIgwAAGRy&#13;&#10;cy9fcmVscy9lMm9Eb2MueG1sLnJlbHNQSwUGAAAAAAYABgB4AQAAGA0AAAAA&#13;&#10;">
                      <v:imagedata r:id="rId13" o:title=""/>
                    </v:shape>
                  </w:pict>
                </mc:Fallback>
              </mc:AlternateContent>
            </w:r>
          </w:p>
          <w:p w14:paraId="3C5F04C0" w14:textId="77777777" w:rsidR="009D0982" w:rsidRPr="00957A37" w:rsidRDefault="009D0982" w:rsidP="009D0982">
            <w:pPr>
              <w:autoSpaceDE w:val="0"/>
              <w:autoSpaceDN w:val="0"/>
              <w:adjustRightInd w:val="0"/>
              <w:spacing w:after="0" w:line="240" w:lineRule="auto"/>
              <w:outlineLvl w:val="0"/>
              <w:rPr>
                <w:rFonts w:ascii="Lucida Sans" w:eastAsia="Times New Roman" w:hAnsi="Lucida Sans" w:cs="Arial"/>
                <w:color w:val="000000"/>
                <w:szCs w:val="20"/>
              </w:rPr>
            </w:pPr>
          </w:p>
        </w:tc>
        <w:tc>
          <w:tcPr>
            <w:tcW w:w="2295" w:type="pct"/>
            <w:gridSpan w:val="3"/>
            <w:tcBorders>
              <w:bottom w:val="nil"/>
            </w:tcBorders>
          </w:tcPr>
          <w:p w14:paraId="3C5F04C1" w14:textId="659736EF" w:rsidR="009D0982" w:rsidRPr="00957A37" w:rsidRDefault="006F28AE" w:rsidP="009D0982">
            <w:pPr>
              <w:autoSpaceDE w:val="0"/>
              <w:autoSpaceDN w:val="0"/>
              <w:adjustRightInd w:val="0"/>
              <w:spacing w:after="0" w:line="240" w:lineRule="auto"/>
              <w:outlineLvl w:val="0"/>
              <w:rPr>
                <w:rFonts w:ascii="Lucida Sans" w:eastAsia="Times New Roman" w:hAnsi="Lucida Sans" w:cs="Arial"/>
                <w:color w:val="000000"/>
                <w:szCs w:val="20"/>
              </w:rPr>
            </w:pPr>
            <w:r>
              <w:rPr>
                <w:rFonts w:ascii="Verdana" w:eastAsia="Times New Roman" w:hAnsi="Verdana" w:cs="Times New Roman"/>
                <w:b/>
                <w:i/>
                <w:noProof/>
                <w:lang w:eastAsia="en-GB"/>
              </w:rPr>
              <mc:AlternateContent>
                <mc:Choice Requires="wpi">
                  <w:drawing>
                    <wp:anchor distT="0" distB="0" distL="114300" distR="114300" simplePos="0" relativeHeight="251662337" behindDoc="0" locked="0" layoutInCell="1" allowOverlap="1" wp14:anchorId="04C2C73C" wp14:editId="0554BA6D">
                      <wp:simplePos x="0" y="0"/>
                      <wp:positionH relativeFrom="column">
                        <wp:posOffset>1661371</wp:posOffset>
                      </wp:positionH>
                      <wp:positionV relativeFrom="paragraph">
                        <wp:posOffset>534670</wp:posOffset>
                      </wp:positionV>
                      <wp:extent cx="703355" cy="332280"/>
                      <wp:effectExtent l="38100" t="25400" r="20955" b="36195"/>
                      <wp:wrapNone/>
                      <wp:docPr id="966570068" name="Ink 27"/>
                      <wp:cNvGraphicFramePr/>
                      <a:graphic xmlns:a="http://schemas.openxmlformats.org/drawingml/2006/main">
                        <a:graphicData uri="http://schemas.microsoft.com/office/word/2010/wordprocessingInk">
                          <w14:contentPart bwMode="auto" r:id="rId14">
                            <w14:nvContentPartPr>
                              <w14:cNvContentPartPr/>
                            </w14:nvContentPartPr>
                            <w14:xfrm>
                              <a:off x="0" y="0"/>
                              <a:ext cx="703355" cy="332280"/>
                            </w14:xfrm>
                          </w14:contentPart>
                        </a:graphicData>
                      </a:graphic>
                    </wp:anchor>
                  </w:drawing>
                </mc:Choice>
                <mc:Fallback>
                  <w:pict>
                    <v:shape w14:anchorId="63027750" id="Ink 27" o:spid="_x0000_s1026" type="#_x0000_t75" style="position:absolute;margin-left:130.2pt;margin-top:41.5pt;width:56.6pt;height:27.35pt;z-index:25166233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nOyqx4AQAACQMAAA4AAABkcnMvZTJvRG9jLnhtbJxSy27CMBC8V+o/&#13;&#10;WL6XhFAejQgciipxaMuh/QDXsYnV2ButDQl/302AAq2qSlyi3R1lPLOz03ljS7ZV6A24jPd7MWfK&#13;&#10;SciNW2f8/e3pbsKZD8LlogSnMr5Tns9ntzfTukpVAgWUuUJGJM6ndZXxIoQqjSIvC2WF70GlHIEa&#13;&#10;0IpALa6jHEVN7LaMkjgeRTVgXiFI5T1NF3uQzzp+rZUMr1p7FViZ8fFwOOQsdEXCGVLxMKLJBxXj&#13;&#10;ZMyj2VSkaxRVYeRBkrhCkRXGkYBvqoUIgm3Q/KKyRiJ40KEnwUagtZGq80PO+vEPZ0v32brq38sN&#13;&#10;phJcUC6sBIbj7jrgmidsSRuonyGndMQmAD8w0nr+D2MvegFyY0nPPhFUpQh0Dr4wlac1pybPOC7z&#13;&#10;/km/2z6eHKzw5OvlEqBEooPlv35pNNp22aSENRmn+9u13y5L1QQmaTiOB4M2eknQYJAkkw4/Mu8Z&#13;&#10;jt3ZaunxixDP+1bY2QXPvgAAAP//AwBQSwMEFAAGAAgAAAAhAMk9iterBwAAPhYAABAAAABkcnMv&#13;&#10;aW5rL2luazEueG1stFhNb9tGEL0X6H9YsAdfTHuXpEjJiJ1TAxRo0aBJgfao2LQtxJIMiY6df9+Z&#13;&#10;997SVOKgPaQIsObO7szOe/Oxq7x6/bS+C5/63X613ZwX6SQWod9cbq9Wm5vz4s/3b8p5EfbDcnO1&#13;&#10;vNtu+vPic78vXl/8+MOr1ebj+u7MxmAWNnv/Wt+dF7fDcH92evr4+HjyWJ9sdzenVYz16S+bj7/9&#13;&#10;WlxI66q/Xm1Wgx25z6LL7WbonwY3dra6Oi8uh6c47jfb77YPu8t+XHbJ7vJ5x7BbXvZvtrv1chgt&#13;&#10;3i43m/4ubJZr8/uvIgyf7+1jZefc9LsirFcGuKxOUtM1858XJlg+nReT+YO5uDdP1sXpyzb//h9s&#13;&#10;vvnaprtVV13bFUEuXfWf3KdTcH72bexvd9v7fjes+meaSYoWPodLzsEPidr1++3dg8emCJ+Wdw9G&#13;&#10;WYrR0kJnp9MXCPnannHzXe0ZL9+0N3XukBrBm/Ig0saUyqEdVuveEn19P+bYsDfDLn437FAOVaya&#13;&#10;Mi7KOr5P1VldnVXppEr1JBTK4mzzw+5hfzva+7B7zlesjKwR2ePqargdSY8nsam6ZuR9yvpL2rf9&#13;&#10;6uZ2+Bd1gYf+mD8vVCNSKgjNH/31efETCjJAkwLAqdpQNbMwX9Td8VE8KudH8biIRZmKeByD/fti&#13;&#10;TC4pMb6wOsN+jh2+28lIeQ3JHGOD8dmaGzaR/fFdmqXgG8qqdP1U+koqXZPftoCjygqi5Jtnpduv&#13;&#10;y4WNtp5wTmm+HJRcjvJ/JQu59Pv19b4fvKbaurioUxfqJoX5vKmOj9JROXP+EvmT/w39r/GHACPw&#13;&#10;CUsw776fX01sW/OraUIds1/mVdkwsLXFtSJVpNoON5I4Gqtg1z1y9p3KCiJiUEIgBPrGnsaR2k63&#13;&#10;VGG1xlgpTG4uOf0WGP+mAxEB5U5aS3DMB9sUYdq0oB08+KaMP3VwW3bEVKicqYKH3hzClhSQAuOa&#13;&#10;54jZl557LZiOwGbygJblgfKvBsiSOOhvKZhQLZl0DGoETtvsJ5ES5mydFxzVXAy4q1yekQEaqTHJ&#13;&#10;Z3hk6EMmGmAS+KmDJozfdCSXLjEAExVzwGQxx9r9MUa1D38YehM6TzPqtmKBwcmkgUi6FeU07Fnp&#13;&#10;mSpJzSN8yzDdH9LD8jbGXLFWrctdd5Q5Y6vP+oyPQNFLc9Z1UvCWUKYqZwGmLaUNIVfYyUDyWwAA&#13;&#10;TWlJ/yFh1+MexQGrdLySFr2nj/5NBgyWuyWM6mTQSOSzRnXk+IgdBcg1ebjLgYuqDFaTg6qYgXjl&#13;&#10;g/6MNLgpM4L052HkcLTh4SIlhDgNsNqGUWxI4AjrewZJg8DpahAApbcfJwCCK86IndSp8pjOZZMp&#13;&#10;AJMEap9wn1rW2zBTpHNJo+pnOezORW5jrjzNwVyVzgnlgoxbo8al0uibBUocgC+wjLBLzCk3xHCz&#13;&#10;BtjkbUERcSOH5daFBN2aWGYhAWGbA8QpK49mIoPNZM9RAyGMiH16CFm5uT7cqHJO/Qi8gGJenrwp&#13;&#10;E27NRnvcM91Q2MnQEZquNJW3spHRUVW5F6YGciXCujJSrtvDw/fZG4TbJ0wqkxj6sYpgllToEmGR&#13;&#10;gAJ2+eyzb2UHdfdtYqBtnPZZLtMQM45JQZDKSCorc1Sz7qcZs1GVrauCexUkKdJBbmb3Ei9eNm6h&#13;&#10;yv1oOhNB7FWjdV1tvpGHsHbMCUdrYhsP4ZgTuQKQszNEl8XKSOfRbRO+zCmXyKdNEByCMp8x4+Ws&#13;&#10;RM/pmLssSULyz3OxIvGom58ULmKwDYN9Gy0Ohi7SoVyY6lu+3KEy5xhn3ujjcYv0tVRxK8QZ0Zpy&#13;&#10;L/dNDRutp4Sq3rb4xP7gqdCwd1SczUPCoR2nuULtkcnKbbNcFwwfnAzoeM+IOD9FJYlw5Xx0ecuy&#13;&#10;RXD4RiJAQZsTIa/FrsQblw8RVu4M3cqywKHzLokAyg5tUkeY7yjkClzQozqy4dSMnF5Q5hK0rEmB&#13;&#10;H92pJgYePcXa3LrQeGsiF1u6aCQUzQyyej6YZxUyvxhpO8D8ZdG3SlgnmE2ZkCu1Zg9PbuX+refS&#13;&#10;pEGTNb7I1LEQfmMAwGwwPV2HeYWJKtp8kncLxiz3aJjIZQpm9IhSaRp9pq2+L2X2RTtqYlivTLrB&#13;&#10;muO6ip9Nj12KtU9cGa/zw1UpI/V5NzM98nvbWeIecsLWxlIRF0oOus7JAVnj1QaCdN0KTsMs6vKN&#13;&#10;rA6P/NBdOL2ezDodciIZHjGnWCE6zAh6zSd07t1OIVsecz23M+aFH04O+BTPlxhXPVzq8lywkEDG&#13;&#10;emEgDaJtk5uWVgj44S+QNr83UP5KjS5XE5CPv1zgrzogmBXlSkI/i3DGpu4HLvSD1r1rUOydHiiM&#13;&#10;u59BOUerI7dEVGNXn2BjGXIUqPFtAbzKYj1NhFBtXyEWpllu+GoBaIVqo2Pt+9HSzkeDSKZ9g2Q1&#13;&#10;9l3G+FLE6PCXVY6vk2wN0cuqRRPgKy1/uxdsgQc88lQVU65D9BYdm9+c+gmmzr5gvOfBxMd2ml1O&#13;&#10;lgtdsN9B9tcp87+Wwz7vVNBe7Ziamy7FJvYIf/EkawcLW3GKfXS+eemxyOyWcWw4ObEu7QRn0HRt&#13;&#10;7Mxjiy254W9I3hn5Z5NTYEf7Jif2i/9ceP4PtIt/AAAA//8DAFBLAwQUAAYACAAAACEAWmJx8+EA&#13;&#10;AAAPAQAADwAAAGRycy9kb3ducmV2LnhtbEyPwU7DMBBE70j8g7VI3KhDAnGVxqkQEO6EInF0Y5Ok&#13;&#10;jdeR7abh71lO9LLSat/MzpTbxY5sNj4MDiXcrxJgBlunB+wk7D7quzWwEBVqNTo0En5MgG11fVWq&#13;&#10;Qrszvpu5iR0jEwyFktDHOBWch7Y3VoWVmwzS7dt5qyKtvuPaqzOZ25GnSZJzqwakD72azHNv2mNz&#13;&#10;shJ0Wn/NDX/09jWi3n2+iUNeCylvb5aXDY2nDbBolvivgL8OlB8qCrZ3J9SBjRLSPHkgVMI6o2IE&#13;&#10;ZCLLge2JzIQAXpX8skf1Cw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FnOyqx4AQAACQMAAA4AAAAAAAAAAAAAAAAAPAIAAGRycy9lMm9Eb2MueG1sUEsBAi0A&#13;&#10;FAAGAAgAAAAhAMk9iterBwAAPhYAABAAAAAAAAAAAAAAAAAA4AMAAGRycy9pbmsvaW5rMS54bWxQ&#13;&#10;SwECLQAUAAYACAAAACEAWmJx8+EAAAAPAQAADwAAAAAAAAAAAAAAAAC5CwAAZHJzL2Rvd25yZXYu&#13;&#10;eG1sUEsBAi0AFAAGAAgAAAAhAHkYvJ2/AAAAIQEAABkAAAAAAAAAAAAAAAAAxwwAAGRycy9fcmVs&#13;&#10;cy9lMm9Eb2MueG1sLnJlbHNQSwUGAAAAAAYABgB4AQAAvQ0AAAAA&#13;&#10;">
                      <v:imagedata r:id="rId15" o:title=""/>
                    </v:shape>
                  </w:pict>
                </mc:Fallback>
              </mc:AlternateContent>
            </w:r>
            <w:r>
              <w:rPr>
                <w:rFonts w:ascii="Verdana" w:eastAsia="Times New Roman" w:hAnsi="Verdana" w:cs="Times New Roman"/>
                <w:b/>
                <w:i/>
                <w:noProof/>
                <w:lang w:eastAsia="en-GB"/>
              </w:rPr>
              <mc:AlternateContent>
                <mc:Choice Requires="wpi">
                  <w:drawing>
                    <wp:anchor distT="0" distB="0" distL="114300" distR="114300" simplePos="0" relativeHeight="251660289" behindDoc="0" locked="0" layoutInCell="1" allowOverlap="1" wp14:anchorId="56B96585" wp14:editId="3DA36A4C">
                      <wp:simplePos x="0" y="0"/>
                      <wp:positionH relativeFrom="column">
                        <wp:posOffset>216394</wp:posOffset>
                      </wp:positionH>
                      <wp:positionV relativeFrom="paragraph">
                        <wp:posOffset>534952</wp:posOffset>
                      </wp:positionV>
                      <wp:extent cx="972120" cy="285685"/>
                      <wp:effectExtent l="38100" t="38100" r="31750" b="32385"/>
                      <wp:wrapNone/>
                      <wp:docPr id="1990299269" name="Ink 17"/>
                      <wp:cNvGraphicFramePr/>
                      <a:graphic xmlns:a="http://schemas.openxmlformats.org/drawingml/2006/main">
                        <a:graphicData uri="http://schemas.microsoft.com/office/word/2010/wordprocessingInk">
                          <w14:contentPart bwMode="auto" r:id="rId16">
                            <w14:nvContentPartPr>
                              <w14:cNvContentPartPr/>
                            </w14:nvContentPartPr>
                            <w14:xfrm>
                              <a:off x="0" y="0"/>
                              <a:ext cx="972120" cy="285685"/>
                            </w14:xfrm>
                          </w14:contentPart>
                        </a:graphicData>
                      </a:graphic>
                    </wp:anchor>
                  </w:drawing>
                </mc:Choice>
                <mc:Fallback>
                  <w:pict>
                    <v:shape w14:anchorId="19EF5FE1" id="Ink 17" o:spid="_x0000_s1026" type="#_x0000_t75" style="position:absolute;margin-left:16.45pt;margin-top:41.5pt;width:77.75pt;height:23.7pt;z-index:25166028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2YwDx5AQAACQMAAA4AAABkcnMvZTJvRG9jLnhtbJxSy07DMBC8I/EP&#13;&#10;lu80TegjRE16oELqAegBPsA4dmMRe6O127R/z6YP2oIQUi/R7k48npn1ZLqxNVsr9AZczuNenzPl&#13;&#10;JJTGLXP+/vZ0l3Lmg3ClqMGpnG+V59Pi9mbSNplKoIK6VMiIxPmsbXJehdBkUeRlpazwPWiUI1AD&#13;&#10;WhGoxWVUomiJ3dZR0u+PohawbBCk8p6msz3Iix2/1kqGV629CqzO+Xg4JDWhK+7HnCEV4xFNPrpi&#13;&#10;kPKomIhsiaKpjDxIElcossI4EvBNNRNBsBWaX1TWSAQPOvQk2Ai0NlLt/JCzuP/D2dx9dq7igVxh&#13;&#10;JsEF5cJCYDhmtwOuucLWlED7DCVtR6wC8AMjxfP/MvaiZyBXlvTsN4KqFoGeg69M4ynmzJQ5x3kZ&#13;&#10;n/S79ePJwQJPvl4uAdpIdLD815GNRtuFTUrYJuf0/rbdd7dLtQlM0vBhnMQJIZKgJB2O0mGHH5n3&#13;&#10;DMfuLFr65WKJ5313/OwFF18AAAD//wMAUEsDBBQABgAIAAAAIQAfumuglwYAALwTAAAQAAAAZHJz&#13;&#10;L2luay9pbmsxLnhtbLRYTW/bRhC9F+h/WLAHX0xrl1xKohE5pxoo0KJFkwLtUZFpW4hEGRQdO/++&#13;&#10;M+/NrunGQQvEBQKR+zXz5s2bWTpv3j7ud+5TNxy3h35VhDNfuK7fHK62/c2q+OP9Zbks3HFc91fr&#13;&#10;3aHvVsXn7li8vfj+uzfb/uN+dy6/Tiz0R33b71bF7Tjenc9mDw8PZw/12WG4mVXe17Of+o+//Fxc&#13;&#10;2Kmr7nrbb0dxeUxTm0M/do+jGjvfXq2Kzfjo836x/e5wP2y6vKwzw+ZpxzisN93lYdivx2zxdt33&#13;&#10;3c71673g/rNw4+c7edmKn5tuKNx+KwGX1VmIi7j8sZWJ9eOqmIzvBeJRkOyL2cs2//ofbF5+aVNh&#13;&#10;1dViviicQbrqPimmGTg//3rsvw2Hu24Yt90TzSTFFj67Dcfgh0QN3fGwu9fcFO7TencvlAXvRRbm&#13;&#10;O8xeIORLe8LNq9oTXr5qbwruOTUW3pQHIy1LKqV23O47Efr+LmtsPIphnX43DiiHylex9G1Z+/eh&#13;&#10;Oq/DeRXO5mExSYWpONn8MNwfb7O9D8OTXrGSWWNkD9ur8TaT7s98rNp55n3K+kunb7vtze34L8ct&#13;&#10;eJz/GsiQy+4lNy+AXH4byC+OPwdpoxdaBnTvjPLfu+tV8QO6hgNuToDzGGo3b92ybdrTE39ShvrE&#13;&#10;nxa+qAt/6svKya+r8evzbxldlEEZsCIPHXnX5N+yxkAec91XO7Uj+zCqXOBIzSYbNU3VtibT/jSk&#13;&#10;gR6rMOVLdVIJAH8aga4qF3jX3xqrEase+/keaA7ztaDRnUBUYcBlmZCFAKjyJu9yirvwEER60GJV&#13;&#10;fB74fOKCx40YeyBg0sRoPGzRF9/NCgDRB6Ez4AiEZcCDA4KuLUpFGEpjiKh19Kz/JTX/V1GgsH+9&#13;&#10;vj5246qYN1KZjV+6JixVJvPTk1aEApF4EYkiI1l4cFSRJuQGLH4DnsBGk/BUyxCXxcWyjq6Vf1Wk&#13;&#10;bgWTylYRUY8p6cgUBFDWeFCo8mo5UkXJCGqkbqlQS6wp07RADafMq+1cBBwoCUnhyCllGphf05t6&#13;&#10;ZpaZ2MoSqMnkfq6yACXTsI2MmyFwTolMA2VllLTXUORQzSvy38ZlVVwEP29c9HPXhiCSqE/KuWag&#13;&#10;DJYCiIFSNTqqifQFoYakAPmwkRIgYSIziUUWYUTzqFJDwX7mhAkQO3KWZyKMyxaZCegJfKdTciRZ&#13;&#10;1/3YWWEP6TLISBT7CS3oRpgznQBpmuMAtpi40pqTdbAUglqQmE1xZgIjhidr2sdMmuyeckamrCcY&#13;&#10;M5P4GMFUFVPpeAoOMFLf0ADEtfrBqokstRiFw4aSFzQd1pmpLGKSrqQh0IeYEjakJ6phwaeD4FoM&#13;&#10;sE1+0A2tnmwU7NZY4ix/FWC6TdRa6pCc15lUTXRCj3DCmyaUaiiVFmCZCnDAolZzDd4lEI3aP2up&#13;&#10;ulU6hqVWHzKjvyBft+qGyNRaE2DbE5s8xYDzJFRtuW24lrQLXDglVsUus8p3BqteZYGAbZOpC7BZ&#13;&#10;XbwVeMc1mE9UqXMqI6IrW4o4xcaY+6M6sss3Ij8GwYLNhYmAmE+GZa01QsXiYRoxqzrNJUnAFQaJ&#13;&#10;XaNOFywvYgiTFLARYVeiLOhGRsxgpLdoNvPNqWe5wm+FOXI+rfOG6iCMAHrAyOs1zdrHVi6tsGiE&#13;&#10;rlhb0yzbk2hNs9TvLQlNRak4FLNFzUeiGUyk8tLd/CJJjUyXG6VIJKTvNGW1bdLSrFDYcl7ehTCd&#13;&#10;alizYCd1BnWQ+h8XeMIEwZpnT7CWx0yoQRyFAqw1wEBKptWIta+kFAXuqZ7otIglCO0apgBehDVX&#13;&#10;kpRwlspjEcgZdlGFwCnrUeTXdERqSFMAA9R3ug00dr6L1jQOBp0/HXWKp/O6whc24R30myKnGUlX&#13;&#10;n1FodUarFfMf+WBvFG3COW8NlpZ9mlhnmdaehCwY+MmeKgB5zQOQAoVMKy7VFnIk/tQIgp4jDgEN&#13;&#10;NeGchZuvBxKl66Yk261HdJJ+5EF6oGeLlM00f2mhC1u4mn12GkqFCBnZFA2dsIOlIAHWPn9SZcB5&#13;&#10;0i2lyPs9gbY1+4QyU88SnOKKdl2oScuwiZFhWRlLmesGklBBtNSxtUl+CPCLkudN2fluBOZ0sZIc&#13;&#10;+IQ+rEatanWeVFhzQKpq3ITMFPNpJYR5/nWU/iJSlfGdVLMrZmGoe/uAZjVQpNZCTLKifNkmrtWY&#13;&#10;kAxRGB0tFdzwsWCVs3sJn2rerlYmwuRCxizhE12irv/RoJ/+++LibwAAAP//AwBQSwMEFAAGAAgA&#13;&#10;AAAhAKshBFbiAAAADgEAAA8AAABkcnMvZG93bnJldi54bWxMj0FPwzAMhe9I/IfISNxYyjpB6JpO&#13;&#10;EwwkDhwYHMYta0wbrXGqJuvKv8c7wcWy9ezn95WryXdixCG6QBpuZxkIpDpYR42Gz4/nGwUiJkPW&#13;&#10;dIFQww9GWFWXF6UpbDjRO47b1Ag2oVgYDW1KfSFlrFv0Js5Cj8Tadxi8STwOjbSDObG57+Q8y+6k&#13;&#10;N474Q2t6fGyxPmyPXsOLd+uN3NDudWq+7t3bLsrDqLS+vpqellzWSxAJp/R3AWcGzg8VB9uHI9ko&#13;&#10;Og35/IE3Naicuc66UgsQe27ybAGyKuV/jOoX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zZjAPHkBAAAJAwAADgAAAAAAAAAAAAAAAAA8AgAAZHJzL2Uyb0Rv&#13;&#10;Yy54bWxQSwECLQAUAAYACAAAACEAH7proJcGAAC8EwAAEAAAAAAAAAAAAAAAAADhAwAAZHJzL2lu&#13;&#10;ay9pbmsxLnhtbFBLAQItABQABgAIAAAAIQCrIQRW4gAAAA4BAAAPAAAAAAAAAAAAAAAAAKYKAABk&#13;&#10;cnMvZG93bnJldi54bWxQSwECLQAUAAYACAAAACEAeRi8nb8AAAAhAQAAGQAAAAAAAAAAAAAAAAC1&#13;&#10;CwAAZHJzL19yZWxzL2Uyb0RvYy54bWwucmVsc1BLBQYAAAAABgAGAHgBAACrDAAAAAA=&#13;&#10;">
                      <v:imagedata r:id="rId17" o:title=""/>
                    </v:shape>
                  </w:pict>
                </mc:Fallback>
              </mc:AlternateContent>
            </w:r>
            <w:r w:rsidR="009D0982" w:rsidRPr="00957A37">
              <w:rPr>
                <w:rFonts w:ascii="Lucida Sans" w:eastAsia="Times New Roman" w:hAnsi="Lucida Sans" w:cs="Arial"/>
                <w:color w:val="000000"/>
                <w:szCs w:val="20"/>
              </w:rPr>
              <w:t>Responsible manager’s signature:</w:t>
            </w:r>
            <w:r>
              <w:rPr>
                <w:rFonts w:ascii="Verdana" w:eastAsia="Times New Roman" w:hAnsi="Verdana" w:cs="Times New Roman"/>
                <w:b/>
                <w:i/>
                <w:noProof/>
                <w:lang w:eastAsia="en-GB"/>
              </w:rPr>
              <w:t xml:space="preserve"> </w:t>
            </w:r>
          </w:p>
        </w:tc>
      </w:tr>
      <w:tr w:rsidR="009D0982" w:rsidRPr="00957A37" w14:paraId="3C5F04C7" w14:textId="77777777" w:rsidTr="6417C015">
        <w:trPr>
          <w:cantSplit/>
          <w:trHeight w:val="606"/>
        </w:trPr>
        <w:tc>
          <w:tcPr>
            <w:tcW w:w="2071" w:type="pct"/>
            <w:gridSpan w:val="3"/>
            <w:tcBorders>
              <w:top w:val="nil"/>
              <w:right w:val="nil"/>
            </w:tcBorders>
          </w:tcPr>
          <w:p w14:paraId="3C5F04C3" w14:textId="4DA22F4B" w:rsidR="009D0982" w:rsidRPr="00957A37" w:rsidRDefault="009D0982" w:rsidP="009D0982">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7514D9">
              <w:rPr>
                <w:rFonts w:ascii="Lucida Sans" w:eastAsia="Times New Roman" w:hAnsi="Lucida Sans" w:cs="Arial"/>
                <w:color w:val="000000"/>
                <w:szCs w:val="20"/>
              </w:rPr>
              <w:t xml:space="preserve"> </w:t>
            </w:r>
            <w:r w:rsidR="006F28AE">
              <w:rPr>
                <w:rFonts w:ascii="Lucida Sans" w:eastAsia="Times New Roman" w:hAnsi="Lucida Sans" w:cs="Arial"/>
                <w:color w:val="000000"/>
                <w:szCs w:val="20"/>
              </w:rPr>
              <w:t>Jack Carter</w:t>
            </w:r>
            <w:r w:rsidR="00AA2280">
              <w:rPr>
                <w:rFonts w:ascii="Lucida Sans" w:eastAsia="Times New Roman" w:hAnsi="Lucida Sans" w:cs="Arial"/>
                <w:color w:val="000000"/>
                <w:szCs w:val="20"/>
              </w:rPr>
              <w:t xml:space="preserve"> (President)</w:t>
            </w:r>
          </w:p>
        </w:tc>
        <w:tc>
          <w:tcPr>
            <w:tcW w:w="634" w:type="pct"/>
            <w:gridSpan w:val="2"/>
            <w:tcBorders>
              <w:top w:val="nil"/>
              <w:left w:val="nil"/>
            </w:tcBorders>
          </w:tcPr>
          <w:p w14:paraId="3C5F04C4" w14:textId="7F049EA1" w:rsidR="009D0982" w:rsidRPr="00957A37" w:rsidRDefault="009D0982" w:rsidP="009D0982">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7514D9">
              <w:rPr>
                <w:rFonts w:ascii="Lucida Sans" w:eastAsia="Times New Roman" w:hAnsi="Lucida Sans" w:cs="Arial"/>
                <w:color w:val="000000"/>
                <w:szCs w:val="20"/>
              </w:rPr>
              <w:t xml:space="preserve"> 1</w:t>
            </w:r>
            <w:r w:rsidR="006F28AE">
              <w:rPr>
                <w:rFonts w:ascii="Lucida Sans" w:eastAsia="Times New Roman" w:hAnsi="Lucida Sans" w:cs="Arial"/>
                <w:color w:val="000000"/>
                <w:szCs w:val="20"/>
              </w:rPr>
              <w:t>8</w:t>
            </w:r>
            <w:r w:rsidR="007514D9">
              <w:rPr>
                <w:rFonts w:ascii="Lucida Sans" w:eastAsia="Times New Roman" w:hAnsi="Lucida Sans" w:cs="Arial"/>
                <w:color w:val="000000"/>
                <w:szCs w:val="20"/>
              </w:rPr>
              <w:t>-11-2</w:t>
            </w:r>
            <w:r w:rsidR="006F28AE">
              <w:rPr>
                <w:rFonts w:ascii="Lucida Sans" w:eastAsia="Times New Roman" w:hAnsi="Lucida Sans" w:cs="Arial"/>
                <w:color w:val="000000"/>
                <w:szCs w:val="20"/>
              </w:rPr>
              <w:t>4</w:t>
            </w:r>
          </w:p>
        </w:tc>
        <w:tc>
          <w:tcPr>
            <w:tcW w:w="1810" w:type="pct"/>
            <w:gridSpan w:val="2"/>
            <w:tcBorders>
              <w:top w:val="nil"/>
              <w:right w:val="nil"/>
            </w:tcBorders>
          </w:tcPr>
          <w:p w14:paraId="3C5F04C5" w14:textId="1425B4E4" w:rsidR="009D0982" w:rsidRPr="00957A37" w:rsidRDefault="009D0982" w:rsidP="009D0982">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295F75">
              <w:rPr>
                <w:rFonts w:ascii="Lucida Sans" w:eastAsia="Times New Roman" w:hAnsi="Lucida Sans" w:cs="Arial"/>
                <w:color w:val="000000"/>
                <w:szCs w:val="20"/>
              </w:rPr>
              <w:t xml:space="preserve"> </w:t>
            </w:r>
            <w:r w:rsidR="006F28AE">
              <w:rPr>
                <w:rFonts w:ascii="Lucida Sans" w:eastAsia="Times New Roman" w:hAnsi="Lucida Sans" w:cs="Arial"/>
                <w:color w:val="000000"/>
                <w:szCs w:val="20"/>
              </w:rPr>
              <w:t>Lucy Langdale, Leo Ballard</w:t>
            </w:r>
          </w:p>
        </w:tc>
        <w:tc>
          <w:tcPr>
            <w:tcW w:w="485" w:type="pct"/>
            <w:tcBorders>
              <w:top w:val="nil"/>
              <w:left w:val="nil"/>
            </w:tcBorders>
          </w:tcPr>
          <w:p w14:paraId="3C5F04C6" w14:textId="01DD6CB4" w:rsidR="009D0982" w:rsidRPr="00957A37" w:rsidRDefault="009D0982" w:rsidP="009D0982">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4B5401">
              <w:rPr>
                <w:rFonts w:ascii="Lucida Sans" w:eastAsia="Times New Roman" w:hAnsi="Lucida Sans" w:cs="Arial"/>
                <w:color w:val="000000"/>
                <w:szCs w:val="20"/>
              </w:rPr>
              <w:t xml:space="preserve"> </w:t>
            </w:r>
            <w:r w:rsidR="003329AC">
              <w:rPr>
                <w:rFonts w:ascii="Lucida Sans" w:eastAsia="Times New Roman" w:hAnsi="Lucida Sans" w:cs="Arial"/>
                <w:color w:val="000000"/>
                <w:szCs w:val="20"/>
              </w:rPr>
              <w:t>1</w:t>
            </w:r>
            <w:r w:rsidR="006F28AE">
              <w:rPr>
                <w:rFonts w:ascii="Lucida Sans" w:eastAsia="Times New Roman" w:hAnsi="Lucida Sans" w:cs="Arial"/>
                <w:color w:val="000000"/>
                <w:szCs w:val="20"/>
              </w:rPr>
              <w:t>8</w:t>
            </w:r>
            <w:r w:rsidR="003329AC">
              <w:rPr>
                <w:rFonts w:ascii="Lucida Sans" w:eastAsia="Times New Roman" w:hAnsi="Lucida Sans" w:cs="Arial"/>
                <w:color w:val="000000"/>
                <w:szCs w:val="20"/>
              </w:rPr>
              <w:t>-11-2</w:t>
            </w:r>
            <w:r w:rsidR="006F28AE">
              <w:rPr>
                <w:rFonts w:ascii="Lucida Sans" w:eastAsia="Times New Roman" w:hAnsi="Lucida Sans" w:cs="Arial"/>
                <w:color w:val="000000"/>
                <w:szCs w:val="20"/>
              </w:rPr>
              <w:t>4</w:t>
            </w:r>
          </w:p>
        </w:tc>
      </w:tr>
    </w:tbl>
    <w:p w14:paraId="3C5F04C8" w14:textId="77777777" w:rsidR="00C642F4" w:rsidRDefault="00C642F4"/>
    <w:p w14:paraId="3C5F04C9" w14:textId="77777777" w:rsidR="00C642F4" w:rsidRDefault="00C642F4"/>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pPr>
              <w:pStyle w:val="ListParagraph"/>
              <w:numPr>
                <w:ilvl w:val="0"/>
                <w:numId w:val="11"/>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pPr>
              <w:rPr>
                <w:sz w:val="24"/>
                <w:szCs w:val="24"/>
              </w:rPr>
            </w:pPr>
            <w:r w:rsidRPr="00185766">
              <w:rPr>
                <w:noProof/>
                <w:sz w:val="16"/>
                <w:szCs w:val="16"/>
                <w:lang w:eastAsia="en-GB"/>
              </w:rPr>
              <w:drawing>
                <wp:anchor distT="0" distB="0" distL="114300" distR="114300" simplePos="0" relativeHeight="251658240"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pPr>
              <w:pStyle w:val="ListParagraph"/>
              <w:numPr>
                <w:ilvl w:val="0"/>
                <w:numId w:val="11"/>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pPr>
              <w:pStyle w:val="ListParagraph"/>
              <w:numPr>
                <w:ilvl w:val="0"/>
                <w:numId w:val="11"/>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pPr>
              <w:pStyle w:val="ListParagraph"/>
              <w:numPr>
                <w:ilvl w:val="0"/>
                <w:numId w:val="11"/>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pPr>
              <w:rPr>
                <w:sz w:val="24"/>
                <w:szCs w:val="24"/>
              </w:rPr>
            </w:pPr>
          </w:p>
        </w:tc>
        <w:tc>
          <w:tcPr>
            <w:tcW w:w="5147" w:type="dxa"/>
            <w:vMerge/>
          </w:tcPr>
          <w:p w14:paraId="3C5F04E3" w14:textId="77777777" w:rsidR="00530142" w:rsidRDefault="0053014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pPr>
              <w:pStyle w:val="ListParagraph"/>
              <w:numPr>
                <w:ilvl w:val="0"/>
                <w:numId w:val="11"/>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58241"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pPr>
                              <w:pStyle w:val="ListParagraph"/>
                              <w:numPr>
                                <w:ilvl w:val="0"/>
                                <w:numId w:val="1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pPr>
                              <w:pStyle w:val="ListParagraph"/>
                              <w:numPr>
                                <w:ilvl w:val="0"/>
                                <w:numId w:val="1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pPr>
                              <w:pStyle w:val="ListParagraph"/>
                              <w:numPr>
                                <w:ilvl w:val="0"/>
                                <w:numId w:val="1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pPr>
                              <w:pStyle w:val="ListParagraph"/>
                              <w:numPr>
                                <w:ilvl w:val="0"/>
                                <w:numId w:val="1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pPr>
                              <w:pStyle w:val="ListParagraph"/>
                              <w:numPr>
                                <w:ilvl w:val="0"/>
                                <w:numId w:val="1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pPr>
                              <w:pStyle w:val="ListParagraph"/>
                              <w:numPr>
                                <w:ilvl w:val="0"/>
                                <w:numId w:val="1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pPr>
                              <w:pStyle w:val="ListParagraph"/>
                              <w:numPr>
                                <w:ilvl w:val="0"/>
                                <w:numId w:val="1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pPr>
                              <w:pStyle w:val="ListParagraph"/>
                              <w:numPr>
                                <w:ilvl w:val="0"/>
                                <w:numId w:val="10"/>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w16du="http://schemas.microsoft.com/office/word/2023/wordml/word16du">
            <w:pict w14:anchorId="45458EC9">
              <v:shapetype id="_x0000_t202" coordsize="21600,21600" o:spt="202" path="m,l,21600r21600,l21600,xe" w14:anchorId="3C5F0551">
                <v:stroke joinstyle="miter"/>
                <v:path gradientshapeok="t" o:connecttype="rect"/>
              </v:shapetype>
              <v:shape id="Text Box 1" style="position:absolute;margin-left:219pt;margin-top:13.55pt;width:276.75pt;height:26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v:textbox>
                  <w:txbxContent>
                    <w:p w:rsidRPr="00185766" w:rsidR="00530142" w:rsidP="00530142" w:rsidRDefault="00530142" w14:paraId="3B3B68DB" w14:textId="77777777">
                      <w:pPr>
                        <w:rPr>
                          <w:rFonts w:ascii="Lucida Sans" w:hAnsi="Lucida Sans"/>
                          <w:sz w:val="16"/>
                          <w:szCs w:val="16"/>
                        </w:rPr>
                      </w:pPr>
                      <w:r w:rsidRPr="00185766">
                        <w:rPr>
                          <w:rFonts w:ascii="Lucida Sans" w:hAnsi="Lucida Sans"/>
                          <w:sz w:val="16"/>
                          <w:szCs w:val="16"/>
                        </w:rPr>
                        <w:t>Risk process</w:t>
                      </w:r>
                    </w:p>
                    <w:p w:rsidRPr="00185766" w:rsidR="00530142" w:rsidP="00530142" w:rsidRDefault="00530142" w14:paraId="406DCF0E"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530142" w:rsidRDefault="00530142" w14:paraId="5819813E"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530142" w:rsidRDefault="00530142" w14:paraId="6FEE150B"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530142" w:rsidRDefault="00530142" w14:paraId="3F410D76"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530142" w:rsidRDefault="00530142" w14:paraId="091F504D"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530142" w:rsidRDefault="00530142" w14:paraId="30405841"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530142" w:rsidRDefault="00530142" w14:paraId="372A2526"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530142" w:rsidRDefault="00530142" w14:paraId="49AF9BA2"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E" w14:textId="206232FC" w:rsidR="007361BE" w:rsidRDefault="007361BE" w:rsidP="00F1527D">
      <w:pPr>
        <w:rPr>
          <w:sz w:val="24"/>
          <w:szCs w:val="24"/>
        </w:rPr>
      </w:pPr>
    </w:p>
    <w:sectPr w:rsidR="007361BE" w:rsidSect="008C216A">
      <w:headerReference w:type="default" r:id="rId23"/>
      <w:footerReference w:type="default" r:id="rId24"/>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E625" w14:textId="77777777" w:rsidR="004B200C" w:rsidRDefault="004B200C" w:rsidP="00AC47B4">
      <w:pPr>
        <w:spacing w:after="0" w:line="240" w:lineRule="auto"/>
      </w:pPr>
      <w:r>
        <w:separator/>
      </w:r>
    </w:p>
  </w:endnote>
  <w:endnote w:type="continuationSeparator" w:id="0">
    <w:p w14:paraId="0CD92559" w14:textId="77777777" w:rsidR="004B200C" w:rsidRDefault="004B200C" w:rsidP="00AC47B4">
      <w:pPr>
        <w:spacing w:after="0" w:line="240" w:lineRule="auto"/>
      </w:pPr>
      <w:r>
        <w:continuationSeparator/>
      </w:r>
    </w:p>
  </w:endnote>
  <w:endnote w:type="continuationNotice" w:id="1">
    <w:p w14:paraId="52FCC66A" w14:textId="77777777" w:rsidR="004B200C" w:rsidRDefault="004B20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ED908" w14:textId="77777777" w:rsidR="004B200C" w:rsidRDefault="004B200C" w:rsidP="00AC47B4">
      <w:pPr>
        <w:spacing w:after="0" w:line="240" w:lineRule="auto"/>
      </w:pPr>
      <w:r>
        <w:separator/>
      </w:r>
    </w:p>
  </w:footnote>
  <w:footnote w:type="continuationSeparator" w:id="0">
    <w:p w14:paraId="6361D3D2" w14:textId="77777777" w:rsidR="004B200C" w:rsidRDefault="004B200C" w:rsidP="00AC47B4">
      <w:pPr>
        <w:spacing w:after="0" w:line="240" w:lineRule="auto"/>
      </w:pPr>
      <w:r>
        <w:continuationSeparator/>
      </w:r>
    </w:p>
  </w:footnote>
  <w:footnote w:type="continuationNotice" w:id="1">
    <w:p w14:paraId="3DF86120" w14:textId="77777777" w:rsidR="004B200C" w:rsidRDefault="004B20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335C2"/>
    <w:multiLevelType w:val="hybridMultilevel"/>
    <w:tmpl w:val="2B62B02A"/>
    <w:lvl w:ilvl="0" w:tplc="BA94693A">
      <w:start w:val="1"/>
      <w:numFmt w:val="bullet"/>
      <w:lvlText w:val=""/>
      <w:lvlJc w:val="left"/>
      <w:pPr>
        <w:ind w:left="720" w:hanging="360"/>
      </w:pPr>
      <w:rPr>
        <w:rFonts w:ascii="Symbol" w:hAnsi="Symbol" w:hint="default"/>
      </w:rPr>
    </w:lvl>
    <w:lvl w:ilvl="1" w:tplc="4E800CFC">
      <w:start w:val="1"/>
      <w:numFmt w:val="bullet"/>
      <w:lvlText w:val="o"/>
      <w:lvlJc w:val="left"/>
      <w:pPr>
        <w:ind w:left="1440" w:hanging="360"/>
      </w:pPr>
      <w:rPr>
        <w:rFonts w:ascii="Courier New" w:hAnsi="Courier New" w:hint="default"/>
      </w:rPr>
    </w:lvl>
    <w:lvl w:ilvl="2" w:tplc="8A2634F6">
      <w:start w:val="1"/>
      <w:numFmt w:val="bullet"/>
      <w:lvlText w:val=""/>
      <w:lvlJc w:val="left"/>
      <w:pPr>
        <w:ind w:left="2160" w:hanging="360"/>
      </w:pPr>
      <w:rPr>
        <w:rFonts w:ascii="Wingdings" w:hAnsi="Wingdings" w:hint="default"/>
      </w:rPr>
    </w:lvl>
    <w:lvl w:ilvl="3" w:tplc="10D89134">
      <w:start w:val="1"/>
      <w:numFmt w:val="bullet"/>
      <w:lvlText w:val=""/>
      <w:lvlJc w:val="left"/>
      <w:pPr>
        <w:ind w:left="2880" w:hanging="360"/>
      </w:pPr>
      <w:rPr>
        <w:rFonts w:ascii="Symbol" w:hAnsi="Symbol" w:hint="default"/>
      </w:rPr>
    </w:lvl>
    <w:lvl w:ilvl="4" w:tplc="E3C45C3C">
      <w:start w:val="1"/>
      <w:numFmt w:val="bullet"/>
      <w:lvlText w:val="o"/>
      <w:lvlJc w:val="left"/>
      <w:pPr>
        <w:ind w:left="3600" w:hanging="360"/>
      </w:pPr>
      <w:rPr>
        <w:rFonts w:ascii="Courier New" w:hAnsi="Courier New" w:hint="default"/>
      </w:rPr>
    </w:lvl>
    <w:lvl w:ilvl="5" w:tplc="D2D4CFEA">
      <w:start w:val="1"/>
      <w:numFmt w:val="bullet"/>
      <w:lvlText w:val=""/>
      <w:lvlJc w:val="left"/>
      <w:pPr>
        <w:ind w:left="4320" w:hanging="360"/>
      </w:pPr>
      <w:rPr>
        <w:rFonts w:ascii="Wingdings" w:hAnsi="Wingdings" w:hint="default"/>
      </w:rPr>
    </w:lvl>
    <w:lvl w:ilvl="6" w:tplc="D83C25B2">
      <w:start w:val="1"/>
      <w:numFmt w:val="bullet"/>
      <w:lvlText w:val=""/>
      <w:lvlJc w:val="left"/>
      <w:pPr>
        <w:ind w:left="5040" w:hanging="360"/>
      </w:pPr>
      <w:rPr>
        <w:rFonts w:ascii="Symbol" w:hAnsi="Symbol" w:hint="default"/>
      </w:rPr>
    </w:lvl>
    <w:lvl w:ilvl="7" w:tplc="6D303252">
      <w:start w:val="1"/>
      <w:numFmt w:val="bullet"/>
      <w:lvlText w:val="o"/>
      <w:lvlJc w:val="left"/>
      <w:pPr>
        <w:ind w:left="5760" w:hanging="360"/>
      </w:pPr>
      <w:rPr>
        <w:rFonts w:ascii="Courier New" w:hAnsi="Courier New" w:hint="default"/>
      </w:rPr>
    </w:lvl>
    <w:lvl w:ilvl="8" w:tplc="FE98A64C">
      <w:start w:val="1"/>
      <w:numFmt w:val="bullet"/>
      <w:lvlText w:val=""/>
      <w:lvlJc w:val="left"/>
      <w:pPr>
        <w:ind w:left="6480" w:hanging="360"/>
      </w:pPr>
      <w:rPr>
        <w:rFonts w:ascii="Wingdings" w:hAnsi="Wingdings" w:hint="default"/>
      </w:rPr>
    </w:lvl>
  </w:abstractNum>
  <w:abstractNum w:abstractNumId="1" w15:restartNumberingAfterBreak="0">
    <w:nsid w:val="20CA0C04"/>
    <w:multiLevelType w:val="hybridMultilevel"/>
    <w:tmpl w:val="B8EA86AA"/>
    <w:lvl w:ilvl="0" w:tplc="93E2D79C">
      <w:start w:val="1"/>
      <w:numFmt w:val="bullet"/>
      <w:lvlText w:val=""/>
      <w:lvlJc w:val="left"/>
      <w:pPr>
        <w:ind w:left="720" w:hanging="360"/>
      </w:pPr>
      <w:rPr>
        <w:rFonts w:ascii="Symbol" w:hAnsi="Symbol" w:hint="default"/>
      </w:rPr>
    </w:lvl>
    <w:lvl w:ilvl="1" w:tplc="13B2139A">
      <w:start w:val="1"/>
      <w:numFmt w:val="bullet"/>
      <w:lvlText w:val="o"/>
      <w:lvlJc w:val="left"/>
      <w:pPr>
        <w:ind w:left="1440" w:hanging="360"/>
      </w:pPr>
      <w:rPr>
        <w:rFonts w:ascii="Courier New" w:hAnsi="Courier New" w:hint="default"/>
      </w:rPr>
    </w:lvl>
    <w:lvl w:ilvl="2" w:tplc="36F232BE">
      <w:start w:val="1"/>
      <w:numFmt w:val="bullet"/>
      <w:lvlText w:val=""/>
      <w:lvlJc w:val="left"/>
      <w:pPr>
        <w:ind w:left="2160" w:hanging="360"/>
      </w:pPr>
      <w:rPr>
        <w:rFonts w:ascii="Wingdings" w:hAnsi="Wingdings" w:hint="default"/>
      </w:rPr>
    </w:lvl>
    <w:lvl w:ilvl="3" w:tplc="13701946">
      <w:start w:val="1"/>
      <w:numFmt w:val="bullet"/>
      <w:lvlText w:val=""/>
      <w:lvlJc w:val="left"/>
      <w:pPr>
        <w:ind w:left="2880" w:hanging="360"/>
      </w:pPr>
      <w:rPr>
        <w:rFonts w:ascii="Symbol" w:hAnsi="Symbol" w:hint="default"/>
      </w:rPr>
    </w:lvl>
    <w:lvl w:ilvl="4" w:tplc="DBC0073C">
      <w:start w:val="1"/>
      <w:numFmt w:val="bullet"/>
      <w:lvlText w:val="o"/>
      <w:lvlJc w:val="left"/>
      <w:pPr>
        <w:ind w:left="3600" w:hanging="360"/>
      </w:pPr>
      <w:rPr>
        <w:rFonts w:ascii="Courier New" w:hAnsi="Courier New" w:hint="default"/>
      </w:rPr>
    </w:lvl>
    <w:lvl w:ilvl="5" w:tplc="D1680F36">
      <w:start w:val="1"/>
      <w:numFmt w:val="bullet"/>
      <w:lvlText w:val=""/>
      <w:lvlJc w:val="left"/>
      <w:pPr>
        <w:ind w:left="4320" w:hanging="360"/>
      </w:pPr>
      <w:rPr>
        <w:rFonts w:ascii="Wingdings" w:hAnsi="Wingdings" w:hint="default"/>
      </w:rPr>
    </w:lvl>
    <w:lvl w:ilvl="6" w:tplc="FD289AAC">
      <w:start w:val="1"/>
      <w:numFmt w:val="bullet"/>
      <w:lvlText w:val=""/>
      <w:lvlJc w:val="left"/>
      <w:pPr>
        <w:ind w:left="5040" w:hanging="360"/>
      </w:pPr>
      <w:rPr>
        <w:rFonts w:ascii="Symbol" w:hAnsi="Symbol" w:hint="default"/>
      </w:rPr>
    </w:lvl>
    <w:lvl w:ilvl="7" w:tplc="4E7ECFB4">
      <w:start w:val="1"/>
      <w:numFmt w:val="bullet"/>
      <w:lvlText w:val="o"/>
      <w:lvlJc w:val="left"/>
      <w:pPr>
        <w:ind w:left="5760" w:hanging="360"/>
      </w:pPr>
      <w:rPr>
        <w:rFonts w:ascii="Courier New" w:hAnsi="Courier New" w:hint="default"/>
      </w:rPr>
    </w:lvl>
    <w:lvl w:ilvl="8" w:tplc="DCBEED8A">
      <w:start w:val="1"/>
      <w:numFmt w:val="bullet"/>
      <w:lvlText w:val=""/>
      <w:lvlJc w:val="left"/>
      <w:pPr>
        <w:ind w:left="6480" w:hanging="360"/>
      </w:pPr>
      <w:rPr>
        <w:rFonts w:ascii="Wingdings" w:hAnsi="Wingdings" w:hint="default"/>
      </w:rPr>
    </w:lvl>
  </w:abstractNum>
  <w:abstractNum w:abstractNumId="2" w15:restartNumberingAfterBreak="0">
    <w:nsid w:val="276BF58A"/>
    <w:multiLevelType w:val="hybridMultilevel"/>
    <w:tmpl w:val="FF923F6E"/>
    <w:lvl w:ilvl="0" w:tplc="CAF48464">
      <w:start w:val="1"/>
      <w:numFmt w:val="bullet"/>
      <w:lvlText w:val=""/>
      <w:lvlJc w:val="left"/>
      <w:pPr>
        <w:ind w:left="720" w:hanging="360"/>
      </w:pPr>
      <w:rPr>
        <w:rFonts w:ascii="Symbol" w:hAnsi="Symbol" w:hint="default"/>
      </w:rPr>
    </w:lvl>
    <w:lvl w:ilvl="1" w:tplc="7D8856FE">
      <w:start w:val="1"/>
      <w:numFmt w:val="bullet"/>
      <w:lvlText w:val="o"/>
      <w:lvlJc w:val="left"/>
      <w:pPr>
        <w:ind w:left="1440" w:hanging="360"/>
      </w:pPr>
      <w:rPr>
        <w:rFonts w:ascii="Courier New" w:hAnsi="Courier New" w:hint="default"/>
      </w:rPr>
    </w:lvl>
    <w:lvl w:ilvl="2" w:tplc="C166037C">
      <w:start w:val="1"/>
      <w:numFmt w:val="bullet"/>
      <w:lvlText w:val=""/>
      <w:lvlJc w:val="left"/>
      <w:pPr>
        <w:ind w:left="2160" w:hanging="360"/>
      </w:pPr>
      <w:rPr>
        <w:rFonts w:ascii="Wingdings" w:hAnsi="Wingdings" w:hint="default"/>
      </w:rPr>
    </w:lvl>
    <w:lvl w:ilvl="3" w:tplc="0B807A1E">
      <w:start w:val="1"/>
      <w:numFmt w:val="bullet"/>
      <w:lvlText w:val=""/>
      <w:lvlJc w:val="left"/>
      <w:pPr>
        <w:ind w:left="2880" w:hanging="360"/>
      </w:pPr>
      <w:rPr>
        <w:rFonts w:ascii="Symbol" w:hAnsi="Symbol" w:hint="default"/>
      </w:rPr>
    </w:lvl>
    <w:lvl w:ilvl="4" w:tplc="603A00DC">
      <w:start w:val="1"/>
      <w:numFmt w:val="bullet"/>
      <w:lvlText w:val="o"/>
      <w:lvlJc w:val="left"/>
      <w:pPr>
        <w:ind w:left="3600" w:hanging="360"/>
      </w:pPr>
      <w:rPr>
        <w:rFonts w:ascii="Courier New" w:hAnsi="Courier New" w:hint="default"/>
      </w:rPr>
    </w:lvl>
    <w:lvl w:ilvl="5" w:tplc="537893D8">
      <w:start w:val="1"/>
      <w:numFmt w:val="bullet"/>
      <w:lvlText w:val=""/>
      <w:lvlJc w:val="left"/>
      <w:pPr>
        <w:ind w:left="4320" w:hanging="360"/>
      </w:pPr>
      <w:rPr>
        <w:rFonts w:ascii="Wingdings" w:hAnsi="Wingdings" w:hint="default"/>
      </w:rPr>
    </w:lvl>
    <w:lvl w:ilvl="6" w:tplc="4558C2D6">
      <w:start w:val="1"/>
      <w:numFmt w:val="bullet"/>
      <w:lvlText w:val=""/>
      <w:lvlJc w:val="left"/>
      <w:pPr>
        <w:ind w:left="5040" w:hanging="360"/>
      </w:pPr>
      <w:rPr>
        <w:rFonts w:ascii="Symbol" w:hAnsi="Symbol" w:hint="default"/>
      </w:rPr>
    </w:lvl>
    <w:lvl w:ilvl="7" w:tplc="FD10F462">
      <w:start w:val="1"/>
      <w:numFmt w:val="bullet"/>
      <w:lvlText w:val="o"/>
      <w:lvlJc w:val="left"/>
      <w:pPr>
        <w:ind w:left="5760" w:hanging="360"/>
      </w:pPr>
      <w:rPr>
        <w:rFonts w:ascii="Courier New" w:hAnsi="Courier New" w:hint="default"/>
      </w:rPr>
    </w:lvl>
    <w:lvl w:ilvl="8" w:tplc="DB1409EC">
      <w:start w:val="1"/>
      <w:numFmt w:val="bullet"/>
      <w:lvlText w:val=""/>
      <w:lvlJc w:val="left"/>
      <w:pPr>
        <w:ind w:left="6480" w:hanging="360"/>
      </w:pPr>
      <w:rPr>
        <w:rFonts w:ascii="Wingdings" w:hAnsi="Wingdings" w:hint="default"/>
      </w:rPr>
    </w:lvl>
  </w:abstractNum>
  <w:abstractNum w:abstractNumId="3" w15:restartNumberingAfterBreak="0">
    <w:nsid w:val="2D7ED36F"/>
    <w:multiLevelType w:val="hybridMultilevel"/>
    <w:tmpl w:val="F7F074DE"/>
    <w:lvl w:ilvl="0" w:tplc="F190B2BC">
      <w:start w:val="1"/>
      <w:numFmt w:val="bullet"/>
      <w:lvlText w:val=""/>
      <w:lvlJc w:val="left"/>
      <w:pPr>
        <w:ind w:left="720" w:hanging="360"/>
      </w:pPr>
      <w:rPr>
        <w:rFonts w:ascii="Symbol" w:hAnsi="Symbol" w:hint="default"/>
      </w:rPr>
    </w:lvl>
    <w:lvl w:ilvl="1" w:tplc="801899BC">
      <w:start w:val="1"/>
      <w:numFmt w:val="bullet"/>
      <w:lvlText w:val="o"/>
      <w:lvlJc w:val="left"/>
      <w:pPr>
        <w:ind w:left="1440" w:hanging="360"/>
      </w:pPr>
      <w:rPr>
        <w:rFonts w:ascii="Courier New" w:hAnsi="Courier New" w:hint="default"/>
      </w:rPr>
    </w:lvl>
    <w:lvl w:ilvl="2" w:tplc="2A428452">
      <w:start w:val="1"/>
      <w:numFmt w:val="bullet"/>
      <w:lvlText w:val=""/>
      <w:lvlJc w:val="left"/>
      <w:pPr>
        <w:ind w:left="2160" w:hanging="360"/>
      </w:pPr>
      <w:rPr>
        <w:rFonts w:ascii="Wingdings" w:hAnsi="Wingdings" w:hint="default"/>
      </w:rPr>
    </w:lvl>
    <w:lvl w:ilvl="3" w:tplc="D2187A00">
      <w:start w:val="1"/>
      <w:numFmt w:val="bullet"/>
      <w:lvlText w:val=""/>
      <w:lvlJc w:val="left"/>
      <w:pPr>
        <w:ind w:left="2880" w:hanging="360"/>
      </w:pPr>
      <w:rPr>
        <w:rFonts w:ascii="Symbol" w:hAnsi="Symbol" w:hint="default"/>
      </w:rPr>
    </w:lvl>
    <w:lvl w:ilvl="4" w:tplc="CB3C6B7C">
      <w:start w:val="1"/>
      <w:numFmt w:val="bullet"/>
      <w:lvlText w:val="o"/>
      <w:lvlJc w:val="left"/>
      <w:pPr>
        <w:ind w:left="3600" w:hanging="360"/>
      </w:pPr>
      <w:rPr>
        <w:rFonts w:ascii="Courier New" w:hAnsi="Courier New" w:hint="default"/>
      </w:rPr>
    </w:lvl>
    <w:lvl w:ilvl="5" w:tplc="DDBAD8A2">
      <w:start w:val="1"/>
      <w:numFmt w:val="bullet"/>
      <w:lvlText w:val=""/>
      <w:lvlJc w:val="left"/>
      <w:pPr>
        <w:ind w:left="4320" w:hanging="360"/>
      </w:pPr>
      <w:rPr>
        <w:rFonts w:ascii="Wingdings" w:hAnsi="Wingdings" w:hint="default"/>
      </w:rPr>
    </w:lvl>
    <w:lvl w:ilvl="6" w:tplc="3606CE5C">
      <w:start w:val="1"/>
      <w:numFmt w:val="bullet"/>
      <w:lvlText w:val=""/>
      <w:lvlJc w:val="left"/>
      <w:pPr>
        <w:ind w:left="5040" w:hanging="360"/>
      </w:pPr>
      <w:rPr>
        <w:rFonts w:ascii="Symbol" w:hAnsi="Symbol" w:hint="default"/>
      </w:rPr>
    </w:lvl>
    <w:lvl w:ilvl="7" w:tplc="1676FD5C">
      <w:start w:val="1"/>
      <w:numFmt w:val="bullet"/>
      <w:lvlText w:val="o"/>
      <w:lvlJc w:val="left"/>
      <w:pPr>
        <w:ind w:left="5760" w:hanging="360"/>
      </w:pPr>
      <w:rPr>
        <w:rFonts w:ascii="Courier New" w:hAnsi="Courier New" w:hint="default"/>
      </w:rPr>
    </w:lvl>
    <w:lvl w:ilvl="8" w:tplc="425C40D8">
      <w:start w:val="1"/>
      <w:numFmt w:val="bullet"/>
      <w:lvlText w:val=""/>
      <w:lvlJc w:val="left"/>
      <w:pPr>
        <w:ind w:left="6480" w:hanging="360"/>
      </w:pPr>
      <w:rPr>
        <w:rFonts w:ascii="Wingdings" w:hAnsi="Wingdings" w:hint="default"/>
      </w:rPr>
    </w:lvl>
  </w:abstractNum>
  <w:abstractNum w:abstractNumId="4" w15:restartNumberingAfterBreak="0">
    <w:nsid w:val="55FA624D"/>
    <w:multiLevelType w:val="hybridMultilevel"/>
    <w:tmpl w:val="3146D5AA"/>
    <w:lvl w:ilvl="0" w:tplc="87706B8C">
      <w:start w:val="1"/>
      <w:numFmt w:val="bullet"/>
      <w:lvlText w:val=""/>
      <w:lvlJc w:val="left"/>
      <w:pPr>
        <w:ind w:left="720" w:hanging="360"/>
      </w:pPr>
      <w:rPr>
        <w:rFonts w:ascii="Symbol" w:hAnsi="Symbol" w:hint="default"/>
      </w:rPr>
    </w:lvl>
    <w:lvl w:ilvl="1" w:tplc="7A0215E0">
      <w:start w:val="1"/>
      <w:numFmt w:val="bullet"/>
      <w:lvlText w:val="o"/>
      <w:lvlJc w:val="left"/>
      <w:pPr>
        <w:ind w:left="1440" w:hanging="360"/>
      </w:pPr>
      <w:rPr>
        <w:rFonts w:ascii="Courier New" w:hAnsi="Courier New" w:hint="default"/>
      </w:rPr>
    </w:lvl>
    <w:lvl w:ilvl="2" w:tplc="713C6976">
      <w:start w:val="1"/>
      <w:numFmt w:val="bullet"/>
      <w:lvlText w:val=""/>
      <w:lvlJc w:val="left"/>
      <w:pPr>
        <w:ind w:left="2160" w:hanging="360"/>
      </w:pPr>
      <w:rPr>
        <w:rFonts w:ascii="Wingdings" w:hAnsi="Wingdings" w:hint="default"/>
      </w:rPr>
    </w:lvl>
    <w:lvl w:ilvl="3" w:tplc="68AE4076">
      <w:start w:val="1"/>
      <w:numFmt w:val="bullet"/>
      <w:lvlText w:val=""/>
      <w:lvlJc w:val="left"/>
      <w:pPr>
        <w:ind w:left="2880" w:hanging="360"/>
      </w:pPr>
      <w:rPr>
        <w:rFonts w:ascii="Symbol" w:hAnsi="Symbol" w:hint="default"/>
      </w:rPr>
    </w:lvl>
    <w:lvl w:ilvl="4" w:tplc="466ABE82">
      <w:start w:val="1"/>
      <w:numFmt w:val="bullet"/>
      <w:lvlText w:val="o"/>
      <w:lvlJc w:val="left"/>
      <w:pPr>
        <w:ind w:left="3600" w:hanging="360"/>
      </w:pPr>
      <w:rPr>
        <w:rFonts w:ascii="Courier New" w:hAnsi="Courier New" w:hint="default"/>
      </w:rPr>
    </w:lvl>
    <w:lvl w:ilvl="5" w:tplc="16CAC3CE">
      <w:start w:val="1"/>
      <w:numFmt w:val="bullet"/>
      <w:lvlText w:val=""/>
      <w:lvlJc w:val="left"/>
      <w:pPr>
        <w:ind w:left="4320" w:hanging="360"/>
      </w:pPr>
      <w:rPr>
        <w:rFonts w:ascii="Wingdings" w:hAnsi="Wingdings" w:hint="default"/>
      </w:rPr>
    </w:lvl>
    <w:lvl w:ilvl="6" w:tplc="68EA67F0">
      <w:start w:val="1"/>
      <w:numFmt w:val="bullet"/>
      <w:lvlText w:val=""/>
      <w:lvlJc w:val="left"/>
      <w:pPr>
        <w:ind w:left="5040" w:hanging="360"/>
      </w:pPr>
      <w:rPr>
        <w:rFonts w:ascii="Symbol" w:hAnsi="Symbol" w:hint="default"/>
      </w:rPr>
    </w:lvl>
    <w:lvl w:ilvl="7" w:tplc="F79A7098">
      <w:start w:val="1"/>
      <w:numFmt w:val="bullet"/>
      <w:lvlText w:val="o"/>
      <w:lvlJc w:val="left"/>
      <w:pPr>
        <w:ind w:left="5760" w:hanging="360"/>
      </w:pPr>
      <w:rPr>
        <w:rFonts w:ascii="Courier New" w:hAnsi="Courier New" w:hint="default"/>
      </w:rPr>
    </w:lvl>
    <w:lvl w:ilvl="8" w:tplc="07827860">
      <w:start w:val="1"/>
      <w:numFmt w:val="bullet"/>
      <w:lvlText w:val=""/>
      <w:lvlJc w:val="left"/>
      <w:pPr>
        <w:ind w:left="6480" w:hanging="360"/>
      </w:pPr>
      <w:rPr>
        <w:rFonts w:ascii="Wingdings" w:hAnsi="Wingdings" w:hint="default"/>
      </w:rPr>
    </w:lvl>
  </w:abstractNum>
  <w:abstractNum w:abstractNumId="5" w15:restartNumberingAfterBreak="0">
    <w:nsid w:val="650477EA"/>
    <w:multiLevelType w:val="hybridMultilevel"/>
    <w:tmpl w:val="94C61D52"/>
    <w:lvl w:ilvl="0" w:tplc="2362D9A4">
      <w:start w:val="1"/>
      <w:numFmt w:val="bullet"/>
      <w:lvlText w:val=""/>
      <w:lvlJc w:val="left"/>
      <w:pPr>
        <w:ind w:left="720" w:hanging="360"/>
      </w:pPr>
      <w:rPr>
        <w:rFonts w:ascii="Symbol" w:hAnsi="Symbol" w:hint="default"/>
      </w:rPr>
    </w:lvl>
    <w:lvl w:ilvl="1" w:tplc="ECAE92D2">
      <w:start w:val="1"/>
      <w:numFmt w:val="bullet"/>
      <w:lvlText w:val="o"/>
      <w:lvlJc w:val="left"/>
      <w:pPr>
        <w:ind w:left="1440" w:hanging="360"/>
      </w:pPr>
      <w:rPr>
        <w:rFonts w:ascii="Courier New" w:hAnsi="Courier New" w:hint="default"/>
      </w:rPr>
    </w:lvl>
    <w:lvl w:ilvl="2" w:tplc="28F47EE6">
      <w:start w:val="1"/>
      <w:numFmt w:val="bullet"/>
      <w:lvlText w:val=""/>
      <w:lvlJc w:val="left"/>
      <w:pPr>
        <w:ind w:left="2160" w:hanging="360"/>
      </w:pPr>
      <w:rPr>
        <w:rFonts w:ascii="Wingdings" w:hAnsi="Wingdings" w:hint="default"/>
      </w:rPr>
    </w:lvl>
    <w:lvl w:ilvl="3" w:tplc="DE343186">
      <w:start w:val="1"/>
      <w:numFmt w:val="bullet"/>
      <w:lvlText w:val=""/>
      <w:lvlJc w:val="left"/>
      <w:pPr>
        <w:ind w:left="2880" w:hanging="360"/>
      </w:pPr>
      <w:rPr>
        <w:rFonts w:ascii="Symbol" w:hAnsi="Symbol" w:hint="default"/>
      </w:rPr>
    </w:lvl>
    <w:lvl w:ilvl="4" w:tplc="6DE2E30C">
      <w:start w:val="1"/>
      <w:numFmt w:val="bullet"/>
      <w:lvlText w:val="o"/>
      <w:lvlJc w:val="left"/>
      <w:pPr>
        <w:ind w:left="3600" w:hanging="360"/>
      </w:pPr>
      <w:rPr>
        <w:rFonts w:ascii="Courier New" w:hAnsi="Courier New" w:hint="default"/>
      </w:rPr>
    </w:lvl>
    <w:lvl w:ilvl="5" w:tplc="FC6C4FDA">
      <w:start w:val="1"/>
      <w:numFmt w:val="bullet"/>
      <w:lvlText w:val=""/>
      <w:lvlJc w:val="left"/>
      <w:pPr>
        <w:ind w:left="4320" w:hanging="360"/>
      </w:pPr>
      <w:rPr>
        <w:rFonts w:ascii="Wingdings" w:hAnsi="Wingdings" w:hint="default"/>
      </w:rPr>
    </w:lvl>
    <w:lvl w:ilvl="6" w:tplc="D79AEBE2">
      <w:start w:val="1"/>
      <w:numFmt w:val="bullet"/>
      <w:lvlText w:val=""/>
      <w:lvlJc w:val="left"/>
      <w:pPr>
        <w:ind w:left="5040" w:hanging="360"/>
      </w:pPr>
      <w:rPr>
        <w:rFonts w:ascii="Symbol" w:hAnsi="Symbol" w:hint="default"/>
      </w:rPr>
    </w:lvl>
    <w:lvl w:ilvl="7" w:tplc="DD103D64">
      <w:start w:val="1"/>
      <w:numFmt w:val="bullet"/>
      <w:lvlText w:val="o"/>
      <w:lvlJc w:val="left"/>
      <w:pPr>
        <w:ind w:left="5760" w:hanging="360"/>
      </w:pPr>
      <w:rPr>
        <w:rFonts w:ascii="Courier New" w:hAnsi="Courier New" w:hint="default"/>
      </w:rPr>
    </w:lvl>
    <w:lvl w:ilvl="8" w:tplc="7910BB12">
      <w:start w:val="1"/>
      <w:numFmt w:val="bullet"/>
      <w:lvlText w:val=""/>
      <w:lvlJc w:val="left"/>
      <w:pPr>
        <w:ind w:left="6480" w:hanging="360"/>
      </w:pPr>
      <w:rPr>
        <w:rFonts w:ascii="Wingdings" w:hAnsi="Wingdings" w:hint="default"/>
      </w:rPr>
    </w:lvl>
  </w:abstractNum>
  <w:abstractNum w:abstractNumId="6" w15:restartNumberingAfterBreak="0">
    <w:nsid w:val="6C1D400E"/>
    <w:multiLevelType w:val="hybridMultilevel"/>
    <w:tmpl w:val="DFC65B0C"/>
    <w:lvl w:ilvl="0" w:tplc="64E6561C">
      <w:start w:val="1"/>
      <w:numFmt w:val="bullet"/>
      <w:lvlText w:val=""/>
      <w:lvlJc w:val="left"/>
      <w:pPr>
        <w:ind w:left="720" w:hanging="360"/>
      </w:pPr>
      <w:rPr>
        <w:rFonts w:ascii="Symbol" w:hAnsi="Symbol" w:hint="default"/>
      </w:rPr>
    </w:lvl>
    <w:lvl w:ilvl="1" w:tplc="E62CD24C">
      <w:start w:val="1"/>
      <w:numFmt w:val="bullet"/>
      <w:lvlText w:val="o"/>
      <w:lvlJc w:val="left"/>
      <w:pPr>
        <w:ind w:left="1440" w:hanging="360"/>
      </w:pPr>
      <w:rPr>
        <w:rFonts w:ascii="Courier New" w:hAnsi="Courier New" w:hint="default"/>
      </w:rPr>
    </w:lvl>
    <w:lvl w:ilvl="2" w:tplc="59B03B8A">
      <w:start w:val="1"/>
      <w:numFmt w:val="bullet"/>
      <w:lvlText w:val=""/>
      <w:lvlJc w:val="left"/>
      <w:pPr>
        <w:ind w:left="2160" w:hanging="360"/>
      </w:pPr>
      <w:rPr>
        <w:rFonts w:ascii="Wingdings" w:hAnsi="Wingdings" w:hint="default"/>
      </w:rPr>
    </w:lvl>
    <w:lvl w:ilvl="3" w:tplc="7D2C6814">
      <w:start w:val="1"/>
      <w:numFmt w:val="bullet"/>
      <w:lvlText w:val=""/>
      <w:lvlJc w:val="left"/>
      <w:pPr>
        <w:ind w:left="2880" w:hanging="360"/>
      </w:pPr>
      <w:rPr>
        <w:rFonts w:ascii="Symbol" w:hAnsi="Symbol" w:hint="default"/>
      </w:rPr>
    </w:lvl>
    <w:lvl w:ilvl="4" w:tplc="532042F8">
      <w:start w:val="1"/>
      <w:numFmt w:val="bullet"/>
      <w:lvlText w:val="o"/>
      <w:lvlJc w:val="left"/>
      <w:pPr>
        <w:ind w:left="3600" w:hanging="360"/>
      </w:pPr>
      <w:rPr>
        <w:rFonts w:ascii="Courier New" w:hAnsi="Courier New" w:hint="default"/>
      </w:rPr>
    </w:lvl>
    <w:lvl w:ilvl="5" w:tplc="6F0ED412">
      <w:start w:val="1"/>
      <w:numFmt w:val="bullet"/>
      <w:lvlText w:val=""/>
      <w:lvlJc w:val="left"/>
      <w:pPr>
        <w:ind w:left="4320" w:hanging="360"/>
      </w:pPr>
      <w:rPr>
        <w:rFonts w:ascii="Wingdings" w:hAnsi="Wingdings" w:hint="default"/>
      </w:rPr>
    </w:lvl>
    <w:lvl w:ilvl="6" w:tplc="52EA475A">
      <w:start w:val="1"/>
      <w:numFmt w:val="bullet"/>
      <w:lvlText w:val=""/>
      <w:lvlJc w:val="left"/>
      <w:pPr>
        <w:ind w:left="5040" w:hanging="360"/>
      </w:pPr>
      <w:rPr>
        <w:rFonts w:ascii="Symbol" w:hAnsi="Symbol" w:hint="default"/>
      </w:rPr>
    </w:lvl>
    <w:lvl w:ilvl="7" w:tplc="9B8E1818">
      <w:start w:val="1"/>
      <w:numFmt w:val="bullet"/>
      <w:lvlText w:val="o"/>
      <w:lvlJc w:val="left"/>
      <w:pPr>
        <w:ind w:left="5760" w:hanging="360"/>
      </w:pPr>
      <w:rPr>
        <w:rFonts w:ascii="Courier New" w:hAnsi="Courier New" w:hint="default"/>
      </w:rPr>
    </w:lvl>
    <w:lvl w:ilvl="8" w:tplc="A1B2B258">
      <w:start w:val="1"/>
      <w:numFmt w:val="bullet"/>
      <w:lvlText w:val=""/>
      <w:lvlJc w:val="left"/>
      <w:pPr>
        <w:ind w:left="6480" w:hanging="360"/>
      </w:pPr>
      <w:rPr>
        <w:rFonts w:ascii="Wingdings" w:hAnsi="Wingdings" w:hint="default"/>
      </w:rPr>
    </w:lvl>
  </w:abstractNum>
  <w:abstractNum w:abstractNumId="7" w15:restartNumberingAfterBreak="0">
    <w:nsid w:val="747FBFBA"/>
    <w:multiLevelType w:val="hybridMultilevel"/>
    <w:tmpl w:val="E02A6370"/>
    <w:lvl w:ilvl="0" w:tplc="1430E3BC">
      <w:start w:val="1"/>
      <w:numFmt w:val="bullet"/>
      <w:lvlText w:val=""/>
      <w:lvlJc w:val="left"/>
      <w:pPr>
        <w:ind w:left="720" w:hanging="360"/>
      </w:pPr>
      <w:rPr>
        <w:rFonts w:ascii="Symbol" w:hAnsi="Symbol" w:hint="default"/>
      </w:rPr>
    </w:lvl>
    <w:lvl w:ilvl="1" w:tplc="262E2FDE">
      <w:start w:val="1"/>
      <w:numFmt w:val="bullet"/>
      <w:lvlText w:val="o"/>
      <w:lvlJc w:val="left"/>
      <w:pPr>
        <w:ind w:left="1440" w:hanging="360"/>
      </w:pPr>
      <w:rPr>
        <w:rFonts w:ascii="Courier New" w:hAnsi="Courier New" w:hint="default"/>
      </w:rPr>
    </w:lvl>
    <w:lvl w:ilvl="2" w:tplc="E87A3166">
      <w:start w:val="1"/>
      <w:numFmt w:val="bullet"/>
      <w:lvlText w:val=""/>
      <w:lvlJc w:val="left"/>
      <w:pPr>
        <w:ind w:left="2160" w:hanging="360"/>
      </w:pPr>
      <w:rPr>
        <w:rFonts w:ascii="Wingdings" w:hAnsi="Wingdings" w:hint="default"/>
      </w:rPr>
    </w:lvl>
    <w:lvl w:ilvl="3" w:tplc="7A0223AC">
      <w:start w:val="1"/>
      <w:numFmt w:val="bullet"/>
      <w:lvlText w:val=""/>
      <w:lvlJc w:val="left"/>
      <w:pPr>
        <w:ind w:left="2880" w:hanging="360"/>
      </w:pPr>
      <w:rPr>
        <w:rFonts w:ascii="Symbol" w:hAnsi="Symbol" w:hint="default"/>
      </w:rPr>
    </w:lvl>
    <w:lvl w:ilvl="4" w:tplc="FE32857A">
      <w:start w:val="1"/>
      <w:numFmt w:val="bullet"/>
      <w:lvlText w:val="o"/>
      <w:lvlJc w:val="left"/>
      <w:pPr>
        <w:ind w:left="3600" w:hanging="360"/>
      </w:pPr>
      <w:rPr>
        <w:rFonts w:ascii="Courier New" w:hAnsi="Courier New" w:hint="default"/>
      </w:rPr>
    </w:lvl>
    <w:lvl w:ilvl="5" w:tplc="1A4AFBD2">
      <w:start w:val="1"/>
      <w:numFmt w:val="bullet"/>
      <w:lvlText w:val=""/>
      <w:lvlJc w:val="left"/>
      <w:pPr>
        <w:ind w:left="4320" w:hanging="360"/>
      </w:pPr>
      <w:rPr>
        <w:rFonts w:ascii="Wingdings" w:hAnsi="Wingdings" w:hint="default"/>
      </w:rPr>
    </w:lvl>
    <w:lvl w:ilvl="6" w:tplc="52DAE65C">
      <w:start w:val="1"/>
      <w:numFmt w:val="bullet"/>
      <w:lvlText w:val=""/>
      <w:lvlJc w:val="left"/>
      <w:pPr>
        <w:ind w:left="5040" w:hanging="360"/>
      </w:pPr>
      <w:rPr>
        <w:rFonts w:ascii="Symbol" w:hAnsi="Symbol" w:hint="default"/>
      </w:rPr>
    </w:lvl>
    <w:lvl w:ilvl="7" w:tplc="E92E4816">
      <w:start w:val="1"/>
      <w:numFmt w:val="bullet"/>
      <w:lvlText w:val="o"/>
      <w:lvlJc w:val="left"/>
      <w:pPr>
        <w:ind w:left="5760" w:hanging="360"/>
      </w:pPr>
      <w:rPr>
        <w:rFonts w:ascii="Courier New" w:hAnsi="Courier New" w:hint="default"/>
      </w:rPr>
    </w:lvl>
    <w:lvl w:ilvl="8" w:tplc="D3EA6B9E">
      <w:start w:val="1"/>
      <w:numFmt w:val="bullet"/>
      <w:lvlText w:val=""/>
      <w:lvlJc w:val="left"/>
      <w:pPr>
        <w:ind w:left="6480" w:hanging="360"/>
      </w:pPr>
      <w:rPr>
        <w:rFonts w:ascii="Wingdings" w:hAnsi="Wingdings" w:hint="default"/>
      </w:rPr>
    </w:lvl>
  </w:abstractNum>
  <w:abstractNum w:abstractNumId="8"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C41B40"/>
    <w:multiLevelType w:val="hybridMultilevel"/>
    <w:tmpl w:val="6FB85FF8"/>
    <w:lvl w:ilvl="0" w:tplc="168AFC70">
      <w:start w:val="1"/>
      <w:numFmt w:val="bullet"/>
      <w:lvlText w:val=""/>
      <w:lvlJc w:val="left"/>
      <w:pPr>
        <w:ind w:left="720" w:hanging="360"/>
      </w:pPr>
      <w:rPr>
        <w:rFonts w:ascii="Symbol" w:hAnsi="Symbol" w:hint="default"/>
      </w:rPr>
    </w:lvl>
    <w:lvl w:ilvl="1" w:tplc="D9F66C4C">
      <w:start w:val="1"/>
      <w:numFmt w:val="bullet"/>
      <w:lvlText w:val="o"/>
      <w:lvlJc w:val="left"/>
      <w:pPr>
        <w:ind w:left="1440" w:hanging="360"/>
      </w:pPr>
      <w:rPr>
        <w:rFonts w:ascii="Courier New" w:hAnsi="Courier New" w:hint="default"/>
      </w:rPr>
    </w:lvl>
    <w:lvl w:ilvl="2" w:tplc="41F4C258">
      <w:start w:val="1"/>
      <w:numFmt w:val="bullet"/>
      <w:lvlText w:val=""/>
      <w:lvlJc w:val="left"/>
      <w:pPr>
        <w:ind w:left="2160" w:hanging="360"/>
      </w:pPr>
      <w:rPr>
        <w:rFonts w:ascii="Wingdings" w:hAnsi="Wingdings" w:hint="default"/>
      </w:rPr>
    </w:lvl>
    <w:lvl w:ilvl="3" w:tplc="1EF29940">
      <w:start w:val="1"/>
      <w:numFmt w:val="bullet"/>
      <w:lvlText w:val=""/>
      <w:lvlJc w:val="left"/>
      <w:pPr>
        <w:ind w:left="2880" w:hanging="360"/>
      </w:pPr>
      <w:rPr>
        <w:rFonts w:ascii="Symbol" w:hAnsi="Symbol" w:hint="default"/>
      </w:rPr>
    </w:lvl>
    <w:lvl w:ilvl="4" w:tplc="C36462AA">
      <w:start w:val="1"/>
      <w:numFmt w:val="bullet"/>
      <w:lvlText w:val="o"/>
      <w:lvlJc w:val="left"/>
      <w:pPr>
        <w:ind w:left="3600" w:hanging="360"/>
      </w:pPr>
      <w:rPr>
        <w:rFonts w:ascii="Courier New" w:hAnsi="Courier New" w:hint="default"/>
      </w:rPr>
    </w:lvl>
    <w:lvl w:ilvl="5" w:tplc="71924C7E">
      <w:start w:val="1"/>
      <w:numFmt w:val="bullet"/>
      <w:lvlText w:val=""/>
      <w:lvlJc w:val="left"/>
      <w:pPr>
        <w:ind w:left="4320" w:hanging="360"/>
      </w:pPr>
      <w:rPr>
        <w:rFonts w:ascii="Wingdings" w:hAnsi="Wingdings" w:hint="default"/>
      </w:rPr>
    </w:lvl>
    <w:lvl w:ilvl="6" w:tplc="EB2C9E78">
      <w:start w:val="1"/>
      <w:numFmt w:val="bullet"/>
      <w:lvlText w:val=""/>
      <w:lvlJc w:val="left"/>
      <w:pPr>
        <w:ind w:left="5040" w:hanging="360"/>
      </w:pPr>
      <w:rPr>
        <w:rFonts w:ascii="Symbol" w:hAnsi="Symbol" w:hint="default"/>
      </w:rPr>
    </w:lvl>
    <w:lvl w:ilvl="7" w:tplc="08446896">
      <w:start w:val="1"/>
      <w:numFmt w:val="bullet"/>
      <w:lvlText w:val="o"/>
      <w:lvlJc w:val="left"/>
      <w:pPr>
        <w:ind w:left="5760" w:hanging="360"/>
      </w:pPr>
      <w:rPr>
        <w:rFonts w:ascii="Courier New" w:hAnsi="Courier New" w:hint="default"/>
      </w:rPr>
    </w:lvl>
    <w:lvl w:ilvl="8" w:tplc="ABB6D8D8">
      <w:start w:val="1"/>
      <w:numFmt w:val="bullet"/>
      <w:lvlText w:val=""/>
      <w:lvlJc w:val="left"/>
      <w:pPr>
        <w:ind w:left="6480" w:hanging="360"/>
      </w:pPr>
      <w:rPr>
        <w:rFonts w:ascii="Wingdings" w:hAnsi="Wingdings" w:hint="default"/>
      </w:rPr>
    </w:lvl>
  </w:abstractNum>
  <w:abstractNum w:abstractNumId="10"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7944780">
    <w:abstractNumId w:val="5"/>
  </w:num>
  <w:num w:numId="2" w16cid:durableId="207303891">
    <w:abstractNumId w:val="2"/>
  </w:num>
  <w:num w:numId="3" w16cid:durableId="1796019586">
    <w:abstractNumId w:val="4"/>
  </w:num>
  <w:num w:numId="4" w16cid:durableId="6098757">
    <w:abstractNumId w:val="1"/>
  </w:num>
  <w:num w:numId="5" w16cid:durableId="536505444">
    <w:abstractNumId w:val="6"/>
  </w:num>
  <w:num w:numId="6" w16cid:durableId="427770607">
    <w:abstractNumId w:val="7"/>
  </w:num>
  <w:num w:numId="7" w16cid:durableId="1910772377">
    <w:abstractNumId w:val="9"/>
  </w:num>
  <w:num w:numId="8" w16cid:durableId="899245627">
    <w:abstractNumId w:val="0"/>
  </w:num>
  <w:num w:numId="9" w16cid:durableId="511800010">
    <w:abstractNumId w:val="3"/>
  </w:num>
  <w:num w:numId="10" w16cid:durableId="1227185427">
    <w:abstractNumId w:val="10"/>
  </w:num>
  <w:num w:numId="11" w16cid:durableId="38367987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QEDM0sTYzMLS3MjJR2l4NTi4sz8PJACw1oAtgMdQSwAAAA="/>
  </w:docVars>
  <w:rsids>
    <w:rsidRoot w:val="005C214B"/>
    <w:rsid w:val="00000696"/>
    <w:rsid w:val="00001287"/>
    <w:rsid w:val="00001FFA"/>
    <w:rsid w:val="00005D1D"/>
    <w:rsid w:val="00010B5C"/>
    <w:rsid w:val="00010DCA"/>
    <w:rsid w:val="00010FCB"/>
    <w:rsid w:val="000126CB"/>
    <w:rsid w:val="00012D7A"/>
    <w:rsid w:val="00024DAD"/>
    <w:rsid w:val="00027715"/>
    <w:rsid w:val="00033835"/>
    <w:rsid w:val="000354BA"/>
    <w:rsid w:val="0003686D"/>
    <w:rsid w:val="00040853"/>
    <w:rsid w:val="00041B06"/>
    <w:rsid w:val="00041D73"/>
    <w:rsid w:val="0004417F"/>
    <w:rsid w:val="00044942"/>
    <w:rsid w:val="00044B80"/>
    <w:rsid w:val="00055796"/>
    <w:rsid w:val="00060063"/>
    <w:rsid w:val="000618BF"/>
    <w:rsid w:val="0006375A"/>
    <w:rsid w:val="000670A4"/>
    <w:rsid w:val="00070D24"/>
    <w:rsid w:val="00073C24"/>
    <w:rsid w:val="00082AB9"/>
    <w:rsid w:val="0008455A"/>
    <w:rsid w:val="00085806"/>
    <w:rsid w:val="00085B98"/>
    <w:rsid w:val="00094F71"/>
    <w:rsid w:val="00095BBF"/>
    <w:rsid w:val="00097293"/>
    <w:rsid w:val="000A248D"/>
    <w:rsid w:val="000A2D02"/>
    <w:rsid w:val="000A2D9B"/>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325"/>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8794B"/>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4D5"/>
    <w:rsid w:val="001C4518"/>
    <w:rsid w:val="001C5A56"/>
    <w:rsid w:val="001D0DCB"/>
    <w:rsid w:val="001D1E79"/>
    <w:rsid w:val="001D2CE5"/>
    <w:rsid w:val="001D3E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11745"/>
    <w:rsid w:val="00222D79"/>
    <w:rsid w:val="00223C86"/>
    <w:rsid w:val="00232EB0"/>
    <w:rsid w:val="00236EDC"/>
    <w:rsid w:val="00241F4E"/>
    <w:rsid w:val="00246B6F"/>
    <w:rsid w:val="00253B73"/>
    <w:rsid w:val="00256722"/>
    <w:rsid w:val="002607CF"/>
    <w:rsid w:val="002635D1"/>
    <w:rsid w:val="00271C94"/>
    <w:rsid w:val="00273843"/>
    <w:rsid w:val="00274F2E"/>
    <w:rsid w:val="002770D4"/>
    <w:rsid w:val="002860FE"/>
    <w:rsid w:val="002871EB"/>
    <w:rsid w:val="00295F75"/>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07EFE"/>
    <w:rsid w:val="00312ADB"/>
    <w:rsid w:val="003210A0"/>
    <w:rsid w:val="00321C83"/>
    <w:rsid w:val="0032678E"/>
    <w:rsid w:val="0033042F"/>
    <w:rsid w:val="003329AC"/>
    <w:rsid w:val="00332B4C"/>
    <w:rsid w:val="0033543E"/>
    <w:rsid w:val="00337BD9"/>
    <w:rsid w:val="0034005E"/>
    <w:rsid w:val="00341CED"/>
    <w:rsid w:val="0034511B"/>
    <w:rsid w:val="00345452"/>
    <w:rsid w:val="00346858"/>
    <w:rsid w:val="00347838"/>
    <w:rsid w:val="003557B1"/>
    <w:rsid w:val="00355E36"/>
    <w:rsid w:val="0036014E"/>
    <w:rsid w:val="00363BC7"/>
    <w:rsid w:val="003758D3"/>
    <w:rsid w:val="00376463"/>
    <w:rsid w:val="003769A8"/>
    <w:rsid w:val="00382484"/>
    <w:rsid w:val="003A1818"/>
    <w:rsid w:val="003A3C9F"/>
    <w:rsid w:val="003B4F4C"/>
    <w:rsid w:val="003B62E8"/>
    <w:rsid w:val="003C6B63"/>
    <w:rsid w:val="003C7C7E"/>
    <w:rsid w:val="003D673B"/>
    <w:rsid w:val="003E3E05"/>
    <w:rsid w:val="003E4E89"/>
    <w:rsid w:val="003F1281"/>
    <w:rsid w:val="003F1A18"/>
    <w:rsid w:val="003F2EF6"/>
    <w:rsid w:val="003F49F3"/>
    <w:rsid w:val="003F5BE9"/>
    <w:rsid w:val="003F70B0"/>
    <w:rsid w:val="00400082"/>
    <w:rsid w:val="00400FE0"/>
    <w:rsid w:val="004014C3"/>
    <w:rsid w:val="00401B99"/>
    <w:rsid w:val="00414C62"/>
    <w:rsid w:val="004216AA"/>
    <w:rsid w:val="004259E0"/>
    <w:rsid w:val="00426F08"/>
    <w:rsid w:val="004275F1"/>
    <w:rsid w:val="004337ED"/>
    <w:rsid w:val="00436AF8"/>
    <w:rsid w:val="004375F6"/>
    <w:rsid w:val="00441C09"/>
    <w:rsid w:val="004452CA"/>
    <w:rsid w:val="004459F4"/>
    <w:rsid w:val="004470AF"/>
    <w:rsid w:val="00451092"/>
    <w:rsid w:val="0045152F"/>
    <w:rsid w:val="00453065"/>
    <w:rsid w:val="00453B62"/>
    <w:rsid w:val="00461F5D"/>
    <w:rsid w:val="0047445C"/>
    <w:rsid w:val="0047550C"/>
    <w:rsid w:val="0047605E"/>
    <w:rsid w:val="004768EF"/>
    <w:rsid w:val="00480392"/>
    <w:rsid w:val="00484EE8"/>
    <w:rsid w:val="00487488"/>
    <w:rsid w:val="00490C37"/>
    <w:rsid w:val="00496177"/>
    <w:rsid w:val="00496A6B"/>
    <w:rsid w:val="004A24A5"/>
    <w:rsid w:val="004A2529"/>
    <w:rsid w:val="004A34B0"/>
    <w:rsid w:val="004A4639"/>
    <w:rsid w:val="004B03B9"/>
    <w:rsid w:val="004B200C"/>
    <w:rsid w:val="004B204F"/>
    <w:rsid w:val="004B5401"/>
    <w:rsid w:val="004C1D8F"/>
    <w:rsid w:val="004C2737"/>
    <w:rsid w:val="004C2A99"/>
    <w:rsid w:val="004C4905"/>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3EE5"/>
    <w:rsid w:val="005E442E"/>
    <w:rsid w:val="005F0267"/>
    <w:rsid w:val="005F20B4"/>
    <w:rsid w:val="00600D37"/>
    <w:rsid w:val="00602958"/>
    <w:rsid w:val="0061204B"/>
    <w:rsid w:val="0061408F"/>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6F28AE"/>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514D9"/>
    <w:rsid w:val="00753FFD"/>
    <w:rsid w:val="00754130"/>
    <w:rsid w:val="00757F2A"/>
    <w:rsid w:val="00761A72"/>
    <w:rsid w:val="00761C74"/>
    <w:rsid w:val="00763593"/>
    <w:rsid w:val="00777628"/>
    <w:rsid w:val="00785A8F"/>
    <w:rsid w:val="0079362C"/>
    <w:rsid w:val="0079424F"/>
    <w:rsid w:val="007A2D4B"/>
    <w:rsid w:val="007A625A"/>
    <w:rsid w:val="007A72FE"/>
    <w:rsid w:val="007B2D30"/>
    <w:rsid w:val="007C1B8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1C9"/>
    <w:rsid w:val="00856B16"/>
    <w:rsid w:val="0085740C"/>
    <w:rsid w:val="00860115"/>
    <w:rsid w:val="00860E74"/>
    <w:rsid w:val="008715F0"/>
    <w:rsid w:val="00880842"/>
    <w:rsid w:val="00891247"/>
    <w:rsid w:val="0089263B"/>
    <w:rsid w:val="00897AB2"/>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74EC7"/>
    <w:rsid w:val="00981ABD"/>
    <w:rsid w:val="00984F58"/>
    <w:rsid w:val="009936B2"/>
    <w:rsid w:val="00994D96"/>
    <w:rsid w:val="00996FD5"/>
    <w:rsid w:val="009A03D5"/>
    <w:rsid w:val="009A095A"/>
    <w:rsid w:val="009A2665"/>
    <w:rsid w:val="009A57C6"/>
    <w:rsid w:val="009A6BA2"/>
    <w:rsid w:val="009B252C"/>
    <w:rsid w:val="009B2AA1"/>
    <w:rsid w:val="009B4008"/>
    <w:rsid w:val="009C3528"/>
    <w:rsid w:val="009C6E67"/>
    <w:rsid w:val="009D0982"/>
    <w:rsid w:val="009D3362"/>
    <w:rsid w:val="009E164C"/>
    <w:rsid w:val="009E3539"/>
    <w:rsid w:val="009E38E0"/>
    <w:rsid w:val="009F036F"/>
    <w:rsid w:val="009F042A"/>
    <w:rsid w:val="009F0EF9"/>
    <w:rsid w:val="009F19A1"/>
    <w:rsid w:val="009F313D"/>
    <w:rsid w:val="009F7E71"/>
    <w:rsid w:val="00A004D6"/>
    <w:rsid w:val="00A02BC8"/>
    <w:rsid w:val="00A030F8"/>
    <w:rsid w:val="00A03B9B"/>
    <w:rsid w:val="00A05B58"/>
    <w:rsid w:val="00A06526"/>
    <w:rsid w:val="00A066C4"/>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6D9"/>
    <w:rsid w:val="00A46FA9"/>
    <w:rsid w:val="00A52FB5"/>
    <w:rsid w:val="00A539AF"/>
    <w:rsid w:val="00A55E99"/>
    <w:rsid w:val="00A57C76"/>
    <w:rsid w:val="00A623E5"/>
    <w:rsid w:val="00A63290"/>
    <w:rsid w:val="00A63A95"/>
    <w:rsid w:val="00A65ADE"/>
    <w:rsid w:val="00A6700C"/>
    <w:rsid w:val="00A704A1"/>
    <w:rsid w:val="00A71729"/>
    <w:rsid w:val="00A76BC5"/>
    <w:rsid w:val="00A81FB4"/>
    <w:rsid w:val="00A83076"/>
    <w:rsid w:val="00A84704"/>
    <w:rsid w:val="00A86869"/>
    <w:rsid w:val="00A86B3F"/>
    <w:rsid w:val="00A874FA"/>
    <w:rsid w:val="00A94BB7"/>
    <w:rsid w:val="00AA2152"/>
    <w:rsid w:val="00AA2280"/>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A6AFF"/>
    <w:rsid w:val="00BC25C1"/>
    <w:rsid w:val="00BC4701"/>
    <w:rsid w:val="00BC5128"/>
    <w:rsid w:val="00BD0504"/>
    <w:rsid w:val="00BD52ED"/>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21E8D"/>
    <w:rsid w:val="00C33747"/>
    <w:rsid w:val="00C34232"/>
    <w:rsid w:val="00C3431B"/>
    <w:rsid w:val="00C36B40"/>
    <w:rsid w:val="00C40DCF"/>
    <w:rsid w:val="00C45622"/>
    <w:rsid w:val="00C469E6"/>
    <w:rsid w:val="00C474A8"/>
    <w:rsid w:val="00C52B4D"/>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434"/>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D29D2"/>
    <w:rsid w:val="00DE0D1D"/>
    <w:rsid w:val="00DE0EEF"/>
    <w:rsid w:val="00DE3192"/>
    <w:rsid w:val="00DE5488"/>
    <w:rsid w:val="00DF16B8"/>
    <w:rsid w:val="00DF1875"/>
    <w:rsid w:val="00DF3A3F"/>
    <w:rsid w:val="00DF7A62"/>
    <w:rsid w:val="00E015FC"/>
    <w:rsid w:val="00E04567"/>
    <w:rsid w:val="00E04DAC"/>
    <w:rsid w:val="00E06DB2"/>
    <w:rsid w:val="00E10F78"/>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2C98"/>
    <w:rsid w:val="00EB5320"/>
    <w:rsid w:val="00EC07A6"/>
    <w:rsid w:val="00EC282F"/>
    <w:rsid w:val="00EC3E46"/>
    <w:rsid w:val="00EC3FA2"/>
    <w:rsid w:val="00EC657E"/>
    <w:rsid w:val="00ED3485"/>
    <w:rsid w:val="00ED6CED"/>
    <w:rsid w:val="00EE0394"/>
    <w:rsid w:val="00EE11BF"/>
    <w:rsid w:val="00EE1602"/>
    <w:rsid w:val="00EE51A1"/>
    <w:rsid w:val="00EE5A8F"/>
    <w:rsid w:val="00EF105C"/>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BF1"/>
    <w:rsid w:val="00F84C27"/>
    <w:rsid w:val="00F91623"/>
    <w:rsid w:val="00F91990"/>
    <w:rsid w:val="00F935F2"/>
    <w:rsid w:val="00F94653"/>
    <w:rsid w:val="00F952AF"/>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0115BB48"/>
    <w:rsid w:val="011BCDD0"/>
    <w:rsid w:val="023C3725"/>
    <w:rsid w:val="02DD44EA"/>
    <w:rsid w:val="04836EF3"/>
    <w:rsid w:val="054C3601"/>
    <w:rsid w:val="060616F7"/>
    <w:rsid w:val="06F116CE"/>
    <w:rsid w:val="09918C04"/>
    <w:rsid w:val="09A74C6B"/>
    <w:rsid w:val="0A47490A"/>
    <w:rsid w:val="0CBDB401"/>
    <w:rsid w:val="0D8243CB"/>
    <w:rsid w:val="0E598462"/>
    <w:rsid w:val="1024527E"/>
    <w:rsid w:val="132CF585"/>
    <w:rsid w:val="13A403B7"/>
    <w:rsid w:val="14589341"/>
    <w:rsid w:val="17BFF8A8"/>
    <w:rsid w:val="1A444D04"/>
    <w:rsid w:val="1E2F3A2C"/>
    <w:rsid w:val="1E6FA82C"/>
    <w:rsid w:val="200B788D"/>
    <w:rsid w:val="20136613"/>
    <w:rsid w:val="21A748EE"/>
    <w:rsid w:val="233FCA62"/>
    <w:rsid w:val="24DEE9B0"/>
    <w:rsid w:val="24E6D736"/>
    <w:rsid w:val="25BA88C8"/>
    <w:rsid w:val="26559629"/>
    <w:rsid w:val="28458C51"/>
    <w:rsid w:val="2A54D9D2"/>
    <w:rsid w:val="2CB9D98D"/>
    <w:rsid w:val="2CE9FB95"/>
    <w:rsid w:val="2CF1E91B"/>
    <w:rsid w:val="2F1FF88C"/>
    <w:rsid w:val="33593D19"/>
    <w:rsid w:val="34F50D7A"/>
    <w:rsid w:val="3627DB70"/>
    <w:rsid w:val="3682A061"/>
    <w:rsid w:val="3690DDDB"/>
    <w:rsid w:val="37C63DBE"/>
    <w:rsid w:val="382CAE3C"/>
    <w:rsid w:val="38DE110D"/>
    <w:rsid w:val="3B6C3C84"/>
    <w:rsid w:val="3D080CE5"/>
    <w:rsid w:val="3EA3DD46"/>
    <w:rsid w:val="3FBAA079"/>
    <w:rsid w:val="403FADA7"/>
    <w:rsid w:val="43774E69"/>
    <w:rsid w:val="440F1FF3"/>
    <w:rsid w:val="45131ECA"/>
    <w:rsid w:val="4595FBFF"/>
    <w:rsid w:val="46AEEF2B"/>
    <w:rsid w:val="47DD4150"/>
    <w:rsid w:val="497E1DC6"/>
    <w:rsid w:val="4B536993"/>
    <w:rsid w:val="4BD2841F"/>
    <w:rsid w:val="4BE0719E"/>
    <w:rsid w:val="506ED273"/>
    <w:rsid w:val="54FA4BD9"/>
    <w:rsid w:val="5570F8DF"/>
    <w:rsid w:val="56D568D7"/>
    <w:rsid w:val="57E999F1"/>
    <w:rsid w:val="58458D09"/>
    <w:rsid w:val="58DED74E"/>
    <w:rsid w:val="5AB4A647"/>
    <w:rsid w:val="5AFBC2A6"/>
    <w:rsid w:val="5EF7D149"/>
    <w:rsid w:val="5F998499"/>
    <w:rsid w:val="60682DE0"/>
    <w:rsid w:val="60BCE96A"/>
    <w:rsid w:val="611A301A"/>
    <w:rsid w:val="637C8CC8"/>
    <w:rsid w:val="6417C015"/>
    <w:rsid w:val="65D4991A"/>
    <w:rsid w:val="6A1D7213"/>
    <w:rsid w:val="6DF03135"/>
    <w:rsid w:val="6F3CBA84"/>
    <w:rsid w:val="708DCE9B"/>
    <w:rsid w:val="73D29577"/>
    <w:rsid w:val="79483E5C"/>
    <w:rsid w:val="7BCCF5A0"/>
    <w:rsid w:val="7C255275"/>
    <w:rsid w:val="7E5F85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51F30E38-FDE8-4B09-9AF8-3D96D52F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9-30T15:35:28.071"/>
    </inkml:context>
    <inkml:brush xml:id="br0">
      <inkml:brushProperty name="width" value="0.1" units="cm"/>
      <inkml:brushProperty name="height" value="0.1" units="cm"/>
    </inkml:brush>
  </inkml:definitions>
  <inkml:trace contextRef="#ctx0" brushRef="#br0">0 1320 16383 0 0,'1'0'0'0'0,"7"0"0"0"0,2 0 0 0 0,4 0 0 0 0,5 0 0 0 0,4 0 0 0 0,5 0 0 0 0,5 0 0 0 0,2-5 0 0 0,5-4 0 0 0,7-4 0 0 0,7-10 0 0 0,4-4 0 0 0,-1 0 0 0 0,-4-1 0 0 0,-10 2 0 0 0,-2 1 0 0 0,-4 1 0 0 0,-1 1 0 0 0,-1 1 0 0 0,-2 2 0 0 0,0 1 0 0 0,-2-1 0 0 0,-7 2 0 0 0,-1-1 0 0 0,-1 1 0 0 0,-4 0 0 0 0,-4 1 0 0 0,-7 1 0 0 0,-4 1 0 0 0,-1 0 0 0 0,-4 3 0 0 0,-5 3 0 0 0,-5 4 0 0 0,-2 7 0 0 0,4 5 0 0 0,1 7 0 0 0,4 5 0 0 0,1-1 0 0 0,2 0 0 0 0,2 0 0 0 0,0 3 0 0 0,2 2 0 0 0,-2 4 0 0 0,0 1 0 0 0,0 5 0 0 0,1 2 0 0 0,-1 2 0 0 0,0-2 0 0 0,0 2 0 0 0,0-2 0 0 0,0-1 0 0 0,0-2 0 0 0,0-1 0 0 0,0 1 0 0 0,0 1 0 0 0,-3-5 0 0 0,0 4 0 0 0,-1-5 0 0 0,-5 6 0 0 0,-2-2 0 0 0,1 1 0 0 0,-4-4 0 0 0,2-1 0 0 0,-1-4 0 0 0,-1-5 0 0 0,2-3 0 0 0,-1-3 0 0 0,-1-3 0 0 0,-2-3 0 0 0,-5-2 0 0 0,-3 1 0 0 0,0-2 0 0 0,3-2 0 0 0,4-1 0 0 0,5-6 0 0 0,6-4 0 0 0,3-5 0 0 0,6 1 0 0 0,9-4 0 0 0,6-3 0 0 0,6 2 0 0 0,0-4 0 0 0,-1 5 0 0 0,-1 2 0 0 0,-4-1 0 0 0,0 2 0 0 0,-4 2 0 0 0,-1-1 0 0 0,1 1 0 0 0,4 1 0 0 0,1-5 0 0 0,8-1 0 0 0,2-1 0 0 0,4-4 0 0 0,4 1 0 0 0,-2 1 0 0 0,-5 4 0 0 0,-2 1 0 0 0,-4 2 0 0 0,0-2 0 0 0,2 1 0 0 0,5-5 0 0 0,-1 1 0 0 0,0-2 0 0 0,5-3 0 0 0,2 1 0 0 0,-5 2 0 0 0,-2 0 0 0 0,-5 2 0 0 0,-5 1 0 0 0,-8 3 0 0 0,-11 6 0 0 0,-7 1 0 0 0,-4 5 0 0 0,-5 3 0 0 0,-6 0 0 0 0,-2 0 0 0 0,1 0 0 0 0,-1 2 0 0 0,2-2 0 0 0,0 1 0 0 0,2-1 0 0 0,1 3 0 0 0,3 5 0 0 0,0 8 0 0 0,6 11 0 0 0,-2 0 0 0 0,2 6 0 0 0,3-3 0 0 0,5-1 0 0 0,-2-7 0 0 0,3-1 0 0 0,0-4 0 0 0,0-1 0 0 0,3-5 0 0 0,3-2 0 0 0,7-5 0 0 0,11-1 0 0 0,6-1 0 0 0,8-4 0 0 0,2 2 0 0 0,4-1 0 0 0,-4 1 0 0 0,-2 0 0 0 0,-4-2 0 0 0,-4-2 0 0 0,2-8 0 0 0,-2-3 0 0 0,1-6 0 0 0,-1-6 0 0 0,-3-2 0 0 0,0-4 0 0 0,0 2 0 0 0,3-2 0 0 0,-6 3 0 0 0,0-3 0 0 0,0 0 0 0 0,-4 4 0 0 0,-1 2 0 0 0,-4 5 0 0 0,0 1 0 0 0,-3 3 0 0 0,-1 3 0 0 0,-4 0 0 0 0,-5 1 0 0 0,-5 7 0 0 0,-8 2 0 0 0,-4 2 0 0 0,-1 3 0 0 0,1 2 0 0 0,1 2 0 0 0,1 2 0 0 0,-1 3 0 0 0,4 3 0 0 0,-4 0 0 0 0,1 5 0 0 0,-2 2 0 0 0,0 5 0 0 0,0 0 0 0 0,1-1 0 0 0,4-1 0 0 0,-1-1 0 0 0,1 2 0 0 0,-1 2 0 0 0,4 1 0 0 0,1-2 0 0 0,1-3 0 0 0,5-2 0 0 0,-3-2 0 0 0,5-2 0 0 0,1-3 0 0 0,3-3 0 0 0,6-5 0 0 0,7-1 0 0 0,11-1 0 0 0,12-2 0 0 0,14-8 0 0 0,5-13 0 0 0,2-10 0 0 0,0-4 0 0 0,-6-4 0 0 0,-7-4 0 0 0,-10-4 0 0 0,-8-2 0 0 0,-4-1 0 0 0,-1-1 0 0 0,-3-4 0 0 0,-1-7 0 0 0,-2 5 0 0 0,4-9 0 0 0,4 0 0 0 0,-7-1 0 0 0,-2-2 0 0 0,-7-3 0 0 0,-2 3 0 0 0,-1 3 0 0 0,-2 6 0 0 0,-2 10 0 0 0,-3 7 0 0 0,0 8 0 0 0,0 8 0 0 0,-3 5 0 0 0,-3 7 0 0 0,-8 9 0 0 0,-5 7 0 0 0,-7 11 0 0 0,-4 11 0 0 0,-6 14 0 0 0,-6 17 0 0 0,-1 9 0 0 0,4 8 0 0 0,-2 7 0 0 0,8-2 0 0 0,8 1 0 0 0,-1-1 0 0 0,4-7 0 0 0,4-12 0 0 0,6-4 0 0 0,1-8 0 0 0,5-9 0 0 0,3-5 0 0 0,0-5 0 0 0,0-5 0 0 0,2-5 0 0 0,-1 1 0 0 0,-1-5 0 0 0,3 3 0 0 0,6-2 0 0 0,6-4 0 0 0,5 0 0 0 0,4-4 0 0 0,6-4 0 0 0,7-8 0 0 0,-1-8 0 0 0,3-2 0 0 0,-7-5 0 0 0,-5-1 0 0 0,-5 2 0 0 0,-4 5 0 0 0,-6 1 0 0 0,-7 4 0 0 0,-13 4 0 0 0,-10 8 0 0 0,-7 5 0 0 0,-4 6 0 0 0,-1 5 0 0 0,3 7 0 0 0,3 4 0 0 0,6 1 0 0 0,5 4 0 0 0,5-5 0 0 0,5-2 0 0 0,3-4 0 0 0,0 5 0 0 0,0-1 0 0 0,8-5 0 0 0,5-6 0 0 0,14-5 0 0 0,14-14 0 0 0,8-14 0 0 0,13-14 0 0 0,8-13 0 0 0,16-12 0 0 0,7-10 0 0 0,-6 1 0 0 0,-14 6 0 0 0,-5 3 0 0 0,-14 1 0 0 0,-17 11 0 0 0,-9 8 0 0 0,-8 8 0 0 0,-10 13 0 0 0,-4 13 0 0 0,-6 15 0 0 0,-4 12 0 0 0,-7 10 0 0 0,-8 11 0 0 0,0 2 0 0 0,-2-1 0 0 0,0-4 0 0 0,0-6 0 0 0,3-7 0 0 0,3-19 0 0 0,6-16 0 0 0,4-15 0 0 0,16-18 0 0 0,11-9 0 0 0,7-6 0 0 0,4 2 0 0 0,1 5 0 0 0,0 13 0 0 0,4 11 0 0 0,-1 10 0 0 0,-2 7 0 0 0,-5 4 0 0 0,-11 1 0 0 0,-4-2 0 0 0,-4-5 0 0 0,1-4 0 0 0,-3 0 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30T12:32:21.213"/>
    </inkml:context>
    <inkml:brush xml:id="br0">
      <inkml:brushProperty name="width" value="0.04274" units="cm"/>
      <inkml:brushProperty name="height" value="0.04274" units="cm"/>
    </inkml:brush>
  </inkml:definitions>
  <inkml:trace contextRef="#ctx0" brushRef="#br0">26 245 8937,'0'-8'0,"0"-1"0,0 0 0,0 0 0,0 0 0,0 1 0,0-1 0,0 0 0,0 0 0,0 0 0,0 5 0,0 5 0,0 7 0,0 6 0,0 6 0,0 5 0,0 3 0,0 8 0,0 4 0,0 1 0,0 0 0,-1 0 0,-1 3 0,-1 0 0,1 1 0,-2-5 0,1-3 0,1-4 0,1-3 0,-2-7 0,0-2 0,1-11 0,5-8 0,3-9 0,-2-14 0,0-6 0</inkml:trace>
  <inkml:trace contextRef="#ctx0" brushRef="#br0" timeOffset="1063">317 341 8842,'1'-5'0,"1"-1"0,-1 0 0,4 1 0,-3 1 0,1 0 0,0 3 0,1-3 0,1 4 0</inkml:trace>
  <inkml:trace contextRef="#ctx0" brushRef="#br0" timeOffset="4066">344 301 8842,'-5'-4'0,"0"3"0,2-2 0,1 0 0,-4 0 0,4 0 0,-4 3 0,1 4 0,-1 1 0,2 3 0,4 1 0,0 0 0,0-3 0,0 0 0,0 1 0,4-1 0,2 0 0,2-3 0,3-3 0,2-4 0,1-4 0,1-6 0,5-4 0,2-2 0,0-5 0,3-3 0,0 0 0,1-2 0,-2 0 0,0 1 0,-6 4 0,1 5 0,-4 5 0,-3 6 0,-3 5 0,-4 5 0,-1 3 0,-2 8 0,-1 6 0,-1 9 0,-1 3 0,-2 2 0,-2 5 0,-4 1 0,-1 1 0,-1 0 0,1-2 0,-3 5 0,0 1 0,-1 1 0,-3-1 0,-1-6 0,0 0 0,-3-3 0,2 0 0,-5-8 0,1-3 0,0-4 0,-1-5 0,2-3 0,1-4 0,3-4 0,-1-4 0,8-5 0,3-6 0,1-4 0,5-2 0,-1-3 0,3-2 0,3-3 0,2 3 0,3-1 0,2 0 0,2-2 0,-1 4 0,3 2 0,-1 3 0,1 3 0,1 3 0,1 0 0,0 3 0,-1 2 0,-1 4 0,4 0 0,0 4 0,-1 4 0,-3 3 0,-1 3 0,-2 3 0,-3 1 0,5 2 0,-6-1 0,-1 1 0,-1 0 0,1-1 0,-2 0 0,0-2 0,3-4 0,-2-1 0,1-2 0,1-2 0,1-3 0,1-2 0,-1-2 0,2-3 0,2-5 0,-1-4 0,3-5 0,1-2 0,-1 0 0,2-2 0,-4 3 0,1-2 0,0 1 0,1 2 0,-3 1 0,-3 2 0,1 7 0,-12 6 0,-1 7 0,-6 7 0,-4 4 0,-2 2 0,0 0 0,2 2 0,2 0 0,0 1 0,3-3 0,0-1 0,1 1 0,0-1 0,2 0 0,3-1 0,2-1 0,2-5 0,2 1 0,3-4 0,3-3 0,1-4 0,2-1 0,-1-2 0,2-5 0,-2-5 0,1 1 0,1-1 0,-3-6 0,1 2 0,-1-2 0,-1 0 0,0 2 0,0-1 0,-2 0 0,-1 1 0,1 3 0,-4 2 0,-1 3 0,-2 4 0,-3 2 0,-3 2 0,-2 6 0,-1 2 0,-2 5 0,-1 2 0,0 1 0,4 2 0,-1 1 0,0 0 0,3-1 0,1 0 0,1-1 0,2-2 0,1-3 0,2 0 0,2-4 0,5-3 0,4-4 0,0-1 0,0-2 0,-1-5 0,3-5 0,0-1 0,-1-1 0,-2-5 0,2-1 0,-2 1 0,1-2 0,-1 4 0,-4-2 0,-1 3 0,1 3 0,-3 0 0,-2-1 0,-1 8 0,-2 7 0,-1 5 0,-4 6 0,-5 6 0,-1 4 0,1 1 0,2 0 0,1-2 0,1-3 0,2-3 0,1-2 0,1-2 0,3-1 0,1-9 0,3-7 0,4-9 0,3-6 0,1-5 0,0-3 0,2-4 0,0-4 0,2-3 0,-1 2 0,2-1 0,0-2 0,0 3 0,-1 4 0,-3 6 0,0 4 0,-1 4 0,-7 13 0,-3 8 0,-5 10 0,-6 5 0,-1 10 0,-5 2 0,1 4 0,0 2 0,-3 1 0,4 2 0,-1-1 0,2 0 0,-1 1 0,2 3 0,0 1 0,1 0 0,2-5 0,1-5 0,2-4 0,1-2 0,2-7 0,3-9 0,1-8 0,4-5 0,2-3 0,1-3 0,1-2 0,1-1 0,0-2 0,4 1 0,-2-1 0,1 1 0,1 0 0,-2 2 0,0 1 0,-2 2 0,1 2 0,0 0 0,-3 2 0,-4 2 0,-5 8 0,-6 2 0,-2 3 0,-1 2 0,0-1 0,0 3 0,-2-1 0,-1-1 0,-1 4 0,2-2 0,0 0 0,0-1 0,1 3 0,1-3 0,1-1 0,3-2 0,-2 0 0,4 0 0,1-4 0,5-2 0,3-2 0,2-2 0,4-2 0,2-3 0,0-2 0,1-2 0,-2 0 0,1-2 0,1 1 0,1-3 0,0 0 0,-1-2 0,0 1 0,-2 0 0,0 2 0,-2 0 0,1 0 0,0 0 0,-4 3 0,-2 2 0,-3 0 0,-2 4 0,-2 0 0,-2 4 0,-4 2 0,-4 4 0,0 1 0,-2 8 0,-1 0 0,0 2 0,2 1 0,-1-1 0,0 0 0,2-2 0,4-2 0,2-2 0,1 1 0,2-4 0,5-5 0,4-4 0,4-5 0,4-5 0,4-8 0,2-3 0,-1-1 0,-1 1 0,1-3 0,-1 3 0,-2 0 0,-2 3 0,-6 4 0,0 3 0,-4 2 0,-1 7 0,-4 3 0,0 4 0,-8 8 0,-2 4 0,1 3 0,-4 1 0,0 4 0,0-1 0,1 0 0,-3 1 0,4-4 0,2-3 0,3-1 0,1-5 0,-1 1 0,7-9 0,8-9 0,5-12 0,6-8 0,2-10 0,5-5 0,0-3 0,3-3 0,0-2 0,4-6 0,1-2 0,1-2 0,-3 2 0,-3 9 0,-4 6 0,-2 9 0,-8 15 0,-7 9 0,-5 10 0,-11 13 0,-6 9 0,-5 7 0,-6 9 0,-2 4 0,-4 4 0,-2 3 0,-2 2 0,0 1 0,1-1 0,4 0 0,1-2 0,6 1 0,2-5 0,5-4 0,7-9 0,5-12 0,8-12 0,3-5 0,7-11 0,1-6 0,3-9 0,5-7 0,1-10 0,3-6 0,0-6 0,2-4 0,0 0 0,-2 1 0,3-1 0,0-1 0,-2-5 0,0 5 0,-3 7 0,-2 8 0,-6 10 0,-7 12 0,-1 7 0,-6 13 0,-4 5 0,-6 8 0,-5 6 0,-3 4 0,-7 9 0,-2 5 0,-3 4 0,-3 2 0,-1 0 0,2 1 0,1 2 0,3-2 0,1 3 0,3-1 0,3 0 0,2-1 0,6-5 0,4-7 0,3-7 0,3-9 0,2-9 0,3-5 0,2-3 0,1-5 0,3-3 0,2-4 0,0-4 0,3-5 0,0-4 0,2-1 0,1-2 0,-1 2 0,-2 0 0,1 2 0,0-2 0,-1 4 0,1 0 0,-2 4 0,-1 2 0,-3 2 0,-5 5 0,-1 2 0,-4 4 0,0 3 0,-3 3 0,-2 1 0,-7 1 0,0 4 0,-3 2 0,-2 2 0,-2 4 0,-1 2 0,1 1 0,-1 2 0,1-3 0,2 4 0,0 1 0,-1 4 0,4-2 0,0 2 0,3-5 0,3-3 0,2-7 0,4-2 0,1-3 0,2-3 0,5-3 0,5-7 0,0-5 0,3-5 0,1-3 0,0-4 0,1-2 0,0-3 0,2 0 0,1-1 0,-2 1 0,0-1 0,-1 2 0,-2 0 0,0 3 0,-1 0 0,-5 6 0,-2 4 0,-4 7 0,-7 5 0,-4 8 0,-6 6 0,-1 4 0,-2 3 0,0 1 0,-1 5 0,1-2 0,2-1 0,2 1 0,-2-1 0,1 0 0,3 0 0,1-3 0,3-4 0,3-2 0,2-4 0,2-2 0,2-4 0,4-5 0,4-5 0,2-8 0,5-3 0,1-5 0,1-1 0,0-5 0,2-3 0,1-2 0,-1-1 0,-2 3 0,1 0 0,-3 3 0,0 0 0,-1 5 0,-4 2 0,-3 6 0,-3 5 0,-6 6 0,-1 9 0,-5 5 0,-7 7 0,-2 6 0,-4 5 0,-3 4 0,2 3 0,-4-1 0,2 0 0,1 0 0,1 0 0,2-2 0,-1-1 0,0 2 0,9-8 0,3-3 0,4-7 0,7-7 0,4-7 0,4-6 0,4-7 0,4-7 0,3-10 0,1-1 0,2-3 0,-1-3 0,1 0 0,-1 0 0,1 0 0,-4 2 0,0 2 0,-3 0 0,-3 3 0,-3 8 0,-6 6 0,-2 3 0,-4 7 0,-4 5 0,-5 7 0,-4 6 0,-3 7 0,-4 6 0,-3 4 0,-3 3 0,2 3 0,-1 0 0,1 2 0,-1 1 0,4-3 0,-2 2 0,3-4 0,4-3 0,1-2 0,5-8 0,2-4 0,4-9 0,8-11 0,6-9 0,4-9 0,6-9 0,4-6 0,3-6 0,2-2 0,-1-1 0,1 0 0,0 1 0,-3 2 0,-2-5 0,-2 2 0,-4-2 0,-5-2 0,-6 9 0,-9 2 0,-8 5-2,-9 3 1,-17 6-1,-10 2 1,-11 5-1,-7 4 0,-10 4 1,-7 8-1,-7 2 1,-4 4 0,5 8 1,0 9-1,3 3 1,3 0 0,3 1 0,1 2 0,5 1 0,6 2 0,10-3 0,11 3 0,8 1 0,7-2 0,11-2 0,8-5 0,5-4 0,3-5 0,1-6 0,8-1 0,1-3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30T12:31:21.617"/>
    </inkml:context>
    <inkml:brush xml:id="br0">
      <inkml:brushProperty name="width" value="0.04296" units="cm"/>
      <inkml:brushProperty name="height" value="0.04296" units="cm"/>
    </inkml:brush>
    <inkml:brush xml:id="br1">
      <inkml:brushProperty name="width" value="0.04286" units="cm"/>
      <inkml:brushProperty name="height" value="0.04286" units="cm"/>
    </inkml:brush>
  </inkml:definitions>
  <inkml:trace contextRef="#ctx0" brushRef="#br0">413 69 8959,'0'-13'0,"0"3"0,0-2 0,0 3 0,0 0 0,0 0 0,-4 4 0,-1 3 0,-1 4 0,0 5 0,0 5 0,-3 5 0,-3 6 0,-3 2 0,-1 6 0,-2 1 0,-1 3 0,-1 3 0,-3 3 0,-3 1 0,-1-1 0,1 1 0,-1-6 0,2-1 0,0-5 0,2-4 0,4-2 0,2-7 0,4-7 0,3-5 0,4-4 0,0-1 0,4-4 0,1-1 0,1-4 0,3-3 0,3-2 0,-2-3 0,1-1 0,2 0 0,1 2 0,0 0 0,-1 2 0,-2 2 0,1 0 0,3 4 0,0 1 0,0 1 0,0 4 0,-1 0 0,1 4 0,-1 4 0,-1 6 0,-1 3 0,1 1 0,0 2 0,2 0 0,0 2 0,0 1 0,0-2 0,1 0 0,0-1 0,2-1 0,4-3 0,-1-3 0,4-3 0,2-3 0,3-4 0,0-2 0,1-6 0,2-10 0,-1-6 0</inkml:trace>
  <inkml:trace contextRef="#ctx0" brushRef="#br0" timeOffset="650">508 518 8956,'9'0'0,"0"0"0,-3 0 0,-1 0 0,-3 0 0,2 4 0,0-7 0,1 2 0</inkml:trace>
  <inkml:trace contextRef="#ctx0" brushRef="#br1" timeOffset="28148">834 94 9249,'0'-9'0,"0"0"0,1 4 0,1-1 0,1-1 0,0-1 0,-3-1 0,0 5 0,-1 4 0,-1 5 0,-1 3 0,-3 5 0,2 1 0,0 4 0,-3 3 0,-1 2 0,-1 6 0,0 1 0,0 1 0,1 3 0,-1 1 0,1 0 0,2 1 0,-1-2 0,4-2 0,1-2 0,1-3 0,1-4 0,0-1 0,1-3 0,2-6 0,2-2 0,4-2 0,0-1 0,0-2 0,-4 1 0,1-4 0,1-2 0,1 0 0,2-1 0,1-1 0,1-1 0,2-4 0,-2-6 0,5-2 0,-4-3 0</inkml:trace>
  <inkml:trace contextRef="#ctx0" brushRef="#br1" timeOffset="29482">1065 406 9116,'3'-6'0,"-1"0"0,1 0 0,-2-3 0,2 1 0,-2 2 0,2 0 0,-2-1 0,-2 0 0,-2 1 0,-2 2 0,-4 4 0,-2 1 0,-1 2 0,-4 6 0,2 6 0,-3 1 0,-1 2 0,1 3 0,0 0 0,2 1 0,4-1 0,1 0 0,1-5 0,1 0 0,2-1 0,2-4 0,5 0 0,2-1 0,2-5 0,5-2 0,2-3 0,2-3 0,3-5 0,1-5 0,-1 0 0,1-3 0,-3 2 0,-1 0 0,1-2 0,-1-1 0,0-1 0,-4-2 0,2 1 0,-1 2 0,-4 0 0,-2 5 0,-1 2 0,-1 5 0,-4 6 0,-2 7 0,1 4 0,-3 6 0,0 0 0,0-1 0,2 4 0,-2-1 0,1 0 0,2-1 0,1-2 0,1 0 0,0-1 0,0-2 0,0-3 0,1 1 0,2-3 0,3-3 0,2 0 0,1-3 0,0-2 0,-1-3 0,4-5 0,1-6 0,0-2 0,-1-4 0,3 1 0,-2-6 0,0 0 0,-1-2 0,0-3 0,-3 1 0,0 0 0,-1 1 0,1 9 0,-1-2 0,-2 6 0,-3 3 0,-2 6 0,-1 5 0,0 8 0,0 8 0,0 3 0,0 5 0,0 0 0,0 1 0,0-3 0,0 0 0,1-2 0,1-1 0,1 0 0,-1-2 0,3 2 0,1-8 0,1-3 0,2-1 0,0-5 0,1 1 0,1-3 0,0-3 0,5-3 0,-1-5 0,0-4 0,0-2 0,1-1 0,-3-2 0,-1-2 0,1 0 0,1-1 0,-4 0 0,-4 2 0,-1 3 0,-2 4 0,-3 2 0,-1 6 0,-2 4 0,-3 4 0,-1 4 0,-5 6 0,-1 3 0,0 1 0,1 2 0,0 0 0,2-1 0,0 0 0,1-2 0,-1 0 0,5-3 0,0 0 0,2 1 0,-1-4 0,2 2 0,3-4 0,3-3 0,5-4 0,1-2 0,1-4 0,0-1 0,4-7 0,-1 1 0,0-1 0,3-1 0,-3-1 0,0 0 0,1 1 0,-4 5 0,1-2 0,-4 2 0,-2 1 0,-1 4 0,-3 3 0,1 4 0,0 5 0,-4 7 0,-1 4 0,-1 4 0,-4 4 0,1 4 0,-1-2 0,-2 0 0,1-2 0,1 0 0,1-2 0,-1 0 0,-1-5 0,-1 2 0,-2-3 0,-1 0 0,-1-3 0,2 0 0,-3-3 0,0-1 0,-2-5 0,4-3 0,-1-2 0,0-1 0,2-7 0,6-3 0,2-3 0,2-3 0,5-5 0,1-2 0,11-7 0,3-1 0</inkml:trace>
  <inkml:trace contextRef="#ctx0" brushRef="#br1" timeOffset="30498">1753 343 9116,'-9'4'0,"-1"-3"0,-1 3 0,-2 0 0,0 2 0,-2 2 0,-3 3 0,1 2 0,-1 1 0,1 3 0,3 4 0,2-1 0,2-2 0,5-1 0,2-2 0,2 0 0,1-3 0,4 0 0,2-4 0,3-2 0,3 0 0,-2-4 0,5 1 0,1-3 0,1-3 0,0-3 0,1-5 0,-1-3 0,1 0 0,-1-2 0,-3 1 0,2-6 0,-4-2 0,3-3 0,-4 0 0,1-4 0,-3 1 0,0-3 0,-1 2 0,-3 2 0,-2-1 0,1 4 0,-1 1 0,0 7 0,-4 8 0,-2 6 0,1 2 0,-4 1 0,3 8 0,-1 4 0,-1 4 0,0 5 0,2 2 0,-2 7 0,1 0 0,2 2 0,0-3 0,-1 3 0,2-3 0,-2 0 0,2-2 0,1-4 0,4 2 0,2-5 0,5-3 0,2-5 0,-1-4 0,1-2 0,3-2 0,-2-4 0,2-2 0,-1-4 0,1-1 0,-2-7 0,1-2 0,0-1 0,-5-1 0,2-2 0,-2-1 0,-1-2 0,-1 1 0,-3-2 0,2 3 0,-4 3 0,-1 5 0,-5 4 0,1 5 0,-4 7 0,0 4 0,-2 4 0,-1 4 0,0 5 0,0 0 0,0 3 0,4-3 0,-1 1 0,4-3 0,-1 0 0,2-1 0,1 0 0,1-2 0,2-3 0,-1-3 0,4 0 0,0-4 0,6-2 0,-2-2 0,2-1 0,-1-4 0,0-2 0,-1-3 0,2-2 0,-2-4 0,-2-2 0,-2 0 0,-1 0 0,-1 1 0,-2 2 0,2 3 0,-1-1 0,0 4 0,-3 5 0,0 4 0,1 8 0,2 1 0,3 2 0,2-3 0,0 3 0,2-2 0,2-1 0,2 0 0,3-1 0,4-3 0,-1-2 0,5-2 0,-2-1 0,2-1 0,-1-2 0,-3-3 0,-3-5 0,-2-4 0,-1-2 0,-2-4 0,-4-3 0,-2-2 0,-1-4 0,-2-2 0,-4-5 0,0-1 0,0-1 0,-1 4 0,-2 3 0,1 3 0,-3 9 0,0 0 0,-2 8 0,1 2 0,0 5 0,-2 5 0,1 6 0,1 4 0,3 8 0,-2 6 0,-1 1 0,-3 1 0,0 5 0,0 1 0,0 3 0,1-3 0,0 1 0,1-1 0,2 0 0,1 1 0,1-1 0,3-8 0,0-2 0,0-4 0,4 1 0,3-8 0,4-4 0,3-3 0,3-4 0,3-3 0,2-3 0,5-5 0,2-3 0,-1-5 0,3-1 0,0-4 0,1 3 0,-3 0 0,-4 3 0,-7 0 0,-1 4 0,-3 2 0,-1 3 0,-9 5 0,-5 5 0,-7 7 0,-3 4 0,-5 5 0,1-1 0,-1-2 0,1 1 0,-1 2 0,2-2 0,2 0 0,0-4 0,2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1206</Words>
  <Characters>6875</Characters>
  <Application>Microsoft Office Word</Application>
  <DocSecurity>0</DocSecurity>
  <Lines>57</Lines>
  <Paragraphs>16</Paragraphs>
  <ScaleCrop>false</ScaleCrop>
  <Company>University of Southampton</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Mccargow A.</dc:creator>
  <cp:keywords/>
  <cp:lastModifiedBy>Lucy Langdale</cp:lastModifiedBy>
  <cp:revision>2</cp:revision>
  <cp:lastPrinted>2016-04-18T20:10:00Z</cp:lastPrinted>
  <dcterms:created xsi:type="dcterms:W3CDTF">2024-11-18T15:41:00Z</dcterms:created>
  <dcterms:modified xsi:type="dcterms:W3CDTF">2024-11-18T15:41:00Z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