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2" w:type="dxa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1380"/>
        <w:gridCol w:w="1839"/>
      </w:tblGrid>
      <w:tr w:rsidR="00E928A8" w:rsidRPr="00CE5B1E" w14:paraId="45E96D1B" w14:textId="77777777" w:rsidTr="00103C1E">
        <w:trPr>
          <w:trHeight w:val="338"/>
        </w:trPr>
        <w:tc>
          <w:tcPr>
            <w:tcW w:w="15312" w:type="dxa"/>
            <w:gridSpan w:val="5"/>
            <w:shd w:val="clear" w:color="auto" w:fill="808080" w:themeFill="background1" w:themeFillShade="80"/>
          </w:tcPr>
          <w:p w14:paraId="000E769F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5372D06D" w14:textId="77777777" w:rsidTr="00103C1E">
        <w:trPr>
          <w:trHeight w:val="338"/>
        </w:trPr>
        <w:tc>
          <w:tcPr>
            <w:tcW w:w="3539" w:type="dxa"/>
            <w:shd w:val="clear" w:color="auto" w:fill="auto"/>
          </w:tcPr>
          <w:p w14:paraId="270B7942" w14:textId="77777777" w:rsidR="00A156C3" w:rsidRPr="00170DED" w:rsidRDefault="00A156C3" w:rsidP="00170DED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70DED"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8554" w:type="dxa"/>
            <w:gridSpan w:val="2"/>
            <w:shd w:val="clear" w:color="auto" w:fill="auto"/>
          </w:tcPr>
          <w:p w14:paraId="5F277858" w14:textId="77777777" w:rsidR="00A156C3" w:rsidRDefault="004A303C" w:rsidP="00170DED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70DED">
              <w:rPr>
                <w:rFonts w:ascii="Verdana" w:eastAsia="Times New Roman" w:hAnsi="Verdana" w:cs="Times New Roman"/>
                <w:b/>
                <w:lang w:eastAsia="en-GB"/>
              </w:rPr>
              <w:t xml:space="preserve">Biological Sciences </w:t>
            </w:r>
            <w:r w:rsidR="00170DED" w:rsidRPr="00170DED">
              <w:rPr>
                <w:rFonts w:ascii="Verdana" w:eastAsia="Times New Roman" w:hAnsi="Verdana" w:cs="Times New Roman"/>
                <w:b/>
                <w:lang w:eastAsia="en-GB"/>
              </w:rPr>
              <w:t xml:space="preserve">Society </w:t>
            </w:r>
            <w:r w:rsidR="00113A0D" w:rsidRPr="00170DED">
              <w:rPr>
                <w:rFonts w:ascii="Verdana" w:eastAsia="Times New Roman" w:hAnsi="Verdana" w:cs="Times New Roman"/>
                <w:b/>
                <w:lang w:eastAsia="en-GB"/>
              </w:rPr>
              <w:t xml:space="preserve">Careers </w:t>
            </w:r>
            <w:r w:rsidR="001E7A2E" w:rsidRPr="00170DED">
              <w:rPr>
                <w:rFonts w:ascii="Verdana" w:eastAsia="Times New Roman" w:hAnsi="Verdana" w:cs="Times New Roman"/>
                <w:b/>
                <w:lang w:eastAsia="en-GB"/>
              </w:rPr>
              <w:t>Fair</w:t>
            </w:r>
          </w:p>
          <w:p w14:paraId="0C30DF3D" w14:textId="63DB122E" w:rsidR="004C3BDE" w:rsidRPr="00D358ED" w:rsidRDefault="004C3BDE" w:rsidP="1A05B8E6">
            <w:pP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1A05B8E6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Location:</w:t>
            </w:r>
            <w:r w:rsidR="00103C1E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</w:t>
            </w:r>
            <w:r w:rsidR="2DAE2F9A" w:rsidRPr="1A05B8E6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Building 85, Highfield Campus</w:t>
            </w:r>
            <w:r w:rsidR="00235953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, University of Southampton</w:t>
            </w:r>
          </w:p>
          <w:p w14:paraId="669B1E3D" w14:textId="6E6E8C5F" w:rsidR="004C3BDE" w:rsidRPr="00D358ED" w:rsidRDefault="004C3BDE" w:rsidP="1A05B8E6">
            <w:pP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1A05B8E6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Date:</w:t>
            </w:r>
            <w:r w:rsidR="31DB9225" w:rsidRPr="1A05B8E6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13/11/23</w:t>
            </w:r>
          </w:p>
          <w:p w14:paraId="7E378EEC" w14:textId="48C02146" w:rsidR="004C3BDE" w:rsidRPr="004C3BDE" w:rsidRDefault="004C3BDE" w:rsidP="1A05B8E6">
            <w:pP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1A05B8E6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Time:</w:t>
            </w:r>
            <w:r w:rsidR="5236CDEF" w:rsidRPr="1A05B8E6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1-6</w:t>
            </w:r>
            <w:r w:rsidR="00235953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 </w:t>
            </w:r>
            <w:r w:rsidR="5236CDEF" w:rsidRPr="1A05B8E6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380" w:type="dxa"/>
            <w:shd w:val="clear" w:color="auto" w:fill="auto"/>
          </w:tcPr>
          <w:p w14:paraId="3472EB8C" w14:textId="6DB4F984" w:rsidR="00A156C3" w:rsidRPr="00103C1E" w:rsidRDefault="00A156C3" w:rsidP="1A05B8E6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1A05B8E6">
              <w:rPr>
                <w:rFonts w:ascii="Verdana" w:eastAsia="Times New Roman" w:hAnsi="Verdana" w:cs="Times New Roman"/>
                <w:b/>
                <w:bCs/>
                <w:lang w:eastAsia="en-GB"/>
              </w:rPr>
              <w:t>Date</w:t>
            </w:r>
          </w:p>
        </w:tc>
        <w:tc>
          <w:tcPr>
            <w:tcW w:w="1839" w:type="dxa"/>
            <w:shd w:val="clear" w:color="auto" w:fill="auto"/>
          </w:tcPr>
          <w:p w14:paraId="37C31E6B" w14:textId="74A26208" w:rsidR="00A156C3" w:rsidRPr="00C6315B" w:rsidRDefault="00B24EA2" w:rsidP="008F201C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30</w:t>
            </w:r>
            <w:r w:rsidR="00103C1E" w:rsidRPr="1A05B8E6">
              <w:rPr>
                <w:rFonts w:ascii="Verdana" w:eastAsia="Times New Roman" w:hAnsi="Verdana" w:cs="Times New Roman"/>
                <w:lang w:eastAsia="en-GB"/>
              </w:rPr>
              <w:t>/10/23</w:t>
            </w:r>
          </w:p>
        </w:tc>
      </w:tr>
      <w:tr w:rsidR="00A156C3" w:rsidRPr="00CE5B1E" w14:paraId="2CDE5903" w14:textId="77777777" w:rsidTr="00103C1E">
        <w:trPr>
          <w:trHeight w:val="338"/>
        </w:trPr>
        <w:tc>
          <w:tcPr>
            <w:tcW w:w="3539" w:type="dxa"/>
            <w:shd w:val="clear" w:color="auto" w:fill="auto"/>
          </w:tcPr>
          <w:p w14:paraId="76B2D277" w14:textId="77777777" w:rsidR="00A156C3" w:rsidRPr="00170DED" w:rsidRDefault="00A156C3" w:rsidP="00170DED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70DED"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5626" w:type="dxa"/>
            <w:shd w:val="clear" w:color="auto" w:fill="auto"/>
          </w:tcPr>
          <w:p w14:paraId="45411C83" w14:textId="3905B241" w:rsidR="00A156C3" w:rsidRPr="00170DED" w:rsidRDefault="23BD52AB" w:rsidP="0AF3E7A1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AF3E7A1">
              <w:rPr>
                <w:rFonts w:ascii="Verdana" w:eastAsia="Times New Roman" w:hAnsi="Verdana" w:cs="Times New Roman"/>
                <w:b/>
                <w:bCs/>
                <w:lang w:eastAsia="en-GB"/>
              </w:rPr>
              <w:t>SUSU</w:t>
            </w:r>
            <w:r w:rsidR="00170DED" w:rsidRPr="0AF3E7A1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Biological Sciences Society</w:t>
            </w:r>
          </w:p>
        </w:tc>
        <w:tc>
          <w:tcPr>
            <w:tcW w:w="2928" w:type="dxa"/>
            <w:shd w:val="clear" w:color="auto" w:fill="auto"/>
          </w:tcPr>
          <w:p w14:paraId="6DEF9C0A" w14:textId="77777777" w:rsidR="00A156C3" w:rsidRPr="00092F02" w:rsidRDefault="00A156C3" w:rsidP="1A05B8E6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1A05B8E6">
              <w:rPr>
                <w:rFonts w:ascii="Verdana" w:eastAsia="Times New Roman" w:hAnsi="Verdana" w:cs="Times New Roman"/>
                <w:b/>
                <w:bCs/>
                <w:lang w:eastAsia="en-GB"/>
              </w:rPr>
              <w:t>Assessor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1C420C4B" w14:textId="4F1F42AC" w:rsidR="00A156C3" w:rsidRPr="00C6315B" w:rsidRDefault="00103C1E" w:rsidP="00D358ED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Abby Woolston</w:t>
            </w:r>
          </w:p>
        </w:tc>
      </w:tr>
      <w:tr w:rsidR="00EB5320" w:rsidRPr="00CE5B1E" w14:paraId="27C1B4EF" w14:textId="77777777" w:rsidTr="00103C1E">
        <w:trPr>
          <w:trHeight w:val="408"/>
        </w:trPr>
        <w:tc>
          <w:tcPr>
            <w:tcW w:w="3539" w:type="dxa"/>
            <w:shd w:val="clear" w:color="auto" w:fill="auto"/>
          </w:tcPr>
          <w:p w14:paraId="690991AB" w14:textId="77777777" w:rsidR="00EB5320" w:rsidRPr="00170DED" w:rsidRDefault="00EB5320" w:rsidP="00170DED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170DED"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5626" w:type="dxa"/>
            <w:shd w:val="clear" w:color="auto" w:fill="auto"/>
          </w:tcPr>
          <w:p w14:paraId="2F263533" w14:textId="75A56F08" w:rsidR="00EB5320" w:rsidRPr="002C3741" w:rsidRDefault="002C3741" w:rsidP="00170DED">
            <w:pPr>
              <w:pStyle w:val="Heading1"/>
            </w:pPr>
            <w:r>
              <w:t>Joshua Gaha</w:t>
            </w:r>
            <w:r w:rsidR="00822B00">
              <w:t>n</w:t>
            </w:r>
          </w:p>
        </w:tc>
        <w:tc>
          <w:tcPr>
            <w:tcW w:w="2928" w:type="dxa"/>
            <w:shd w:val="clear" w:color="auto" w:fill="auto"/>
          </w:tcPr>
          <w:p w14:paraId="67D3A477" w14:textId="77777777" w:rsidR="00EB5320" w:rsidRPr="00170DED" w:rsidRDefault="00EB5320" w:rsidP="00170DED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70DED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D595940" w14:textId="0FAED5D9" w:rsidR="00EB5320" w:rsidRPr="001E7A2E" w:rsidRDefault="001E7A2E" w:rsidP="001E7A2E">
            <w:pPr>
              <w:pStyle w:val="Heading1"/>
            </w:pPr>
            <w:r>
              <w:t>SUSU Activities Team</w:t>
            </w:r>
          </w:p>
        </w:tc>
      </w:tr>
    </w:tbl>
    <w:p w14:paraId="4D46EFA4" w14:textId="77777777" w:rsidR="00E22A84" w:rsidRPr="00E22A84" w:rsidRDefault="00E22A84" w:rsidP="00E22A84">
      <w:pPr>
        <w:tabs>
          <w:tab w:val="left" w:pos="2445"/>
        </w:tabs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99"/>
        <w:gridCol w:w="2238"/>
        <w:gridCol w:w="1712"/>
        <w:gridCol w:w="488"/>
        <w:gridCol w:w="488"/>
        <w:gridCol w:w="498"/>
        <w:gridCol w:w="3950"/>
        <w:gridCol w:w="488"/>
        <w:gridCol w:w="488"/>
        <w:gridCol w:w="488"/>
        <w:gridCol w:w="3152"/>
      </w:tblGrid>
      <w:tr w:rsidR="00C642F4" w14:paraId="6569539D" w14:textId="77777777" w:rsidTr="009500D5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56456F9" w14:textId="77777777" w:rsidR="00C642F4" w:rsidRPr="00E22A84" w:rsidRDefault="00C642F4" w:rsidP="00C642F4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E22A84">
              <w:rPr>
                <w:rFonts w:ascii="Lucida Sans" w:eastAsia="Calibri" w:hAnsi="Lucida Sans" w:cstheme="minorHAnsi"/>
                <w:b/>
                <w:bCs/>
                <w:i/>
                <w:sz w:val="18"/>
                <w:szCs w:val="18"/>
              </w:rPr>
              <w:lastRenderedPageBreak/>
              <w:t xml:space="preserve">PART A </w:t>
            </w:r>
          </w:p>
        </w:tc>
      </w:tr>
      <w:tr w:rsidR="00CE1AAA" w14:paraId="7E70D6E6" w14:textId="77777777" w:rsidTr="009500D5">
        <w:trPr>
          <w:tblHeader/>
        </w:trPr>
        <w:tc>
          <w:tcPr>
            <w:tcW w:w="1992" w:type="pct"/>
            <w:gridSpan w:val="3"/>
            <w:shd w:val="clear" w:color="auto" w:fill="F2F2F2" w:themeFill="background1" w:themeFillShade="F2"/>
          </w:tcPr>
          <w:p w14:paraId="14B9A0FA" w14:textId="77777777" w:rsidR="00CE1AAA" w:rsidRPr="00E22A84" w:rsidRDefault="00CE1AAA">
            <w:pPr>
              <w:rPr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(1) Risk identification</w:t>
            </w:r>
          </w:p>
        </w:tc>
        <w:tc>
          <w:tcPr>
            <w:tcW w:w="2016" w:type="pct"/>
            <w:gridSpan w:val="4"/>
            <w:shd w:val="clear" w:color="auto" w:fill="F2F2F2" w:themeFill="background1" w:themeFillShade="F2"/>
          </w:tcPr>
          <w:p w14:paraId="306162B9" w14:textId="77777777" w:rsidR="00CE1AAA" w:rsidRPr="00E22A84" w:rsidRDefault="00CE1AAA">
            <w:pPr>
              <w:rPr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(2) Risk assessment</w:t>
            </w:r>
          </w:p>
        </w:tc>
        <w:tc>
          <w:tcPr>
            <w:tcW w:w="992" w:type="pct"/>
            <w:gridSpan w:val="4"/>
            <w:shd w:val="clear" w:color="auto" w:fill="F2F2F2" w:themeFill="background1" w:themeFillShade="F2"/>
          </w:tcPr>
          <w:p w14:paraId="23152D20" w14:textId="77777777" w:rsidR="00CE1AAA" w:rsidRPr="00E22A84" w:rsidRDefault="00CE1AAA">
            <w:pPr>
              <w:rPr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(3) Risk management</w:t>
            </w:r>
          </w:p>
        </w:tc>
      </w:tr>
      <w:tr w:rsidR="00E22A84" w14:paraId="3044E0FC" w14:textId="77777777" w:rsidTr="009500D5">
        <w:trPr>
          <w:tblHeader/>
        </w:trPr>
        <w:tc>
          <w:tcPr>
            <w:tcW w:w="455" w:type="pct"/>
            <w:vMerge w:val="restart"/>
            <w:shd w:val="clear" w:color="auto" w:fill="F2F2F2" w:themeFill="background1" w:themeFillShade="F2"/>
          </w:tcPr>
          <w:p w14:paraId="49F13130" w14:textId="77777777" w:rsidR="00CE1AAA" w:rsidRPr="00E22A84" w:rsidRDefault="00CE1AAA" w:rsidP="007E65C1">
            <w:pPr>
              <w:rPr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Hazard</w:t>
            </w:r>
          </w:p>
        </w:tc>
        <w:tc>
          <w:tcPr>
            <w:tcW w:w="880" w:type="pct"/>
            <w:vMerge w:val="restart"/>
            <w:shd w:val="clear" w:color="auto" w:fill="F2F2F2" w:themeFill="background1" w:themeFillShade="F2"/>
          </w:tcPr>
          <w:p w14:paraId="44F8CD30" w14:textId="77777777" w:rsidR="00CE1AAA" w:rsidRPr="00E22A84" w:rsidRDefault="00CE1AAA" w:rsidP="00CE1AAA">
            <w:pPr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Potential Consequences</w:t>
            </w:r>
          </w:p>
          <w:p w14:paraId="17E4809C" w14:textId="77777777" w:rsidR="00CE1AAA" w:rsidRPr="00E22A84" w:rsidRDefault="00CE1AAA" w:rsidP="00BA6DCE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14:paraId="34268FCE" w14:textId="77777777" w:rsidR="00CE1AAA" w:rsidRPr="00E22A84" w:rsidRDefault="00CE1AAA" w:rsidP="00CE1AAA">
            <w:pPr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 xml:space="preserve">Who might be </w:t>
            </w:r>
            <w:proofErr w:type="gramStart"/>
            <w:r w:rsidRPr="00E22A84">
              <w:rPr>
                <w:rFonts w:ascii="Lucida Sans" w:hAnsi="Lucida Sans"/>
                <w:b/>
                <w:sz w:val="18"/>
                <w:szCs w:val="18"/>
              </w:rPr>
              <w:t>harmed</w:t>
            </w:r>
            <w:proofErr w:type="gramEnd"/>
          </w:p>
          <w:p w14:paraId="46678EFA" w14:textId="77777777" w:rsidR="00CE1AAA" w:rsidRPr="00E22A84" w:rsidRDefault="00CE1AAA" w:rsidP="00CE1AAA">
            <w:pPr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</w:p>
          <w:p w14:paraId="0DE4EF0E" w14:textId="77777777" w:rsidR="00CE1AAA" w:rsidRPr="00E22A84" w:rsidRDefault="00CE1AAA" w:rsidP="00997D82">
            <w:pPr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(user; those nearby; those in the vicinity; members of the public)</w:t>
            </w:r>
          </w:p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22B3A496" w14:textId="77777777" w:rsidR="00CE1AAA" w:rsidRPr="00E22A84" w:rsidRDefault="00CE1AAA">
            <w:pPr>
              <w:rPr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Inherent</w:t>
            </w:r>
          </w:p>
        </w:tc>
        <w:tc>
          <w:tcPr>
            <w:tcW w:w="1537" w:type="pct"/>
            <w:shd w:val="clear" w:color="auto" w:fill="F2F2F2" w:themeFill="background1" w:themeFillShade="F2"/>
          </w:tcPr>
          <w:p w14:paraId="60BDC051" w14:textId="77777777" w:rsidR="00CE1AAA" w:rsidRPr="00E22A84" w:rsidRDefault="00CE1AAA">
            <w:pPr>
              <w:rPr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6A87DB9C" w14:textId="77777777" w:rsidR="00CE1AAA" w:rsidRPr="00E22A84" w:rsidRDefault="00CE1AAA">
            <w:pPr>
              <w:rPr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Residual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</w:tcPr>
          <w:p w14:paraId="7900D6FF" w14:textId="77777777" w:rsidR="00CE1AAA" w:rsidRPr="00E22A84" w:rsidRDefault="00CE1AAA" w:rsidP="003857EF">
            <w:pPr>
              <w:rPr>
                <w:sz w:val="18"/>
                <w:szCs w:val="18"/>
              </w:rPr>
            </w:pPr>
            <w:r w:rsidRPr="00E22A84">
              <w:rPr>
                <w:rFonts w:ascii="Lucida Sans" w:hAnsi="Lucida Sans"/>
                <w:b/>
                <w:sz w:val="18"/>
                <w:szCs w:val="18"/>
              </w:rPr>
              <w:t>Further controls (use the risk hierarchy)</w:t>
            </w:r>
          </w:p>
        </w:tc>
      </w:tr>
      <w:tr w:rsidR="00E22A84" w14:paraId="20931DB7" w14:textId="77777777" w:rsidTr="009500D5">
        <w:trPr>
          <w:cantSplit/>
          <w:trHeight w:val="1510"/>
          <w:tblHeader/>
        </w:trPr>
        <w:tc>
          <w:tcPr>
            <w:tcW w:w="455" w:type="pct"/>
            <w:vMerge/>
          </w:tcPr>
          <w:p w14:paraId="5D77F032" w14:textId="77777777" w:rsidR="00CE1AAA" w:rsidRDefault="00CE1AAA"/>
        </w:tc>
        <w:tc>
          <w:tcPr>
            <w:tcW w:w="880" w:type="pct"/>
            <w:vMerge/>
          </w:tcPr>
          <w:p w14:paraId="5D46A766" w14:textId="77777777" w:rsidR="00CE1AAA" w:rsidRDefault="00CE1AAA"/>
        </w:tc>
        <w:tc>
          <w:tcPr>
            <w:tcW w:w="658" w:type="pct"/>
            <w:vMerge/>
          </w:tcPr>
          <w:p w14:paraId="7A90C9D8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1F9C62D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4D88F09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19823E20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537" w:type="pct"/>
            <w:shd w:val="clear" w:color="auto" w:fill="F2F2F2" w:themeFill="background1" w:themeFillShade="F2"/>
          </w:tcPr>
          <w:p w14:paraId="34961BBB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7DB2A10F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48D9AB4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618C426B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516" w:type="pct"/>
            <w:vMerge/>
          </w:tcPr>
          <w:p w14:paraId="5CDCE03B" w14:textId="77777777" w:rsidR="00CE1AAA" w:rsidRDefault="00CE1AAA"/>
        </w:tc>
      </w:tr>
      <w:tr w:rsidR="00E22A84" w14:paraId="5FA44E2E" w14:textId="77777777" w:rsidTr="009500D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46E7A6A2" w14:textId="77777777" w:rsidR="004C3717" w:rsidRPr="00AD3935" w:rsidRDefault="004C3717" w:rsidP="00AD3935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Fire</w:t>
            </w:r>
          </w:p>
        </w:tc>
        <w:tc>
          <w:tcPr>
            <w:tcW w:w="880" w:type="pct"/>
            <w:shd w:val="clear" w:color="auto" w:fill="FFFFFF" w:themeFill="background1"/>
          </w:tcPr>
          <w:p w14:paraId="3FF074AF" w14:textId="77777777" w:rsidR="004C3717" w:rsidRPr="00AD3935" w:rsidRDefault="008F201C" w:rsidP="004C371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A large number</w:t>
            </w:r>
            <w:r w:rsidR="004C3717" w:rsidRPr="00AD3935">
              <w:rPr>
                <w:rFonts w:ascii="Lucida Sans" w:hAnsi="Lucida Sans"/>
                <w:sz w:val="18"/>
                <w:szCs w:val="18"/>
              </w:rPr>
              <w:t xml:space="preserve"> of people exiting one venue</w:t>
            </w:r>
            <w:r w:rsidRPr="00AD3935">
              <w:rPr>
                <w:rFonts w:ascii="Lucida Sans" w:hAnsi="Lucida Sans"/>
                <w:sz w:val="18"/>
                <w:szCs w:val="18"/>
              </w:rPr>
              <w:t xml:space="preserve"> at one </w:t>
            </w:r>
            <w:proofErr w:type="gramStart"/>
            <w:r w:rsidRPr="00AD3935">
              <w:rPr>
                <w:rFonts w:ascii="Lucida Sans" w:hAnsi="Lucida Sans"/>
                <w:sz w:val="18"/>
                <w:szCs w:val="18"/>
              </w:rPr>
              <w:t>time</w:t>
            </w:r>
            <w:proofErr w:type="gramEnd"/>
          </w:p>
          <w:p w14:paraId="06B943A1" w14:textId="77777777" w:rsidR="004C3717" w:rsidRPr="00AD3935" w:rsidRDefault="004C3717" w:rsidP="004C371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Fire damage to equipment</w:t>
            </w:r>
            <w:r w:rsidR="008F201C" w:rsidRPr="00AD3935">
              <w:rPr>
                <w:rFonts w:ascii="Lucida Sans" w:hAnsi="Lucida Sans"/>
                <w:sz w:val="18"/>
                <w:szCs w:val="18"/>
              </w:rPr>
              <w:t xml:space="preserve"> and property</w:t>
            </w:r>
          </w:p>
          <w:p w14:paraId="0C643A1A" w14:textId="77777777" w:rsidR="004C3717" w:rsidRPr="00AD3935" w:rsidRDefault="004C3717" w:rsidP="008F201C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 xml:space="preserve">Harm to individuals </w:t>
            </w:r>
          </w:p>
        </w:tc>
        <w:tc>
          <w:tcPr>
            <w:tcW w:w="658" w:type="pct"/>
            <w:shd w:val="clear" w:color="auto" w:fill="FFFFFF" w:themeFill="background1"/>
          </w:tcPr>
          <w:p w14:paraId="7C15BD46" w14:textId="2DC415A7" w:rsidR="004C3717" w:rsidRPr="00AD3935" w:rsidRDefault="1C6E4509" w:rsidP="000A2B2E">
            <w:pPr>
              <w:rPr>
                <w:rFonts w:ascii="Lucida Sans" w:hAnsi="Lucida Sans"/>
                <w:sz w:val="18"/>
                <w:szCs w:val="18"/>
              </w:rPr>
            </w:pPr>
            <w:r w:rsidRPr="0AF3E7A1">
              <w:rPr>
                <w:rFonts w:ascii="Lucida Sans" w:hAnsi="Lucida Sans"/>
                <w:sz w:val="18"/>
                <w:szCs w:val="18"/>
              </w:rPr>
              <w:t>Students attending the Fair</w:t>
            </w:r>
            <w:r w:rsidR="37B62F0A" w:rsidRPr="0AF3E7A1">
              <w:rPr>
                <w:rFonts w:ascii="Lucida Sans" w:hAnsi="Lucida Sans"/>
                <w:sz w:val="18"/>
                <w:szCs w:val="18"/>
              </w:rPr>
              <w:t xml:space="preserve"> in </w:t>
            </w:r>
            <w:r w:rsidR="00103C1E">
              <w:rPr>
                <w:rFonts w:ascii="Lucida Sans" w:hAnsi="Lucida Sans"/>
                <w:sz w:val="18"/>
                <w:szCs w:val="18"/>
              </w:rPr>
              <w:t>B</w:t>
            </w:r>
            <w:r w:rsidR="23FD694A" w:rsidRPr="0AF3E7A1">
              <w:rPr>
                <w:rFonts w:ascii="Lucida Sans" w:hAnsi="Lucida Sans"/>
                <w:sz w:val="18"/>
                <w:szCs w:val="18"/>
              </w:rPr>
              <w:t>uilding 85</w:t>
            </w:r>
            <w:r w:rsidRPr="0AF3E7A1">
              <w:rPr>
                <w:rFonts w:ascii="Lucida Sans" w:hAnsi="Lucida Sans"/>
                <w:sz w:val="18"/>
                <w:szCs w:val="18"/>
              </w:rPr>
              <w:t>. M</w:t>
            </w:r>
            <w:r w:rsidR="58ED5BB2" w:rsidRPr="0AF3E7A1">
              <w:rPr>
                <w:rFonts w:ascii="Lucida Sans" w:hAnsi="Lucida Sans"/>
                <w:sz w:val="18"/>
                <w:szCs w:val="18"/>
              </w:rPr>
              <w:t>embers of Staff</w:t>
            </w:r>
            <w:r w:rsidRPr="0AF3E7A1">
              <w:rPr>
                <w:rFonts w:ascii="Lucida Sans" w:hAnsi="Lucida Sans"/>
                <w:sz w:val="18"/>
                <w:szCs w:val="18"/>
              </w:rPr>
              <w:t xml:space="preserve"> exhibiting or visiting</w:t>
            </w:r>
            <w:r w:rsidR="00103C1E">
              <w:rPr>
                <w:rFonts w:ascii="Lucida Sans" w:hAnsi="Lucida Sans"/>
                <w:sz w:val="18"/>
                <w:szCs w:val="18"/>
              </w:rPr>
              <w:t xml:space="preserve"> a</w:t>
            </w:r>
            <w:r w:rsidRPr="0AF3E7A1">
              <w:rPr>
                <w:rFonts w:ascii="Lucida Sans" w:hAnsi="Lucida Sans"/>
                <w:sz w:val="18"/>
                <w:szCs w:val="18"/>
              </w:rPr>
              <w:t>s well as students and staff in the immediate vicinity of the venue</w:t>
            </w:r>
          </w:p>
        </w:tc>
        <w:tc>
          <w:tcPr>
            <w:tcW w:w="159" w:type="pct"/>
            <w:shd w:val="clear" w:color="auto" w:fill="FFFFFF" w:themeFill="background1"/>
          </w:tcPr>
          <w:p w14:paraId="690B31B8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D7F5375" w14:textId="12F2C897" w:rsidR="004C3717" w:rsidRPr="00957A37" w:rsidRDefault="00103C1E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48B193C2" w14:textId="0B7D3CC1" w:rsidR="004C3717" w:rsidRPr="00957A37" w:rsidRDefault="00103C1E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5F7E54D0" w14:textId="01548B00" w:rsidR="004C3717" w:rsidRPr="009500D5" w:rsidRDefault="004C3717" w:rsidP="002B257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9500D5">
              <w:rPr>
                <w:rFonts w:ascii="Lucida Sans" w:hAnsi="Lucida Sans"/>
                <w:bCs/>
                <w:sz w:val="18"/>
                <w:szCs w:val="18"/>
              </w:rPr>
              <w:t xml:space="preserve">Buildings fitted with fire detection equipment that is tested regularly and </w:t>
            </w:r>
            <w:proofErr w:type="gramStart"/>
            <w:r w:rsidRPr="009500D5">
              <w:rPr>
                <w:rFonts w:ascii="Lucida Sans" w:hAnsi="Lucida Sans"/>
                <w:bCs/>
                <w:sz w:val="18"/>
                <w:szCs w:val="18"/>
              </w:rPr>
              <w:t>maintained</w:t>
            </w:r>
            <w:proofErr w:type="gramEnd"/>
          </w:p>
          <w:p w14:paraId="0C889984" w14:textId="5C49373C" w:rsidR="004C3717" w:rsidRPr="009500D5" w:rsidRDefault="00113A0D" w:rsidP="002B257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9500D5">
              <w:rPr>
                <w:rFonts w:ascii="Lucida Sans" w:hAnsi="Lucida Sans"/>
                <w:sz w:val="18"/>
                <w:szCs w:val="18"/>
              </w:rPr>
              <w:t xml:space="preserve">Education </w:t>
            </w:r>
            <w:r w:rsidR="00103C1E" w:rsidRPr="009500D5">
              <w:rPr>
                <w:rFonts w:ascii="Lucida Sans" w:hAnsi="Lucida Sans"/>
                <w:sz w:val="18"/>
                <w:szCs w:val="18"/>
              </w:rPr>
              <w:t>O</w:t>
            </w:r>
            <w:r w:rsidR="13E461FD" w:rsidRPr="009500D5">
              <w:rPr>
                <w:rFonts w:ascii="Lucida Sans" w:hAnsi="Lucida Sans"/>
                <w:sz w:val="18"/>
                <w:szCs w:val="18"/>
              </w:rPr>
              <w:t>fficers</w:t>
            </w:r>
            <w:r w:rsidR="37B62F0A" w:rsidRPr="009500D5">
              <w:rPr>
                <w:rFonts w:ascii="Lucida Sans" w:hAnsi="Lucida Sans"/>
                <w:sz w:val="18"/>
                <w:szCs w:val="18"/>
              </w:rPr>
              <w:t xml:space="preserve"> to brief</w:t>
            </w:r>
            <w:r w:rsidR="58ED5BB2" w:rsidRPr="009500D5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9500D5">
              <w:rPr>
                <w:rFonts w:ascii="Lucida Sans" w:hAnsi="Lucida Sans"/>
                <w:sz w:val="18"/>
                <w:szCs w:val="18"/>
              </w:rPr>
              <w:t>exhibitors, speakers, alumni, student helpers and staff</w:t>
            </w:r>
            <w:r w:rsidR="37B62F0A" w:rsidRPr="009500D5">
              <w:rPr>
                <w:rFonts w:ascii="Lucida Sans" w:hAnsi="Lucida Sans"/>
                <w:sz w:val="18"/>
                <w:szCs w:val="18"/>
              </w:rPr>
              <w:t xml:space="preserve"> on fire safety and </w:t>
            </w:r>
            <w:proofErr w:type="gramStart"/>
            <w:r w:rsidR="37B62F0A" w:rsidRPr="009500D5">
              <w:rPr>
                <w:rFonts w:ascii="Lucida Sans" w:hAnsi="Lucida Sans"/>
                <w:sz w:val="18"/>
                <w:szCs w:val="18"/>
              </w:rPr>
              <w:t>exits</w:t>
            </w:r>
            <w:proofErr w:type="gramEnd"/>
          </w:p>
          <w:p w14:paraId="6F760A48" w14:textId="53AD2B42" w:rsidR="004C3717" w:rsidRPr="009500D5" w:rsidRDefault="37B62F0A" w:rsidP="002B257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9500D5">
              <w:rPr>
                <w:rFonts w:ascii="Lucida Sans" w:hAnsi="Lucida Sans"/>
                <w:sz w:val="18"/>
                <w:szCs w:val="18"/>
              </w:rPr>
              <w:t>Fire extinguishers located i</w:t>
            </w:r>
            <w:r w:rsidR="1C6E4509" w:rsidRPr="009500D5">
              <w:rPr>
                <w:rFonts w:ascii="Lucida Sans" w:hAnsi="Lucida Sans"/>
                <w:sz w:val="18"/>
                <w:szCs w:val="18"/>
              </w:rPr>
              <w:t xml:space="preserve">n </w:t>
            </w:r>
            <w:r w:rsidR="00103C1E" w:rsidRPr="009500D5">
              <w:rPr>
                <w:rFonts w:ascii="Lucida Sans" w:hAnsi="Lucida Sans"/>
                <w:sz w:val="18"/>
                <w:szCs w:val="18"/>
              </w:rPr>
              <w:t>B</w:t>
            </w:r>
            <w:r w:rsidR="463FD229" w:rsidRPr="009500D5">
              <w:rPr>
                <w:rFonts w:ascii="Lucida Sans" w:hAnsi="Lucida Sans"/>
                <w:sz w:val="18"/>
                <w:szCs w:val="18"/>
              </w:rPr>
              <w:t>uilding 85</w:t>
            </w:r>
            <w:r w:rsidR="1C6E4509" w:rsidRPr="009500D5">
              <w:rPr>
                <w:rFonts w:ascii="Lucida Sans" w:hAnsi="Lucida Sans"/>
                <w:sz w:val="18"/>
                <w:szCs w:val="18"/>
              </w:rPr>
              <w:t xml:space="preserve"> can be used</w:t>
            </w:r>
            <w:r w:rsidRPr="009500D5">
              <w:rPr>
                <w:rFonts w:ascii="Lucida Sans" w:hAnsi="Lucida Sans"/>
                <w:sz w:val="18"/>
                <w:szCs w:val="18"/>
              </w:rPr>
              <w:t xml:space="preserve"> to assist with </w:t>
            </w:r>
            <w:proofErr w:type="gramStart"/>
            <w:r w:rsidRPr="009500D5">
              <w:rPr>
                <w:rFonts w:ascii="Lucida Sans" w:hAnsi="Lucida Sans"/>
                <w:sz w:val="18"/>
                <w:szCs w:val="18"/>
              </w:rPr>
              <w:t>firefighting</w:t>
            </w:r>
            <w:proofErr w:type="gramEnd"/>
          </w:p>
          <w:p w14:paraId="1E75683D" w14:textId="3E976484" w:rsidR="004C3717" w:rsidRPr="009500D5" w:rsidRDefault="004C3717" w:rsidP="002B257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9500D5">
              <w:rPr>
                <w:rFonts w:ascii="Lucida Sans" w:hAnsi="Lucida Sans"/>
                <w:bCs/>
                <w:sz w:val="18"/>
                <w:szCs w:val="18"/>
              </w:rPr>
              <w:t xml:space="preserve">Site visit </w:t>
            </w:r>
            <w:r w:rsidR="008F201C" w:rsidRPr="009500D5">
              <w:rPr>
                <w:rFonts w:ascii="Lucida Sans" w:hAnsi="Lucida Sans"/>
                <w:bCs/>
                <w:sz w:val="18"/>
                <w:szCs w:val="18"/>
              </w:rPr>
              <w:t xml:space="preserve">will be undertaken </w:t>
            </w:r>
            <w:r w:rsidRPr="009500D5">
              <w:rPr>
                <w:rFonts w:ascii="Lucida Sans" w:hAnsi="Lucida Sans"/>
                <w:bCs/>
                <w:sz w:val="18"/>
                <w:szCs w:val="18"/>
              </w:rPr>
              <w:t xml:space="preserve">to check fire </w:t>
            </w:r>
            <w:r w:rsidR="008F201C" w:rsidRPr="009500D5">
              <w:rPr>
                <w:rFonts w:ascii="Lucida Sans" w:hAnsi="Lucida Sans"/>
                <w:bCs/>
                <w:sz w:val="18"/>
                <w:szCs w:val="18"/>
              </w:rPr>
              <w:t xml:space="preserve">exits are clear and accessible prior to, and on the day, of the </w:t>
            </w:r>
            <w:proofErr w:type="gramStart"/>
            <w:r w:rsidR="008F201C" w:rsidRPr="009500D5">
              <w:rPr>
                <w:rFonts w:ascii="Lucida Sans" w:hAnsi="Lucida Sans"/>
                <w:bCs/>
                <w:sz w:val="18"/>
                <w:szCs w:val="18"/>
              </w:rPr>
              <w:t>event</w:t>
            </w:r>
            <w:proofErr w:type="gramEnd"/>
          </w:p>
          <w:p w14:paraId="192CBE36" w14:textId="13A4F315" w:rsidR="004C3717" w:rsidRPr="009500D5" w:rsidRDefault="37B62F0A" w:rsidP="002B257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9500D5">
              <w:rPr>
                <w:rFonts w:ascii="Lucida Sans" w:hAnsi="Lucida Sans"/>
                <w:sz w:val="18"/>
                <w:szCs w:val="18"/>
              </w:rPr>
              <w:t xml:space="preserve">Fire exits </w:t>
            </w:r>
            <w:r w:rsidR="1C6E4509" w:rsidRPr="009500D5">
              <w:rPr>
                <w:rFonts w:ascii="Lucida Sans" w:hAnsi="Lucida Sans"/>
                <w:sz w:val="18"/>
                <w:szCs w:val="18"/>
              </w:rPr>
              <w:t>are</w:t>
            </w:r>
            <w:r w:rsidRPr="009500D5">
              <w:rPr>
                <w:rFonts w:ascii="Lucida Sans" w:hAnsi="Lucida Sans"/>
                <w:sz w:val="18"/>
                <w:szCs w:val="18"/>
              </w:rPr>
              <w:t xml:space="preserve"> clearly marked</w:t>
            </w:r>
            <w:r w:rsidR="38907CE8" w:rsidRPr="009500D5">
              <w:rPr>
                <w:rFonts w:ascii="Lucida Sans" w:hAnsi="Lucida Sans"/>
                <w:sz w:val="18"/>
                <w:szCs w:val="18"/>
              </w:rPr>
              <w:t xml:space="preserve">, </w:t>
            </w:r>
            <w:r w:rsidRPr="009500D5">
              <w:rPr>
                <w:rFonts w:ascii="Lucida Sans" w:hAnsi="Lucida Sans"/>
                <w:sz w:val="18"/>
                <w:szCs w:val="18"/>
              </w:rPr>
              <w:t>maintained</w:t>
            </w:r>
            <w:r w:rsidR="1C6E4509" w:rsidRPr="009500D5">
              <w:rPr>
                <w:rFonts w:ascii="Lucida Sans" w:hAnsi="Lucida Sans"/>
                <w:sz w:val="18"/>
                <w:szCs w:val="18"/>
              </w:rPr>
              <w:t xml:space="preserve"> and will remain</w:t>
            </w:r>
            <w:r w:rsidRPr="009500D5">
              <w:rPr>
                <w:rFonts w:ascii="Lucida Sans" w:hAnsi="Lucida Sans"/>
                <w:sz w:val="18"/>
                <w:szCs w:val="18"/>
              </w:rPr>
              <w:t xml:space="preserve"> clea</w:t>
            </w:r>
            <w:r w:rsidR="1C6E4509" w:rsidRPr="009500D5">
              <w:rPr>
                <w:rFonts w:ascii="Lucida Sans" w:hAnsi="Lucida Sans"/>
                <w:sz w:val="18"/>
                <w:szCs w:val="18"/>
              </w:rPr>
              <w:t xml:space="preserve">r of obstructions during </w:t>
            </w:r>
            <w:proofErr w:type="gramStart"/>
            <w:r w:rsidR="1C6E4509" w:rsidRPr="009500D5">
              <w:rPr>
                <w:rFonts w:ascii="Lucida Sans" w:hAnsi="Lucida Sans"/>
                <w:sz w:val="18"/>
                <w:szCs w:val="18"/>
              </w:rPr>
              <w:t>event</w:t>
            </w:r>
            <w:proofErr w:type="gramEnd"/>
          </w:p>
          <w:p w14:paraId="6489CD1F" w14:textId="22A13783" w:rsidR="004C3717" w:rsidRPr="009500D5" w:rsidRDefault="00113A0D" w:rsidP="002B257A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09500D5">
              <w:rPr>
                <w:rFonts w:ascii="Lucida Sans" w:hAnsi="Lucida Sans"/>
                <w:sz w:val="18"/>
                <w:szCs w:val="18"/>
              </w:rPr>
              <w:t xml:space="preserve">Education </w:t>
            </w:r>
            <w:r w:rsidR="00103C1E" w:rsidRPr="009500D5">
              <w:rPr>
                <w:rFonts w:ascii="Lucida Sans" w:hAnsi="Lucida Sans"/>
                <w:sz w:val="18"/>
                <w:szCs w:val="18"/>
              </w:rPr>
              <w:t>O</w:t>
            </w:r>
            <w:r w:rsidR="13E461FD" w:rsidRPr="009500D5">
              <w:rPr>
                <w:rFonts w:ascii="Lucida Sans" w:hAnsi="Lucida Sans"/>
                <w:sz w:val="18"/>
                <w:szCs w:val="18"/>
              </w:rPr>
              <w:t>fficers</w:t>
            </w:r>
            <w:r w:rsidRPr="009500D5">
              <w:rPr>
                <w:rFonts w:ascii="Lucida Sans" w:hAnsi="Lucida Sans"/>
                <w:sz w:val="18"/>
                <w:szCs w:val="18"/>
              </w:rPr>
              <w:t>, staff and exhibitors</w:t>
            </w:r>
            <w:r w:rsidR="37B62F0A" w:rsidRPr="009500D5">
              <w:rPr>
                <w:rFonts w:ascii="Lucida Sans" w:hAnsi="Lucida Sans"/>
                <w:sz w:val="18"/>
                <w:szCs w:val="18"/>
              </w:rPr>
              <w:t xml:space="preserve"> informed of the evacuatio</w:t>
            </w:r>
            <w:r w:rsidR="1C6E4509" w:rsidRPr="009500D5">
              <w:rPr>
                <w:rFonts w:ascii="Lucida Sans" w:hAnsi="Lucida Sans"/>
                <w:sz w:val="18"/>
                <w:szCs w:val="18"/>
              </w:rPr>
              <w:t>n procedures and assembly point</w:t>
            </w:r>
          </w:p>
        </w:tc>
        <w:tc>
          <w:tcPr>
            <w:tcW w:w="159" w:type="pct"/>
            <w:shd w:val="clear" w:color="auto" w:fill="FFFFFF" w:themeFill="background1"/>
          </w:tcPr>
          <w:p w14:paraId="158EFE3F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9BC8484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40347653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16" w:type="pct"/>
            <w:shd w:val="clear" w:color="auto" w:fill="FFFFFF" w:themeFill="background1"/>
          </w:tcPr>
          <w:p w14:paraId="6A788E67" w14:textId="77777777" w:rsidR="00380081" w:rsidRDefault="00380081" w:rsidP="00E871FB">
            <w:pPr>
              <w:numPr>
                <w:ilvl w:val="0"/>
                <w:numId w:val="4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2DFBED0C" w14:textId="77777777" w:rsidR="00380081" w:rsidRDefault="00380081" w:rsidP="00380081">
            <w:pPr>
              <w:rPr>
                <w:rFonts w:ascii="Calibri" w:eastAsia="Calibri" w:hAnsi="Calibri" w:cs="Calibri"/>
              </w:rPr>
            </w:pPr>
          </w:p>
          <w:p w14:paraId="34C1A0DA" w14:textId="77777777" w:rsidR="00380081" w:rsidRDefault="00380081" w:rsidP="00E871FB">
            <w:pPr>
              <w:numPr>
                <w:ilvl w:val="0"/>
                <w:numId w:val="4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0344AD95" w14:textId="77777777" w:rsidR="00380081" w:rsidRDefault="00380081" w:rsidP="00E871FB">
            <w:pPr>
              <w:numPr>
                <w:ilvl w:val="0"/>
                <w:numId w:val="4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7CC3CD32" w14:textId="77777777" w:rsidR="00380081" w:rsidRDefault="00380081" w:rsidP="00E871FB">
            <w:pPr>
              <w:numPr>
                <w:ilvl w:val="0"/>
                <w:numId w:val="4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37AC14BC" w14:textId="7EA3ED7A" w:rsidR="004C3717" w:rsidRDefault="00380081" w:rsidP="00E871FB">
            <w:pPr>
              <w:pStyle w:val="ListParagraph"/>
              <w:numPr>
                <w:ilvl w:val="1"/>
                <w:numId w:val="43"/>
              </w:numPr>
            </w:pPr>
            <w:r w:rsidRPr="00380081">
              <w:rPr>
                <w:rFonts w:ascii="Calibri" w:eastAsia="Calibri" w:hAnsi="Calibri" w:cs="Calibri"/>
              </w:rPr>
              <w:t>(Ext:3311).</w:t>
            </w:r>
          </w:p>
        </w:tc>
      </w:tr>
      <w:tr w:rsidR="00E22A84" w14:paraId="52527606" w14:textId="77777777" w:rsidTr="009500D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D582B67" w14:textId="6035F9EC" w:rsidR="004C3717" w:rsidRPr="00AD3935" w:rsidRDefault="004C3717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lastRenderedPageBreak/>
              <w:t xml:space="preserve">Slips, </w:t>
            </w:r>
            <w:r w:rsidR="00103C1E">
              <w:rPr>
                <w:rFonts w:ascii="Lucida Sans" w:hAnsi="Lucida Sans"/>
                <w:sz w:val="18"/>
                <w:szCs w:val="18"/>
              </w:rPr>
              <w:t>t</w:t>
            </w:r>
            <w:r w:rsidRPr="00AD3935">
              <w:rPr>
                <w:rFonts w:ascii="Lucida Sans" w:hAnsi="Lucida Sans"/>
                <w:sz w:val="18"/>
                <w:szCs w:val="18"/>
              </w:rPr>
              <w:t>rips</w:t>
            </w:r>
            <w:r w:rsidR="00103C1E">
              <w:rPr>
                <w:rFonts w:ascii="Lucida Sans" w:hAnsi="Lucida Sans"/>
                <w:sz w:val="18"/>
                <w:szCs w:val="18"/>
              </w:rPr>
              <w:t>,</w:t>
            </w:r>
            <w:r w:rsidRPr="00AD3935">
              <w:rPr>
                <w:rFonts w:ascii="Lucida Sans" w:hAnsi="Lucida Sans"/>
                <w:sz w:val="18"/>
                <w:szCs w:val="18"/>
              </w:rPr>
              <w:t xml:space="preserve"> and </w:t>
            </w:r>
            <w:r w:rsidR="00103C1E">
              <w:rPr>
                <w:rFonts w:ascii="Lucida Sans" w:hAnsi="Lucida Sans"/>
                <w:sz w:val="18"/>
                <w:szCs w:val="18"/>
              </w:rPr>
              <w:t>f</w:t>
            </w:r>
            <w:r w:rsidRPr="00AD3935">
              <w:rPr>
                <w:rFonts w:ascii="Lucida Sans" w:hAnsi="Lucida Sans"/>
                <w:sz w:val="18"/>
                <w:szCs w:val="18"/>
              </w:rPr>
              <w:t>alls</w:t>
            </w:r>
          </w:p>
        </w:tc>
        <w:tc>
          <w:tcPr>
            <w:tcW w:w="880" w:type="pct"/>
            <w:shd w:val="clear" w:color="auto" w:fill="FFFFFF" w:themeFill="background1"/>
          </w:tcPr>
          <w:p w14:paraId="7A85EF72" w14:textId="77777777" w:rsidR="004C3717" w:rsidRPr="00AD3935" w:rsidRDefault="004C3717" w:rsidP="0084693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 xml:space="preserve">Individuals </w:t>
            </w:r>
          </w:p>
          <w:p w14:paraId="7F3FF13B" w14:textId="77777777" w:rsidR="004C3717" w:rsidRPr="00AD3935" w:rsidRDefault="37B62F0A" w:rsidP="00846930">
            <w:pPr>
              <w:pStyle w:val="ListParagraph"/>
              <w:ind w:left="360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injuring themselves</w:t>
            </w:r>
          </w:p>
          <w:p w14:paraId="1B48282C" w14:textId="77777777" w:rsidR="004C3717" w:rsidRPr="00AD3935" w:rsidRDefault="58ED5BB2" w:rsidP="0084693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S</w:t>
            </w:r>
            <w:r w:rsidR="37B62F0A" w:rsidRPr="1A05B8E6">
              <w:rPr>
                <w:rFonts w:ascii="Lucida Sans" w:hAnsi="Lucida Sans"/>
                <w:sz w:val="18"/>
                <w:szCs w:val="18"/>
              </w:rPr>
              <w:t xml:space="preserve">taff and </w:t>
            </w:r>
            <w:r w:rsidR="00113A0D" w:rsidRPr="1A05B8E6">
              <w:rPr>
                <w:rFonts w:ascii="Lucida Sans" w:hAnsi="Lucida Sans"/>
                <w:sz w:val="18"/>
                <w:szCs w:val="18"/>
              </w:rPr>
              <w:t>exhibitors</w:t>
            </w:r>
            <w:r w:rsidR="37B62F0A" w:rsidRPr="1A05B8E6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32AE18A6" w:rsidRPr="1A05B8E6">
              <w:rPr>
                <w:rFonts w:ascii="Lucida Sans" w:hAnsi="Lucida Sans"/>
                <w:sz w:val="18"/>
                <w:szCs w:val="18"/>
              </w:rPr>
              <w:t>tripping when carrying/moving objects/</w:t>
            </w:r>
            <w:proofErr w:type="gramStart"/>
            <w:r w:rsidR="32AE18A6" w:rsidRPr="1A05B8E6">
              <w:rPr>
                <w:rFonts w:ascii="Lucida Sans" w:hAnsi="Lucida Sans"/>
                <w:sz w:val="18"/>
                <w:szCs w:val="18"/>
              </w:rPr>
              <w:t>equipment</w:t>
            </w:r>
            <w:proofErr w:type="gramEnd"/>
          </w:p>
          <w:p w14:paraId="3A39F1A8" w14:textId="77777777" w:rsidR="00124E80" w:rsidRPr="00AD3935" w:rsidRDefault="1F8C2C6B" w:rsidP="0084693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If raining, wet floors leading to slippery surface</w:t>
            </w:r>
          </w:p>
        </w:tc>
        <w:tc>
          <w:tcPr>
            <w:tcW w:w="658" w:type="pct"/>
            <w:shd w:val="clear" w:color="auto" w:fill="FFFFFF" w:themeFill="background1"/>
          </w:tcPr>
          <w:p w14:paraId="5BF8936B" w14:textId="77777777" w:rsidR="004C3717" w:rsidRPr="00AD3935" w:rsidRDefault="009B544A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Anyone attending the Fair as w</w:t>
            </w:r>
            <w:r w:rsidR="00124E80" w:rsidRPr="00AD3935">
              <w:rPr>
                <w:rFonts w:ascii="Lucida Sans" w:hAnsi="Lucida Sans"/>
                <w:sz w:val="18"/>
                <w:szCs w:val="18"/>
              </w:rPr>
              <w:t>ell as those in the vicinity that</w:t>
            </w:r>
            <w:r w:rsidRPr="00AD3935">
              <w:rPr>
                <w:rFonts w:ascii="Lucida Sans" w:hAnsi="Lucida Sans"/>
                <w:sz w:val="18"/>
                <w:szCs w:val="18"/>
              </w:rPr>
              <w:t xml:space="preserve"> may be affected by more people than usual in the area</w:t>
            </w:r>
          </w:p>
        </w:tc>
        <w:tc>
          <w:tcPr>
            <w:tcW w:w="159" w:type="pct"/>
            <w:shd w:val="clear" w:color="auto" w:fill="FFFFFF" w:themeFill="background1"/>
          </w:tcPr>
          <w:p w14:paraId="6A3C6475" w14:textId="77777777" w:rsidR="004C3717" w:rsidRPr="00957A37" w:rsidRDefault="00851E5C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9E6CE9F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169175BE" w14:textId="77777777" w:rsidR="004C3717" w:rsidRPr="00957A37" w:rsidRDefault="00851E5C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537" w:type="pct"/>
            <w:shd w:val="clear" w:color="auto" w:fill="FFFFFF" w:themeFill="background1"/>
          </w:tcPr>
          <w:p w14:paraId="655EB48A" w14:textId="10111A18" w:rsidR="004C3717" w:rsidRPr="00AD3935" w:rsidRDefault="00113A0D" w:rsidP="1A05B8E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 xml:space="preserve">Education </w:t>
            </w:r>
            <w:r w:rsidR="13E461FD" w:rsidRPr="1A05B8E6">
              <w:rPr>
                <w:rFonts w:ascii="Lucida Sans" w:hAnsi="Lucida Sans"/>
                <w:sz w:val="18"/>
                <w:szCs w:val="18"/>
              </w:rPr>
              <w:t>Officers</w:t>
            </w:r>
            <w:r w:rsidR="37B62F0A" w:rsidRPr="1A05B8E6">
              <w:rPr>
                <w:rFonts w:ascii="Lucida Sans" w:hAnsi="Lucida Sans"/>
                <w:sz w:val="18"/>
                <w:szCs w:val="18"/>
              </w:rPr>
              <w:t xml:space="preserve"> overseeing the set up and take down to ens</w:t>
            </w:r>
            <w:r w:rsidR="2D488139" w:rsidRPr="1A05B8E6">
              <w:rPr>
                <w:rFonts w:ascii="Lucida Sans" w:hAnsi="Lucida Sans"/>
                <w:sz w:val="18"/>
                <w:szCs w:val="18"/>
              </w:rPr>
              <w:t xml:space="preserve">ure safe practices are </w:t>
            </w:r>
            <w:proofErr w:type="gramStart"/>
            <w:r w:rsidR="2D488139" w:rsidRPr="1A05B8E6">
              <w:rPr>
                <w:rFonts w:ascii="Lucida Sans" w:hAnsi="Lucida Sans"/>
                <w:sz w:val="18"/>
                <w:szCs w:val="18"/>
              </w:rPr>
              <w:t>followed</w:t>
            </w:r>
            <w:proofErr w:type="gramEnd"/>
          </w:p>
          <w:p w14:paraId="7D410D03" w14:textId="77777777" w:rsidR="004C3717" w:rsidRPr="00AD3935" w:rsidRDefault="004C3717" w:rsidP="004C371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>Crowd control measures are in place to prevent overcrowding</w:t>
            </w:r>
            <w:r w:rsidR="0098138B" w:rsidRPr="00AD3935">
              <w:rPr>
                <w:rFonts w:ascii="Lucida Sans" w:hAnsi="Lucida Sans"/>
                <w:bCs/>
                <w:sz w:val="18"/>
                <w:szCs w:val="18"/>
              </w:rPr>
              <w:t xml:space="preserve"> both in the venue and in the access </w:t>
            </w:r>
            <w:proofErr w:type="gramStart"/>
            <w:r w:rsidR="0098138B" w:rsidRPr="00AD3935">
              <w:rPr>
                <w:rFonts w:ascii="Lucida Sans" w:hAnsi="Lucida Sans"/>
                <w:bCs/>
                <w:sz w:val="18"/>
                <w:szCs w:val="18"/>
              </w:rPr>
              <w:t>routes</w:t>
            </w:r>
            <w:proofErr w:type="gramEnd"/>
          </w:p>
          <w:p w14:paraId="439D2819" w14:textId="77777777" w:rsidR="004C3717" w:rsidRPr="00AD3935" w:rsidRDefault="004C3717" w:rsidP="004C371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 xml:space="preserve">Route and venue regularly maintained by </w:t>
            </w:r>
            <w:proofErr w:type="spellStart"/>
            <w:r w:rsidRPr="00AD3935">
              <w:rPr>
                <w:rFonts w:ascii="Lucida Sans" w:hAnsi="Lucida Sans"/>
                <w:bCs/>
                <w:sz w:val="18"/>
                <w:szCs w:val="18"/>
              </w:rPr>
              <w:t>UoS</w:t>
            </w:r>
            <w:proofErr w:type="spellEnd"/>
            <w:r w:rsidRPr="00AD3935">
              <w:rPr>
                <w:rFonts w:ascii="Lucida Sans" w:hAnsi="Lucida Sans"/>
                <w:bCs/>
                <w:sz w:val="18"/>
                <w:szCs w:val="18"/>
              </w:rPr>
              <w:t>/</w:t>
            </w:r>
            <w:r w:rsidR="000A2B2E" w:rsidRPr="00AD3935">
              <w:rPr>
                <w:rFonts w:ascii="Lucida Sans" w:hAnsi="Lucida Sans"/>
                <w:bCs/>
                <w:sz w:val="18"/>
                <w:szCs w:val="18"/>
              </w:rPr>
              <w:t>SUSU</w:t>
            </w:r>
            <w:r w:rsidR="00270B57" w:rsidRPr="00AD3935">
              <w:rPr>
                <w:rFonts w:ascii="Lucida Sans" w:hAnsi="Lucida Sans"/>
                <w:bCs/>
                <w:sz w:val="18"/>
                <w:szCs w:val="18"/>
              </w:rPr>
              <w:t xml:space="preserve"> </w:t>
            </w:r>
            <w:proofErr w:type="gramStart"/>
            <w:r w:rsidR="00270B57" w:rsidRPr="00AD3935">
              <w:rPr>
                <w:rFonts w:ascii="Lucida Sans" w:hAnsi="Lucida Sans"/>
                <w:bCs/>
                <w:sz w:val="18"/>
                <w:szCs w:val="18"/>
              </w:rPr>
              <w:t>staff</w:t>
            </w:r>
            <w:proofErr w:type="gramEnd"/>
          </w:p>
          <w:p w14:paraId="7F18123B" w14:textId="77777777" w:rsidR="004C3717" w:rsidRPr="00AD3935" w:rsidRDefault="004C3717" w:rsidP="004C371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 xml:space="preserve">Electrical cables installed to be secured with </w:t>
            </w:r>
            <w:proofErr w:type="gramStart"/>
            <w:r w:rsidRPr="00AD3935">
              <w:rPr>
                <w:rFonts w:ascii="Lucida Sans" w:hAnsi="Lucida Sans"/>
                <w:bCs/>
                <w:sz w:val="18"/>
                <w:szCs w:val="18"/>
              </w:rPr>
              <w:t>tape</w:t>
            </w:r>
            <w:proofErr w:type="gramEnd"/>
          </w:p>
          <w:p w14:paraId="598068C1" w14:textId="77777777" w:rsidR="004C3717" w:rsidRPr="00AD3935" w:rsidRDefault="000A2B2E" w:rsidP="004C371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>Exhibitors</w:t>
            </w:r>
            <w:r w:rsidR="004C3717" w:rsidRPr="00AD3935">
              <w:rPr>
                <w:rFonts w:ascii="Lucida Sans" w:hAnsi="Lucida Sans"/>
                <w:bCs/>
                <w:sz w:val="18"/>
                <w:szCs w:val="18"/>
              </w:rPr>
              <w:t xml:space="preserve"> to be briefed on safe storage and tidiness in their </w:t>
            </w:r>
            <w:proofErr w:type="gramStart"/>
            <w:r w:rsidR="004C3717" w:rsidRPr="00AD3935">
              <w:rPr>
                <w:rFonts w:ascii="Lucida Sans" w:hAnsi="Lucida Sans"/>
                <w:bCs/>
                <w:sz w:val="18"/>
                <w:szCs w:val="18"/>
              </w:rPr>
              <w:t>area</w:t>
            </w:r>
            <w:proofErr w:type="gramEnd"/>
          </w:p>
          <w:p w14:paraId="2E3F8FC1" w14:textId="11D5C912" w:rsidR="004C3717" w:rsidRPr="00AD3935" w:rsidRDefault="37B62F0A" w:rsidP="1A05B8E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Wide aisles to be incorporated into s</w:t>
            </w:r>
            <w:r w:rsidR="2B1C1A48" w:rsidRPr="1A05B8E6">
              <w:rPr>
                <w:rFonts w:ascii="Lucida Sans" w:hAnsi="Lucida Sans"/>
                <w:sz w:val="18"/>
                <w:szCs w:val="18"/>
              </w:rPr>
              <w:t xml:space="preserve">tall </w:t>
            </w:r>
            <w:r w:rsidRPr="1A05B8E6">
              <w:rPr>
                <w:rFonts w:ascii="Lucida Sans" w:hAnsi="Lucida Sans"/>
                <w:sz w:val="18"/>
                <w:szCs w:val="18"/>
              </w:rPr>
              <w:t xml:space="preserve">plan to avoid </w:t>
            </w:r>
            <w:proofErr w:type="gramStart"/>
            <w:r w:rsidRPr="1A05B8E6">
              <w:rPr>
                <w:rFonts w:ascii="Lucida Sans" w:hAnsi="Lucida Sans"/>
                <w:sz w:val="18"/>
                <w:szCs w:val="18"/>
              </w:rPr>
              <w:t>overcrowding</w:t>
            </w:r>
            <w:proofErr w:type="gramEnd"/>
          </w:p>
          <w:p w14:paraId="577A9835" w14:textId="3E5F1B1A" w:rsidR="004C3717" w:rsidRPr="00AD3935" w:rsidRDefault="37B62F0A" w:rsidP="1A05B8E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Trolleys are available to move i</w:t>
            </w:r>
            <w:r w:rsidR="62F66D89" w:rsidRPr="1A05B8E6">
              <w:rPr>
                <w:rFonts w:ascii="Lucida Sans" w:hAnsi="Lucida Sans"/>
                <w:sz w:val="18"/>
                <w:szCs w:val="18"/>
              </w:rPr>
              <w:t xml:space="preserve">tems without anyone carrying heavy or awkward items to their </w:t>
            </w:r>
            <w:proofErr w:type="gramStart"/>
            <w:r w:rsidR="62F66D89" w:rsidRPr="1A05B8E6">
              <w:rPr>
                <w:rFonts w:ascii="Lucida Sans" w:hAnsi="Lucida Sans"/>
                <w:sz w:val="18"/>
                <w:szCs w:val="18"/>
              </w:rPr>
              <w:t>st</w:t>
            </w:r>
            <w:r w:rsidR="286C6FA5" w:rsidRPr="1A05B8E6">
              <w:rPr>
                <w:rFonts w:ascii="Lucida Sans" w:hAnsi="Lucida Sans"/>
                <w:sz w:val="18"/>
                <w:szCs w:val="18"/>
              </w:rPr>
              <w:t>all</w:t>
            </w:r>
            <w:proofErr w:type="gramEnd"/>
          </w:p>
          <w:p w14:paraId="152E12D5" w14:textId="77777777" w:rsidR="004C3717" w:rsidRPr="00AD3935" w:rsidRDefault="004C3717" w:rsidP="004C371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 xml:space="preserve">Correct signage used if </w:t>
            </w:r>
            <w:r w:rsidR="00F02F1D" w:rsidRPr="00AD3935">
              <w:rPr>
                <w:rFonts w:ascii="Lucida Sans" w:hAnsi="Lucida Sans"/>
                <w:bCs/>
                <w:sz w:val="18"/>
                <w:szCs w:val="18"/>
              </w:rPr>
              <w:t>it is raining to ensure aw</w:t>
            </w:r>
            <w:r w:rsidR="00270B57" w:rsidRPr="00AD3935">
              <w:rPr>
                <w:rFonts w:ascii="Lucida Sans" w:hAnsi="Lucida Sans"/>
                <w:bCs/>
                <w:sz w:val="18"/>
                <w:szCs w:val="18"/>
              </w:rPr>
              <w:t xml:space="preserve">areness if floors are </w:t>
            </w:r>
            <w:proofErr w:type="gramStart"/>
            <w:r w:rsidR="00270B57" w:rsidRPr="00AD3935">
              <w:rPr>
                <w:rFonts w:ascii="Lucida Sans" w:hAnsi="Lucida Sans"/>
                <w:bCs/>
                <w:sz w:val="18"/>
                <w:szCs w:val="18"/>
              </w:rPr>
              <w:t>slippery</w:t>
            </w:r>
            <w:proofErr w:type="gramEnd"/>
          </w:p>
          <w:p w14:paraId="2395263C" w14:textId="659A734A" w:rsidR="004C3717" w:rsidRPr="00AD3935" w:rsidRDefault="62F66D89" w:rsidP="1A05B8E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Toilets will be</w:t>
            </w:r>
            <w:r w:rsidR="16551AD4" w:rsidRPr="1A05B8E6">
              <w:rPr>
                <w:rFonts w:ascii="Lucida Sans" w:hAnsi="Lucida Sans"/>
                <w:sz w:val="18"/>
                <w:szCs w:val="18"/>
              </w:rPr>
              <w:t xml:space="preserve"> checked </w:t>
            </w:r>
            <w:r w:rsidRPr="1A05B8E6">
              <w:rPr>
                <w:rFonts w:ascii="Lucida Sans" w:hAnsi="Lucida Sans"/>
                <w:sz w:val="18"/>
                <w:szCs w:val="18"/>
              </w:rPr>
              <w:t xml:space="preserve">regularly, </w:t>
            </w:r>
            <w:r w:rsidR="16551AD4" w:rsidRPr="1A05B8E6">
              <w:rPr>
                <w:rFonts w:ascii="Lucida Sans" w:hAnsi="Lucida Sans"/>
                <w:sz w:val="18"/>
                <w:szCs w:val="18"/>
              </w:rPr>
              <w:t xml:space="preserve">ensuring any potential </w:t>
            </w:r>
            <w:r w:rsidRPr="1A05B8E6">
              <w:rPr>
                <w:rFonts w:ascii="Lucida Sans" w:hAnsi="Lucida Sans"/>
                <w:sz w:val="18"/>
                <w:szCs w:val="18"/>
              </w:rPr>
              <w:t>slips due to water are avoided</w:t>
            </w:r>
          </w:p>
        </w:tc>
        <w:tc>
          <w:tcPr>
            <w:tcW w:w="159" w:type="pct"/>
            <w:shd w:val="clear" w:color="auto" w:fill="FFFFFF" w:themeFill="background1"/>
          </w:tcPr>
          <w:p w14:paraId="2BE88FC2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3DFD5A7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D1428C9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16" w:type="pct"/>
            <w:shd w:val="clear" w:color="auto" w:fill="FFFFFF" w:themeFill="background1"/>
          </w:tcPr>
          <w:p w14:paraId="2CC355B9" w14:textId="77777777" w:rsidR="00380081" w:rsidRDefault="00380081" w:rsidP="00E871FB">
            <w:pPr>
              <w:numPr>
                <w:ilvl w:val="0"/>
                <w:numId w:val="3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5CBC680E" w14:textId="77777777" w:rsidR="00380081" w:rsidRDefault="00380081" w:rsidP="00E871FB">
            <w:pPr>
              <w:numPr>
                <w:ilvl w:val="0"/>
                <w:numId w:val="3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149D9DAD" w14:textId="77777777" w:rsidR="00E871FB" w:rsidRDefault="00380081" w:rsidP="00E871FB">
            <w:pPr>
              <w:numPr>
                <w:ilvl w:val="0"/>
                <w:numId w:val="3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596D5493" w14:textId="5A47EEB6" w:rsidR="004C3717" w:rsidRPr="00E871FB" w:rsidRDefault="00380081" w:rsidP="00E871FB">
            <w:pPr>
              <w:numPr>
                <w:ilvl w:val="0"/>
                <w:numId w:val="35"/>
              </w:numPr>
              <w:ind w:left="360" w:hanging="360"/>
              <w:rPr>
                <w:rFonts w:ascii="Calibri" w:eastAsia="Calibri" w:hAnsi="Calibri" w:cs="Calibri"/>
              </w:rPr>
            </w:pPr>
            <w:r w:rsidRPr="00E871FB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 w:rsidRPr="00E871FB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22A84" w14:paraId="6CB1845A" w14:textId="77777777" w:rsidTr="009500D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4086B03A" w14:textId="77777777" w:rsidR="004C3717" w:rsidRPr="00AD3935" w:rsidRDefault="004C3717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lastRenderedPageBreak/>
              <w:t>Damage to University property</w:t>
            </w:r>
          </w:p>
        </w:tc>
        <w:tc>
          <w:tcPr>
            <w:tcW w:w="880" w:type="pct"/>
            <w:shd w:val="clear" w:color="auto" w:fill="FFFFFF" w:themeFill="background1"/>
          </w:tcPr>
          <w:p w14:paraId="0A237811" w14:textId="77777777" w:rsidR="004C3717" w:rsidRPr="00AD3935" w:rsidRDefault="004C3717" w:rsidP="004C3717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Cost to University</w:t>
            </w:r>
          </w:p>
          <w:p w14:paraId="0DC1D33C" w14:textId="77777777" w:rsidR="004C3717" w:rsidRPr="00AD3935" w:rsidRDefault="004C3717" w:rsidP="004C3717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Someone hurting themselves in the process</w:t>
            </w:r>
          </w:p>
        </w:tc>
        <w:tc>
          <w:tcPr>
            <w:tcW w:w="658" w:type="pct"/>
            <w:shd w:val="clear" w:color="auto" w:fill="FFFFFF" w:themeFill="background1"/>
          </w:tcPr>
          <w:p w14:paraId="5FD15AF8" w14:textId="77777777" w:rsidR="004C3717" w:rsidRPr="00AD3935" w:rsidRDefault="004C3717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7D9BC271" w14:textId="727E285F" w:rsidR="004C3717" w:rsidRPr="00957A37" w:rsidRDefault="00343A11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B7F6DE6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42A7EC58" w14:textId="5FDDCE66" w:rsidR="004C3717" w:rsidRPr="00957A37" w:rsidRDefault="00343A11" w:rsidP="00851E5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537" w:type="pct"/>
            <w:shd w:val="clear" w:color="auto" w:fill="FFFFFF" w:themeFill="background1"/>
          </w:tcPr>
          <w:p w14:paraId="3F22B300" w14:textId="77777777" w:rsidR="004C3717" w:rsidRPr="00AD3935" w:rsidRDefault="004C3717" w:rsidP="0084693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 xml:space="preserve">Doors will be </w:t>
            </w:r>
            <w:r w:rsidR="00846930" w:rsidRPr="00AD3935">
              <w:rPr>
                <w:rFonts w:ascii="Lucida Sans" w:hAnsi="Lucida Sans"/>
                <w:bCs/>
                <w:sz w:val="18"/>
                <w:szCs w:val="18"/>
              </w:rPr>
              <w:t xml:space="preserve">locked where </w:t>
            </w:r>
            <w:proofErr w:type="gramStart"/>
            <w:r w:rsidR="00846930" w:rsidRPr="00AD3935">
              <w:rPr>
                <w:rFonts w:ascii="Lucida Sans" w:hAnsi="Lucida Sans"/>
                <w:bCs/>
                <w:sz w:val="18"/>
                <w:szCs w:val="18"/>
              </w:rPr>
              <w:t>needed</w:t>
            </w:r>
            <w:proofErr w:type="gramEnd"/>
          </w:p>
          <w:p w14:paraId="3139E855" w14:textId="77777777" w:rsidR="00846930" w:rsidRPr="00AD3935" w:rsidRDefault="00F02F1D" w:rsidP="0084693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 xml:space="preserve">Clear signage for visitors to </w:t>
            </w:r>
            <w:proofErr w:type="gramStart"/>
            <w:r w:rsidRPr="00AD3935">
              <w:rPr>
                <w:rFonts w:ascii="Lucida Sans" w:hAnsi="Lucida Sans"/>
                <w:bCs/>
                <w:sz w:val="18"/>
                <w:szCs w:val="18"/>
              </w:rPr>
              <w:t>ensure</w:t>
            </w:r>
            <w:proofErr w:type="gramEnd"/>
            <w:r w:rsidRPr="00AD3935">
              <w:rPr>
                <w:rFonts w:ascii="Lucida Sans" w:hAnsi="Lucida Sans"/>
                <w:bCs/>
                <w:sz w:val="18"/>
                <w:szCs w:val="18"/>
              </w:rPr>
              <w:t xml:space="preserve"> </w:t>
            </w:r>
          </w:p>
          <w:p w14:paraId="1592DCD9" w14:textId="77777777" w:rsidR="004C3717" w:rsidRPr="00AD3935" w:rsidRDefault="00F02F1D" w:rsidP="00113A0D">
            <w:pPr>
              <w:pStyle w:val="ListParagraph"/>
              <w:spacing w:line="360" w:lineRule="auto"/>
              <w:ind w:left="360"/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>appropriate access,</w:t>
            </w:r>
            <w:r w:rsidR="00846930" w:rsidRPr="00AD3935">
              <w:rPr>
                <w:rFonts w:ascii="Lucida Sans" w:hAnsi="Lucida Sans"/>
                <w:bCs/>
                <w:sz w:val="18"/>
                <w:szCs w:val="18"/>
              </w:rPr>
              <w:t xml:space="preserve"> limiting entry to other </w:t>
            </w:r>
            <w:proofErr w:type="gramStart"/>
            <w:r w:rsidR="00846930" w:rsidRPr="00AD3935">
              <w:rPr>
                <w:rFonts w:ascii="Lucida Sans" w:hAnsi="Lucida Sans"/>
                <w:bCs/>
                <w:sz w:val="18"/>
                <w:szCs w:val="18"/>
              </w:rPr>
              <w:t>areas</w:t>
            </w:r>
            <w:proofErr w:type="gramEnd"/>
          </w:p>
          <w:p w14:paraId="3E2F2DC0" w14:textId="7144A92C" w:rsidR="004C3717" w:rsidRPr="00997D82" w:rsidRDefault="68F5953A" w:rsidP="0AF3E7A1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bookmarkStart w:id="0" w:name="_Int_A6T08ZYT"/>
            <w:proofErr w:type="spellStart"/>
            <w:r w:rsidRPr="0AF3E7A1">
              <w:rPr>
                <w:rFonts w:ascii="Lucida Sans" w:hAnsi="Lucida Sans"/>
                <w:sz w:val="18"/>
                <w:szCs w:val="18"/>
              </w:rPr>
              <w:t>UoS</w:t>
            </w:r>
            <w:bookmarkEnd w:id="0"/>
            <w:proofErr w:type="spellEnd"/>
            <w:r w:rsidR="47A319DA" w:rsidRPr="0AF3E7A1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846930" w:rsidRPr="0AF3E7A1">
              <w:rPr>
                <w:rFonts w:ascii="Lucida Sans" w:hAnsi="Lucida Sans"/>
                <w:sz w:val="18"/>
                <w:szCs w:val="18"/>
              </w:rPr>
              <w:t>staff will be available within building</w:t>
            </w:r>
          </w:p>
        </w:tc>
        <w:tc>
          <w:tcPr>
            <w:tcW w:w="159" w:type="pct"/>
            <w:shd w:val="clear" w:color="auto" w:fill="FFFFFF" w:themeFill="background1"/>
          </w:tcPr>
          <w:p w14:paraId="32FAEC14" w14:textId="5F3F5AE9" w:rsidR="004C3717" w:rsidRPr="00957A37" w:rsidRDefault="00343A11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F3F8020" w14:textId="49ACA318" w:rsidR="004C3717" w:rsidRPr="00957A37" w:rsidRDefault="00343A11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22322B2" w14:textId="4B40E0BE" w:rsidR="004C3717" w:rsidRPr="00957A37" w:rsidRDefault="00343A11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16" w:type="pct"/>
            <w:shd w:val="clear" w:color="auto" w:fill="FFFFFF" w:themeFill="background1"/>
          </w:tcPr>
          <w:p w14:paraId="23FE3949" w14:textId="77777777" w:rsidR="007231E7" w:rsidRDefault="007231E7" w:rsidP="00E871FB">
            <w:pPr>
              <w:numPr>
                <w:ilvl w:val="0"/>
                <w:numId w:val="3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6AE87D7C" w14:textId="77777777" w:rsidR="007231E7" w:rsidRDefault="007231E7" w:rsidP="00E871FB">
            <w:pPr>
              <w:numPr>
                <w:ilvl w:val="0"/>
                <w:numId w:val="3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8F6BCB0" w14:textId="77777777" w:rsidR="004C3717" w:rsidRDefault="004C3717" w:rsidP="004C3717"/>
        </w:tc>
      </w:tr>
      <w:tr w:rsidR="00E22A84" w14:paraId="5DC04F77" w14:textId="77777777" w:rsidTr="009500D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712F576B" w14:textId="77777777" w:rsidR="004C3717" w:rsidRPr="00AD3935" w:rsidRDefault="004C3717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t>Congestion / overcrowding</w:t>
            </w:r>
          </w:p>
        </w:tc>
        <w:tc>
          <w:tcPr>
            <w:tcW w:w="880" w:type="pct"/>
            <w:shd w:val="clear" w:color="auto" w:fill="FFFFFF" w:themeFill="background1"/>
          </w:tcPr>
          <w:p w14:paraId="4039A546" w14:textId="77777777" w:rsidR="004C3717" w:rsidRPr="00AD3935" w:rsidRDefault="004C3717" w:rsidP="004C3717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 xml:space="preserve">People feeling hot and </w:t>
            </w:r>
            <w:proofErr w:type="gramStart"/>
            <w:r w:rsidRPr="00AD3935">
              <w:rPr>
                <w:rFonts w:ascii="Lucida Sans" w:hAnsi="Lucida Sans"/>
                <w:sz w:val="18"/>
                <w:szCs w:val="18"/>
              </w:rPr>
              <w:t>unwell</w:t>
            </w:r>
            <w:proofErr w:type="gramEnd"/>
          </w:p>
          <w:p w14:paraId="7E863C94" w14:textId="77777777" w:rsidR="004C3717" w:rsidRPr="00AD3935" w:rsidRDefault="00846930" w:rsidP="004C3717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 xml:space="preserve">People banging into </w:t>
            </w:r>
            <w:proofErr w:type="gramStart"/>
            <w:r w:rsidRPr="00AD3935">
              <w:rPr>
                <w:rFonts w:ascii="Lucida Sans" w:hAnsi="Lucida Sans"/>
                <w:sz w:val="18"/>
                <w:szCs w:val="18"/>
              </w:rPr>
              <w:t>each other</w:t>
            </w:r>
            <w:proofErr w:type="gramEnd"/>
          </w:p>
          <w:p w14:paraId="7ECEE4E9" w14:textId="23417375" w:rsidR="00846930" w:rsidRPr="00AD3935" w:rsidRDefault="3491EF64" w:rsidP="004C3717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Being unable to access the s</w:t>
            </w:r>
            <w:r w:rsidR="6AC5A041" w:rsidRPr="1A05B8E6">
              <w:rPr>
                <w:rFonts w:ascii="Lucida Sans" w:hAnsi="Lucida Sans"/>
                <w:sz w:val="18"/>
                <w:szCs w:val="18"/>
              </w:rPr>
              <w:t>talls</w:t>
            </w:r>
          </w:p>
        </w:tc>
        <w:tc>
          <w:tcPr>
            <w:tcW w:w="658" w:type="pct"/>
            <w:shd w:val="clear" w:color="auto" w:fill="FFFFFF" w:themeFill="background1"/>
          </w:tcPr>
          <w:p w14:paraId="6230B541" w14:textId="77777777" w:rsidR="004C3717" w:rsidRPr="00AD3935" w:rsidRDefault="004C3717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Those in the venue</w:t>
            </w:r>
          </w:p>
        </w:tc>
        <w:tc>
          <w:tcPr>
            <w:tcW w:w="159" w:type="pct"/>
            <w:shd w:val="clear" w:color="auto" w:fill="FFFFFF" w:themeFill="background1"/>
          </w:tcPr>
          <w:p w14:paraId="01A66D23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68B5881E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1733CDC7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537" w:type="pct"/>
            <w:shd w:val="clear" w:color="auto" w:fill="FFFFFF" w:themeFill="background1"/>
          </w:tcPr>
          <w:p w14:paraId="396A194B" w14:textId="4DD12781" w:rsidR="004C3717" w:rsidRPr="00D72FF6" w:rsidRDefault="37B62F0A" w:rsidP="00846930">
            <w:pPr>
              <w:numPr>
                <w:ilvl w:val="0"/>
                <w:numId w:val="15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proofErr w:type="spellStart"/>
            <w:r w:rsidRPr="1A05B8E6">
              <w:rPr>
                <w:rFonts w:ascii="Lucida Sans" w:hAnsi="Lucida Sans"/>
                <w:sz w:val="18"/>
                <w:szCs w:val="18"/>
              </w:rPr>
              <w:t>UoS</w:t>
            </w:r>
            <w:proofErr w:type="spellEnd"/>
            <w:r w:rsidRPr="1A05B8E6">
              <w:rPr>
                <w:rFonts w:ascii="Lucida Sans" w:hAnsi="Lucida Sans"/>
                <w:sz w:val="18"/>
                <w:szCs w:val="18"/>
              </w:rPr>
              <w:t xml:space="preserve"> staff and </w:t>
            </w:r>
            <w:r w:rsidR="00113A0D" w:rsidRPr="1A05B8E6">
              <w:rPr>
                <w:rFonts w:ascii="Lucida Sans" w:hAnsi="Lucida Sans"/>
                <w:sz w:val="18"/>
                <w:szCs w:val="18"/>
              </w:rPr>
              <w:t xml:space="preserve">Education </w:t>
            </w:r>
            <w:r w:rsidR="00103C1E">
              <w:rPr>
                <w:rFonts w:ascii="Lucida Sans" w:hAnsi="Lucida Sans"/>
                <w:sz w:val="18"/>
                <w:szCs w:val="18"/>
              </w:rPr>
              <w:t>O</w:t>
            </w:r>
            <w:r w:rsidR="13E461FD" w:rsidRPr="1A05B8E6">
              <w:rPr>
                <w:rFonts w:ascii="Lucida Sans" w:hAnsi="Lucida Sans"/>
                <w:sz w:val="18"/>
                <w:szCs w:val="18"/>
              </w:rPr>
              <w:t>fficers</w:t>
            </w:r>
            <w:r w:rsidRPr="1A05B8E6">
              <w:rPr>
                <w:rFonts w:ascii="Lucida Sans" w:hAnsi="Lucida Sans"/>
                <w:sz w:val="18"/>
                <w:szCs w:val="18"/>
              </w:rPr>
              <w:t xml:space="preserve"> on duty throughout the event m</w:t>
            </w:r>
            <w:r w:rsidR="5AD05ABF" w:rsidRPr="1A05B8E6">
              <w:rPr>
                <w:rFonts w:ascii="Lucida Sans" w:hAnsi="Lucida Sans"/>
                <w:sz w:val="18"/>
                <w:szCs w:val="18"/>
              </w:rPr>
              <w:t>onitoring capacity within venue</w:t>
            </w:r>
            <w:r w:rsidRPr="1A05B8E6">
              <w:rPr>
                <w:rFonts w:ascii="Lucida Sans" w:hAnsi="Lucida Sans"/>
                <w:sz w:val="18"/>
                <w:szCs w:val="18"/>
              </w:rPr>
              <w:t xml:space="preserve"> and restric</w:t>
            </w:r>
            <w:r w:rsidR="5AD05ABF" w:rsidRPr="1A05B8E6">
              <w:rPr>
                <w:rFonts w:ascii="Lucida Sans" w:hAnsi="Lucida Sans"/>
                <w:sz w:val="18"/>
                <w:szCs w:val="18"/>
              </w:rPr>
              <w:t>ting access when capacity limit is</w:t>
            </w:r>
            <w:r w:rsidRPr="1A05B8E6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gramStart"/>
            <w:r w:rsidR="5AD05ABF" w:rsidRPr="1A05B8E6">
              <w:rPr>
                <w:rFonts w:ascii="Lucida Sans" w:hAnsi="Lucida Sans"/>
                <w:sz w:val="18"/>
                <w:szCs w:val="18"/>
              </w:rPr>
              <w:t>reached</w:t>
            </w:r>
            <w:proofErr w:type="gramEnd"/>
          </w:p>
          <w:p w14:paraId="36592F75" w14:textId="245AC78E" w:rsidR="004C3717" w:rsidRDefault="37B62F0A" w:rsidP="00846930">
            <w:pPr>
              <w:numPr>
                <w:ilvl w:val="0"/>
                <w:numId w:val="15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Careful planning of s</w:t>
            </w:r>
            <w:r w:rsidR="302CCDBB" w:rsidRPr="1A05B8E6">
              <w:rPr>
                <w:rFonts w:ascii="Lucida Sans" w:hAnsi="Lucida Sans"/>
                <w:sz w:val="18"/>
                <w:szCs w:val="18"/>
              </w:rPr>
              <w:t xml:space="preserve">tall </w:t>
            </w:r>
            <w:r w:rsidRPr="1A05B8E6">
              <w:rPr>
                <w:rFonts w:ascii="Lucida Sans" w:hAnsi="Lucida Sans"/>
                <w:sz w:val="18"/>
                <w:szCs w:val="18"/>
              </w:rPr>
              <w:t>loca</w:t>
            </w:r>
            <w:r w:rsidR="5AD05ABF" w:rsidRPr="1A05B8E6">
              <w:rPr>
                <w:rFonts w:ascii="Lucida Sans" w:hAnsi="Lucida Sans"/>
                <w:sz w:val="18"/>
                <w:szCs w:val="18"/>
              </w:rPr>
              <w:t xml:space="preserve">tion to prevent pressure </w:t>
            </w:r>
            <w:proofErr w:type="gramStart"/>
            <w:r w:rsidR="5AD05ABF" w:rsidRPr="1A05B8E6">
              <w:rPr>
                <w:rFonts w:ascii="Lucida Sans" w:hAnsi="Lucida Sans"/>
                <w:sz w:val="18"/>
                <w:szCs w:val="18"/>
              </w:rPr>
              <w:t>points</w:t>
            </w:r>
            <w:proofErr w:type="gramEnd"/>
            <w:r w:rsidRPr="1A05B8E6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14:paraId="167E73D9" w14:textId="09B3249E" w:rsidR="002D5A1C" w:rsidRDefault="4C22B0CA" w:rsidP="00846930">
            <w:pPr>
              <w:numPr>
                <w:ilvl w:val="0"/>
                <w:numId w:val="15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0AF3E7A1">
              <w:rPr>
                <w:rFonts w:ascii="Lucida Sans" w:hAnsi="Lucida Sans"/>
                <w:sz w:val="18"/>
                <w:szCs w:val="18"/>
              </w:rPr>
              <w:t>Seating provided at each st</w:t>
            </w:r>
            <w:r w:rsidR="07526632" w:rsidRPr="0AF3E7A1">
              <w:rPr>
                <w:rFonts w:ascii="Lucida Sans" w:hAnsi="Lucida Sans"/>
                <w:sz w:val="18"/>
                <w:szCs w:val="18"/>
              </w:rPr>
              <w:t xml:space="preserve">all </w:t>
            </w:r>
            <w:r w:rsidRPr="0AF3E7A1">
              <w:rPr>
                <w:rFonts w:ascii="Lucida Sans" w:hAnsi="Lucida Sans"/>
                <w:sz w:val="18"/>
                <w:szCs w:val="18"/>
              </w:rPr>
              <w:t>and amp</w:t>
            </w:r>
            <w:r w:rsidR="5AD05ABF" w:rsidRPr="0AF3E7A1">
              <w:rPr>
                <w:rFonts w:ascii="Lucida Sans" w:hAnsi="Lucida Sans"/>
                <w:sz w:val="18"/>
                <w:szCs w:val="18"/>
              </w:rPr>
              <w:t>le st</w:t>
            </w:r>
            <w:r w:rsidR="6BBFE60C" w:rsidRPr="0AF3E7A1">
              <w:rPr>
                <w:rFonts w:ascii="Lucida Sans" w:hAnsi="Lucida Sans"/>
                <w:sz w:val="18"/>
                <w:szCs w:val="18"/>
              </w:rPr>
              <w:t xml:space="preserve">all </w:t>
            </w:r>
            <w:r w:rsidR="5AD05ABF" w:rsidRPr="0AF3E7A1">
              <w:rPr>
                <w:rFonts w:ascii="Lucida Sans" w:hAnsi="Lucida Sans"/>
                <w:sz w:val="18"/>
                <w:szCs w:val="18"/>
              </w:rPr>
              <w:t>space allocated</w:t>
            </w:r>
            <w:r w:rsidRPr="0AF3E7A1">
              <w:rPr>
                <w:rFonts w:ascii="Lucida Sans" w:hAnsi="Lucida Sans"/>
                <w:sz w:val="18"/>
                <w:szCs w:val="18"/>
              </w:rPr>
              <w:t xml:space="preserve"> to each exhibitor to en</w:t>
            </w:r>
            <w:r w:rsidR="5AD05ABF" w:rsidRPr="0AF3E7A1">
              <w:rPr>
                <w:rFonts w:ascii="Lucida Sans" w:hAnsi="Lucida Sans"/>
                <w:sz w:val="18"/>
                <w:szCs w:val="18"/>
              </w:rPr>
              <w:t xml:space="preserve">sure overcrowding </w:t>
            </w:r>
            <w:r w:rsidR="57D75A1E" w:rsidRPr="0AF3E7A1">
              <w:rPr>
                <w:rFonts w:ascii="Lucida Sans" w:hAnsi="Lucida Sans"/>
                <w:sz w:val="18"/>
                <w:szCs w:val="18"/>
              </w:rPr>
              <w:t>does not</w:t>
            </w:r>
            <w:r w:rsidR="5AD05ABF" w:rsidRPr="0AF3E7A1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gramStart"/>
            <w:r w:rsidR="5AD05ABF" w:rsidRPr="0AF3E7A1">
              <w:rPr>
                <w:rFonts w:ascii="Lucida Sans" w:hAnsi="Lucida Sans"/>
                <w:sz w:val="18"/>
                <w:szCs w:val="18"/>
              </w:rPr>
              <w:t>occur</w:t>
            </w:r>
            <w:proofErr w:type="gramEnd"/>
          </w:p>
          <w:p w14:paraId="0C2F053B" w14:textId="59C5C256" w:rsidR="00113A0D" w:rsidRPr="00D72FF6" w:rsidRDefault="00113A0D" w:rsidP="00846930">
            <w:pPr>
              <w:numPr>
                <w:ilvl w:val="0"/>
                <w:numId w:val="15"/>
              </w:numPr>
              <w:spacing w:line="360" w:lineRule="auto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/>
                <w:sz w:val="18"/>
                <w:szCs w:val="18"/>
              </w:rPr>
              <w:t>Clear s</w:t>
            </w:r>
            <w:r w:rsidR="03CE2F3E" w:rsidRPr="1A05B8E6">
              <w:rPr>
                <w:rFonts w:ascii="Lucida Sans" w:hAnsi="Lucida Sans"/>
                <w:sz w:val="18"/>
                <w:szCs w:val="18"/>
              </w:rPr>
              <w:t xml:space="preserve">tall </w:t>
            </w:r>
            <w:r w:rsidRPr="1A05B8E6">
              <w:rPr>
                <w:rFonts w:ascii="Lucida Sans" w:hAnsi="Lucida Sans"/>
                <w:sz w:val="18"/>
                <w:szCs w:val="18"/>
              </w:rPr>
              <w:t>plan in place</w:t>
            </w:r>
          </w:p>
          <w:p w14:paraId="02E86129" w14:textId="071AC3E3" w:rsidR="002D5A1C" w:rsidRPr="00C32A8C" w:rsidRDefault="002D5A1C" w:rsidP="00664B3A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Lucida Sans" w:hAnsi="Lucida Sans"/>
                <w:sz w:val="18"/>
                <w:szCs w:val="18"/>
              </w:rPr>
            </w:pPr>
            <w:r w:rsidRPr="0AF3E7A1">
              <w:rPr>
                <w:rFonts w:ascii="Lucida Sans" w:hAnsi="Lucida Sans"/>
                <w:sz w:val="18"/>
                <w:szCs w:val="18"/>
              </w:rPr>
              <w:t>Crowds managed by the team on an on</w:t>
            </w:r>
            <w:r w:rsidR="00664B3A" w:rsidRPr="0AF3E7A1">
              <w:rPr>
                <w:rFonts w:ascii="Lucida Sans" w:hAnsi="Lucida Sans"/>
                <w:sz w:val="18"/>
                <w:szCs w:val="18"/>
              </w:rPr>
              <w:t>going basis. Congested areas will be continually</w:t>
            </w:r>
            <w:r w:rsidRPr="0AF3E7A1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DB3A317" w:rsidRPr="0AF3E7A1">
              <w:rPr>
                <w:rFonts w:ascii="Lucida Sans" w:hAnsi="Lucida Sans"/>
                <w:sz w:val="18"/>
                <w:szCs w:val="18"/>
              </w:rPr>
              <w:t>monitored,</w:t>
            </w:r>
            <w:r w:rsidRPr="0AF3E7A1">
              <w:rPr>
                <w:rFonts w:ascii="Lucida Sans" w:hAnsi="Lucida Sans"/>
                <w:sz w:val="18"/>
                <w:szCs w:val="18"/>
              </w:rPr>
              <w:t xml:space="preserve"> and the queue is stopped if </w:t>
            </w:r>
            <w:r w:rsidR="00664B3A" w:rsidRPr="0AF3E7A1">
              <w:rPr>
                <w:rFonts w:ascii="Lucida Sans" w:hAnsi="Lucida Sans"/>
                <w:sz w:val="18"/>
                <w:szCs w:val="18"/>
              </w:rPr>
              <w:t>over</w:t>
            </w:r>
            <w:r w:rsidRPr="0AF3E7A1">
              <w:rPr>
                <w:rFonts w:ascii="Lucida Sans" w:hAnsi="Lucida Sans"/>
                <w:sz w:val="18"/>
                <w:szCs w:val="18"/>
              </w:rPr>
              <w:t>crow</w:t>
            </w:r>
            <w:r w:rsidR="00664B3A" w:rsidRPr="0AF3E7A1">
              <w:rPr>
                <w:rFonts w:ascii="Lucida Sans" w:hAnsi="Lucida Sans"/>
                <w:sz w:val="18"/>
                <w:szCs w:val="18"/>
              </w:rPr>
              <w:t>ding</w:t>
            </w:r>
            <w:r w:rsidRPr="0AF3E7A1">
              <w:rPr>
                <w:rFonts w:ascii="Lucida Sans" w:hAnsi="Lucida Sans"/>
                <w:sz w:val="18"/>
                <w:szCs w:val="18"/>
              </w:rPr>
              <w:t xml:space="preserve"> occur</w:t>
            </w:r>
            <w:r w:rsidR="00664B3A" w:rsidRPr="0AF3E7A1">
              <w:rPr>
                <w:rFonts w:ascii="Lucida Sans" w:hAnsi="Lucida Sans"/>
                <w:sz w:val="18"/>
                <w:szCs w:val="18"/>
              </w:rPr>
              <w:t>s</w:t>
            </w:r>
            <w:r w:rsidRPr="0AF3E7A1">
              <w:rPr>
                <w:rFonts w:ascii="Lucida Sans" w:hAnsi="Lucida Sans"/>
                <w:sz w:val="18"/>
                <w:szCs w:val="18"/>
              </w:rPr>
              <w:t xml:space="preserve">  </w:t>
            </w:r>
          </w:p>
        </w:tc>
        <w:tc>
          <w:tcPr>
            <w:tcW w:w="159" w:type="pct"/>
            <w:shd w:val="clear" w:color="auto" w:fill="FFFFFF" w:themeFill="background1"/>
          </w:tcPr>
          <w:p w14:paraId="27E40244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137B029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06E145A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16" w:type="pct"/>
            <w:shd w:val="clear" w:color="auto" w:fill="FFFFFF" w:themeFill="background1"/>
          </w:tcPr>
          <w:p w14:paraId="4D25992E" w14:textId="77777777" w:rsidR="007231E7" w:rsidRDefault="007231E7" w:rsidP="007231E7">
            <w:pPr>
              <w:numPr>
                <w:ilvl w:val="0"/>
                <w:numId w:val="38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367251E7" w14:textId="77777777" w:rsidR="007231E7" w:rsidRDefault="007231E7" w:rsidP="007231E7">
            <w:pPr>
              <w:numPr>
                <w:ilvl w:val="0"/>
                <w:numId w:val="38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5ABCDCBD" w14:textId="77777777" w:rsidR="007231E7" w:rsidRDefault="007231E7" w:rsidP="007231E7">
            <w:pPr>
              <w:numPr>
                <w:ilvl w:val="0"/>
                <w:numId w:val="38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marches)</w:t>
            </w:r>
          </w:p>
          <w:p w14:paraId="1A0F7320" w14:textId="77777777" w:rsidR="004C3717" w:rsidRDefault="004C3717" w:rsidP="004C3717"/>
        </w:tc>
      </w:tr>
      <w:tr w:rsidR="00E22A84" w14:paraId="79475FF3" w14:textId="77777777" w:rsidTr="009500D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35B58074" w14:textId="35793229" w:rsidR="004C3717" w:rsidRPr="00AD3935" w:rsidRDefault="004C3717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AF3E7A1">
              <w:rPr>
                <w:rFonts w:ascii="Lucida Sans" w:hAnsi="Lucida Sans"/>
                <w:sz w:val="18"/>
                <w:szCs w:val="18"/>
              </w:rPr>
              <w:lastRenderedPageBreak/>
              <w:t xml:space="preserve">Accidents, </w:t>
            </w:r>
            <w:r w:rsidR="0B25DA7C" w:rsidRPr="0AF3E7A1">
              <w:rPr>
                <w:rFonts w:ascii="Lucida Sans" w:hAnsi="Lucida Sans"/>
                <w:sz w:val="18"/>
                <w:szCs w:val="18"/>
              </w:rPr>
              <w:t>incidents,</w:t>
            </w:r>
            <w:r w:rsidRPr="0AF3E7A1">
              <w:rPr>
                <w:rFonts w:ascii="Lucida Sans" w:hAnsi="Lucida Sans"/>
                <w:sz w:val="18"/>
                <w:szCs w:val="18"/>
              </w:rPr>
              <w:t xml:space="preserve"> and injuries including sudden illness</w:t>
            </w:r>
          </w:p>
        </w:tc>
        <w:tc>
          <w:tcPr>
            <w:tcW w:w="880" w:type="pct"/>
            <w:shd w:val="clear" w:color="auto" w:fill="FFFFFF" w:themeFill="background1"/>
          </w:tcPr>
          <w:p w14:paraId="0F0DB9CF" w14:textId="77777777" w:rsidR="004C3717" w:rsidRPr="00AD3935" w:rsidRDefault="004C3717" w:rsidP="00664B3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 xml:space="preserve">Student or </w:t>
            </w:r>
            <w:r w:rsidR="007B7840" w:rsidRPr="00AD3935">
              <w:rPr>
                <w:rFonts w:ascii="Lucida Sans" w:hAnsi="Lucida Sans"/>
                <w:sz w:val="18"/>
                <w:szCs w:val="18"/>
              </w:rPr>
              <w:t>members of staff</w:t>
            </w:r>
            <w:r w:rsidR="00C70DFB" w:rsidRPr="00AD3935">
              <w:rPr>
                <w:rFonts w:ascii="Lucida Sans" w:hAnsi="Lucida Sans"/>
                <w:sz w:val="18"/>
                <w:szCs w:val="18"/>
              </w:rPr>
              <w:t xml:space="preserve"> become ill or injured and </w:t>
            </w:r>
          </w:p>
          <w:p w14:paraId="1C9E019C" w14:textId="77777777" w:rsidR="004C3717" w:rsidRPr="00AD3935" w:rsidRDefault="00664B3A" w:rsidP="00664B3A">
            <w:pPr>
              <w:pStyle w:val="ListParagraph"/>
              <w:ind w:left="360"/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 xml:space="preserve">require </w:t>
            </w:r>
            <w:proofErr w:type="gramStart"/>
            <w:r w:rsidR="004C3717" w:rsidRPr="00AD3935">
              <w:rPr>
                <w:rFonts w:ascii="Lucida Sans" w:hAnsi="Lucida Sans"/>
                <w:sz w:val="18"/>
                <w:szCs w:val="18"/>
              </w:rPr>
              <w:t>attention</w:t>
            </w:r>
            <w:proofErr w:type="gramEnd"/>
          </w:p>
          <w:p w14:paraId="74B0751E" w14:textId="77777777" w:rsidR="00C70DFB" w:rsidRPr="00AD3935" w:rsidRDefault="00C70DFB" w:rsidP="007B7840">
            <w:pPr>
              <w:pStyle w:val="ListParagraph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3089E9A0" w14:textId="77777777" w:rsidR="004C3717" w:rsidRPr="00AD3935" w:rsidRDefault="00664B3A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Those in the venue</w:t>
            </w:r>
          </w:p>
        </w:tc>
        <w:tc>
          <w:tcPr>
            <w:tcW w:w="159" w:type="pct"/>
            <w:shd w:val="clear" w:color="auto" w:fill="FFFFFF" w:themeFill="background1"/>
          </w:tcPr>
          <w:p w14:paraId="35D45DFE" w14:textId="77777777" w:rsidR="004C3717" w:rsidRPr="00957A3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F269BF6" w14:textId="77777777" w:rsidR="004C3717" w:rsidRPr="00957A37" w:rsidRDefault="00377FE5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7739F92A" w14:textId="77777777" w:rsidR="004C3717" w:rsidRPr="00957A37" w:rsidRDefault="00377FE5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537" w:type="pct"/>
            <w:shd w:val="clear" w:color="auto" w:fill="FFFFFF" w:themeFill="background1"/>
          </w:tcPr>
          <w:p w14:paraId="0618C76F" w14:textId="77777777" w:rsidR="004C3717" w:rsidRPr="002A44BF" w:rsidRDefault="004C3717" w:rsidP="00846930">
            <w:pPr>
              <w:numPr>
                <w:ilvl w:val="0"/>
                <w:numId w:val="17"/>
              </w:numPr>
              <w:spacing w:line="360" w:lineRule="auto"/>
              <w:ind w:hanging="372"/>
              <w:rPr>
                <w:rFonts w:ascii="Lucida Sans" w:hAnsi="Lucida Sans"/>
                <w:sz w:val="18"/>
                <w:szCs w:val="18"/>
              </w:rPr>
            </w:pPr>
            <w:r w:rsidRPr="002A44BF">
              <w:rPr>
                <w:rFonts w:ascii="Lucida Sans" w:hAnsi="Lucida Sans" w:cs="Arial"/>
                <w:sz w:val="18"/>
                <w:szCs w:val="18"/>
              </w:rPr>
              <w:t>Security staff are available via ph</w:t>
            </w:r>
            <w:r w:rsidR="00664B3A">
              <w:rPr>
                <w:rFonts w:ascii="Lucida Sans" w:hAnsi="Lucida Sans" w:cs="Arial"/>
                <w:sz w:val="18"/>
                <w:szCs w:val="18"/>
              </w:rPr>
              <w:t>one, to handle issues of safety and/or</w:t>
            </w:r>
            <w:r w:rsidRPr="002A44BF">
              <w:rPr>
                <w:rFonts w:ascii="Lucida Sans" w:hAnsi="Lucida Sans" w:cs="Arial"/>
                <w:sz w:val="18"/>
                <w:szCs w:val="18"/>
              </w:rPr>
              <w:t xml:space="preserve"> </w:t>
            </w:r>
            <w:r w:rsidR="00664B3A">
              <w:rPr>
                <w:rFonts w:ascii="Lucida Sans" w:hAnsi="Lucida Sans" w:cs="Arial"/>
                <w:sz w:val="18"/>
                <w:szCs w:val="18"/>
              </w:rPr>
              <w:t xml:space="preserve">inappropriate </w:t>
            </w:r>
            <w:proofErr w:type="gramStart"/>
            <w:r w:rsidR="00664B3A">
              <w:rPr>
                <w:rFonts w:ascii="Lucida Sans" w:hAnsi="Lucida Sans" w:cs="Arial"/>
                <w:sz w:val="18"/>
                <w:szCs w:val="18"/>
              </w:rPr>
              <w:t>behaviour</w:t>
            </w:r>
            <w:proofErr w:type="gramEnd"/>
          </w:p>
          <w:p w14:paraId="7FA79482" w14:textId="77777777" w:rsidR="004C3717" w:rsidRPr="002A44BF" w:rsidRDefault="004E4C8E" w:rsidP="00846930">
            <w:pPr>
              <w:numPr>
                <w:ilvl w:val="0"/>
                <w:numId w:val="17"/>
              </w:numPr>
              <w:spacing w:line="360" w:lineRule="auto"/>
              <w:ind w:hanging="372"/>
              <w:rPr>
                <w:rFonts w:ascii="Lucida Sans" w:hAnsi="Lucida Sans"/>
                <w:sz w:val="18"/>
                <w:szCs w:val="18"/>
              </w:rPr>
            </w:pPr>
            <w:r w:rsidRPr="002A44BF">
              <w:rPr>
                <w:rFonts w:ascii="Lucida Sans" w:hAnsi="Lucida Sans" w:cs="Arial"/>
                <w:sz w:val="18"/>
                <w:szCs w:val="18"/>
              </w:rPr>
              <w:t xml:space="preserve">First Aider </w:t>
            </w:r>
            <w:r w:rsidR="002A44BF" w:rsidRPr="002A44BF">
              <w:rPr>
                <w:rFonts w:ascii="Lucida Sans" w:hAnsi="Lucida Sans" w:cs="Arial"/>
                <w:sz w:val="18"/>
                <w:szCs w:val="18"/>
              </w:rPr>
              <w:t xml:space="preserve">is always </w:t>
            </w:r>
            <w:r w:rsidRPr="002A44BF">
              <w:rPr>
                <w:rFonts w:ascii="Lucida Sans" w:hAnsi="Lucida Sans" w:cs="Arial"/>
                <w:sz w:val="18"/>
                <w:szCs w:val="18"/>
              </w:rPr>
              <w:t>on site</w:t>
            </w:r>
            <w:r w:rsidR="00664B3A">
              <w:rPr>
                <w:rFonts w:ascii="Lucida Sans" w:hAnsi="Lucida Sans" w:cs="Arial"/>
                <w:sz w:val="18"/>
                <w:szCs w:val="18"/>
              </w:rPr>
              <w:t xml:space="preserve"> and can be contacted via reception at any </w:t>
            </w:r>
            <w:proofErr w:type="gramStart"/>
            <w:r w:rsidR="00664B3A">
              <w:rPr>
                <w:rFonts w:ascii="Lucida Sans" w:hAnsi="Lucida Sans" w:cs="Arial"/>
                <w:sz w:val="18"/>
                <w:szCs w:val="18"/>
              </w:rPr>
              <w:t>time</w:t>
            </w:r>
            <w:proofErr w:type="gramEnd"/>
          </w:p>
          <w:p w14:paraId="5AF93F5A" w14:textId="77777777" w:rsidR="002A44BF" w:rsidRPr="002A44BF" w:rsidRDefault="00664B3A" w:rsidP="00846930">
            <w:pPr>
              <w:numPr>
                <w:ilvl w:val="0"/>
                <w:numId w:val="17"/>
              </w:numPr>
              <w:spacing w:line="360" w:lineRule="auto"/>
              <w:ind w:hanging="372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>For</w:t>
            </w:r>
            <w:r w:rsidR="002A44BF" w:rsidRPr="002A44BF">
              <w:rPr>
                <w:rFonts w:ascii="Lucida Sans" w:hAnsi="Lucida Sans" w:cs="Arial"/>
                <w:sz w:val="18"/>
                <w:szCs w:val="18"/>
              </w:rPr>
              <w:t xml:space="preserve"> serious issues</w:t>
            </w:r>
            <w:r>
              <w:rPr>
                <w:rFonts w:ascii="Lucida Sans" w:hAnsi="Lucida Sans" w:cs="Arial"/>
                <w:sz w:val="18"/>
                <w:szCs w:val="18"/>
              </w:rPr>
              <w:t>,</w:t>
            </w:r>
            <w:r w:rsidR="002A44BF" w:rsidRPr="002A44BF">
              <w:rPr>
                <w:rFonts w:ascii="Lucida Sans" w:hAnsi="Lucida Sans" w:cs="Arial"/>
                <w:sz w:val="18"/>
                <w:szCs w:val="18"/>
              </w:rPr>
              <w:t xml:space="preserve"> phones</w:t>
            </w:r>
            <w:r>
              <w:rPr>
                <w:rFonts w:ascii="Lucida Sans" w:hAnsi="Lucida Sans" w:cs="Arial"/>
                <w:sz w:val="18"/>
                <w:szCs w:val="18"/>
              </w:rPr>
              <w:t xml:space="preserve"> are available to call </w:t>
            </w:r>
            <w:proofErr w:type="gramStart"/>
            <w:r>
              <w:rPr>
                <w:rFonts w:ascii="Lucida Sans" w:hAnsi="Lucida Sans" w:cs="Arial"/>
                <w:sz w:val="18"/>
                <w:szCs w:val="18"/>
              </w:rPr>
              <w:t>999</w:t>
            </w:r>
            <w:proofErr w:type="gramEnd"/>
          </w:p>
          <w:p w14:paraId="270050EA" w14:textId="6B935E30" w:rsidR="004C3717" w:rsidRPr="002A44BF" w:rsidRDefault="00113A0D" w:rsidP="00846930">
            <w:pPr>
              <w:numPr>
                <w:ilvl w:val="0"/>
                <w:numId w:val="17"/>
              </w:numPr>
              <w:spacing w:line="360" w:lineRule="auto"/>
              <w:ind w:hanging="372"/>
              <w:rPr>
                <w:rFonts w:ascii="Lucida Sans" w:hAnsi="Lucida Sans"/>
                <w:sz w:val="18"/>
                <w:szCs w:val="18"/>
              </w:rPr>
            </w:pPr>
            <w:r w:rsidRPr="1A05B8E6">
              <w:rPr>
                <w:rFonts w:ascii="Lucida Sans" w:hAnsi="Lucida Sans" w:cs="Arial"/>
                <w:sz w:val="18"/>
                <w:szCs w:val="18"/>
              </w:rPr>
              <w:t xml:space="preserve">Education </w:t>
            </w:r>
            <w:r w:rsidR="13E461FD" w:rsidRPr="1A05B8E6">
              <w:rPr>
                <w:rFonts w:ascii="Lucida Sans" w:hAnsi="Lucida Sans" w:cs="Arial"/>
                <w:sz w:val="18"/>
                <w:szCs w:val="18"/>
              </w:rPr>
              <w:t>Officers</w:t>
            </w:r>
            <w:r w:rsidRPr="1A05B8E6">
              <w:rPr>
                <w:rFonts w:ascii="Lucida Sans" w:hAnsi="Lucida Sans" w:cs="Arial"/>
                <w:sz w:val="18"/>
                <w:szCs w:val="18"/>
              </w:rPr>
              <w:t xml:space="preserve"> and staff </w:t>
            </w:r>
            <w:r w:rsidR="08DE6BF6" w:rsidRPr="1A05B8E6">
              <w:rPr>
                <w:rFonts w:ascii="Lucida Sans" w:hAnsi="Lucida Sans" w:cs="Arial"/>
                <w:sz w:val="18"/>
                <w:szCs w:val="18"/>
              </w:rPr>
              <w:t xml:space="preserve">to </w:t>
            </w:r>
            <w:r w:rsidR="5654CF1F" w:rsidRPr="1A05B8E6">
              <w:rPr>
                <w:rFonts w:ascii="Lucida Sans" w:hAnsi="Lucida Sans" w:cs="Arial"/>
                <w:sz w:val="18"/>
                <w:szCs w:val="18"/>
              </w:rPr>
              <w:t>always have first aid contact and reception’s number</w:t>
            </w:r>
            <w:r w:rsidRPr="1A05B8E6">
              <w:rPr>
                <w:rFonts w:ascii="Lucida Sans" w:hAnsi="Lucida Sans" w:cs="Arial"/>
                <w:sz w:val="18"/>
                <w:szCs w:val="18"/>
              </w:rPr>
              <w:t>.</w:t>
            </w:r>
          </w:p>
          <w:p w14:paraId="1F83EC54" w14:textId="55EF1AEA" w:rsidR="004C3717" w:rsidRPr="002A44BF" w:rsidRDefault="368B68FB" w:rsidP="00846930">
            <w:pPr>
              <w:numPr>
                <w:ilvl w:val="0"/>
                <w:numId w:val="17"/>
              </w:numPr>
              <w:spacing w:line="360" w:lineRule="auto"/>
              <w:ind w:hanging="372"/>
              <w:rPr>
                <w:rFonts w:ascii="Lucida Sans" w:hAnsi="Lucida Sans" w:cs="Arial"/>
                <w:sz w:val="18"/>
                <w:szCs w:val="18"/>
              </w:rPr>
            </w:pPr>
            <w:r w:rsidRPr="47AF9043">
              <w:rPr>
                <w:rFonts w:ascii="Lucida Sans" w:hAnsi="Lucida Sans" w:cs="Arial"/>
                <w:sz w:val="18"/>
                <w:szCs w:val="18"/>
              </w:rPr>
              <w:t>Access</w:t>
            </w:r>
            <w:r w:rsidR="7F7F73EC" w:rsidRPr="47AF9043">
              <w:rPr>
                <w:rFonts w:ascii="Lucida Sans" w:hAnsi="Lucida Sans" w:cs="Arial"/>
                <w:sz w:val="18"/>
                <w:szCs w:val="18"/>
              </w:rPr>
              <w:t xml:space="preserve"> to the venue is available</w:t>
            </w:r>
            <w:r w:rsidRPr="47AF9043">
              <w:rPr>
                <w:rFonts w:ascii="Lucida Sans" w:hAnsi="Lucida Sans" w:cs="Arial"/>
                <w:sz w:val="18"/>
                <w:szCs w:val="18"/>
              </w:rPr>
              <w:t xml:space="preserve"> for those with mobility and/or disability</w:t>
            </w:r>
            <w:r w:rsidR="3F432A21" w:rsidRPr="47AF9043">
              <w:rPr>
                <w:rFonts w:ascii="Lucida Sans" w:hAnsi="Lucida Sans" w:cs="Arial"/>
                <w:sz w:val="18"/>
                <w:szCs w:val="18"/>
              </w:rPr>
              <w:t xml:space="preserve"> issues </w:t>
            </w:r>
            <w:r w:rsidRPr="47AF9043">
              <w:rPr>
                <w:rFonts w:ascii="Lucida Sans" w:hAnsi="Lucida Sans" w:cs="Arial"/>
                <w:sz w:val="18"/>
                <w:szCs w:val="18"/>
              </w:rPr>
              <w:t xml:space="preserve">via the </w:t>
            </w:r>
            <w:r w:rsidR="2123289C" w:rsidRPr="47AF9043">
              <w:rPr>
                <w:rFonts w:ascii="Lucida Sans" w:hAnsi="Lucida Sans" w:cs="Arial"/>
                <w:sz w:val="18"/>
                <w:szCs w:val="18"/>
              </w:rPr>
              <w:t xml:space="preserve">main entrance </w:t>
            </w:r>
            <w:r w:rsidR="49CCF50E" w:rsidRPr="47AF9043">
              <w:rPr>
                <w:rFonts w:ascii="Lucida Sans" w:hAnsi="Lucida Sans" w:cs="Arial"/>
                <w:sz w:val="18"/>
                <w:szCs w:val="18"/>
              </w:rPr>
              <w:t xml:space="preserve">to </w:t>
            </w:r>
            <w:r w:rsidR="4BE07CBB" w:rsidRPr="47AF9043">
              <w:rPr>
                <w:rFonts w:ascii="Lucida Sans" w:hAnsi="Lucida Sans" w:cs="Arial"/>
                <w:sz w:val="18"/>
                <w:szCs w:val="18"/>
              </w:rPr>
              <w:t>Building 85</w:t>
            </w:r>
            <w:r w:rsidR="2123289C" w:rsidRPr="47AF9043">
              <w:rPr>
                <w:rFonts w:ascii="Lucida Sans" w:hAnsi="Lucida Sans" w:cs="Arial"/>
                <w:sz w:val="18"/>
                <w:szCs w:val="18"/>
              </w:rPr>
              <w:t>.</w:t>
            </w:r>
            <w:r w:rsidRPr="47AF9043">
              <w:rPr>
                <w:rFonts w:ascii="Lucida Sans" w:hAnsi="Lucida Sans" w:cs="Arial"/>
                <w:sz w:val="18"/>
                <w:szCs w:val="18"/>
              </w:rPr>
              <w:t xml:space="preserve"> </w:t>
            </w:r>
            <w:r w:rsidR="7F7F73EC" w:rsidRPr="47AF9043">
              <w:rPr>
                <w:rFonts w:ascii="Lucida Sans" w:hAnsi="Lucida Sans" w:cs="Arial"/>
                <w:sz w:val="18"/>
                <w:szCs w:val="18"/>
              </w:rPr>
              <w:t>Aisles between sta</w:t>
            </w:r>
            <w:r w:rsidR="27B12CF5" w:rsidRPr="47AF9043">
              <w:rPr>
                <w:rFonts w:ascii="Lucida Sans" w:hAnsi="Lucida Sans" w:cs="Arial"/>
                <w:sz w:val="18"/>
                <w:szCs w:val="18"/>
              </w:rPr>
              <w:t xml:space="preserve">lls </w:t>
            </w:r>
            <w:r w:rsidR="3F432A21" w:rsidRPr="47AF9043">
              <w:rPr>
                <w:rFonts w:ascii="Lucida Sans" w:hAnsi="Lucida Sans" w:cs="Arial"/>
                <w:sz w:val="18"/>
                <w:szCs w:val="18"/>
              </w:rPr>
              <w:t>will be kept as clear as p</w:t>
            </w:r>
            <w:r w:rsidR="3FA0688B" w:rsidRPr="47AF9043">
              <w:rPr>
                <w:rFonts w:ascii="Lucida Sans" w:hAnsi="Lucida Sans" w:cs="Arial"/>
                <w:sz w:val="18"/>
                <w:szCs w:val="18"/>
              </w:rPr>
              <w:t>ossible</w:t>
            </w:r>
            <w:r w:rsidR="00235953">
              <w:rPr>
                <w:rFonts w:ascii="Lucida Sans" w:hAnsi="Lucida Sans" w:cs="Arial"/>
                <w:sz w:val="18"/>
                <w:szCs w:val="18"/>
              </w:rPr>
              <w:t xml:space="preserve"> – </w:t>
            </w:r>
            <w:r w:rsidR="3F432A21" w:rsidRPr="47AF9043">
              <w:rPr>
                <w:rFonts w:ascii="Lucida Sans" w:hAnsi="Lucida Sans" w:cs="Arial"/>
                <w:sz w:val="18"/>
                <w:szCs w:val="18"/>
              </w:rPr>
              <w:t>marketing materials, stand</w:t>
            </w:r>
            <w:r w:rsidR="7F7F73EC" w:rsidRPr="47AF9043">
              <w:rPr>
                <w:rFonts w:ascii="Lucida Sans" w:hAnsi="Lucida Sans" w:cs="Arial"/>
                <w:sz w:val="18"/>
                <w:szCs w:val="18"/>
              </w:rPr>
              <w:t xml:space="preserve"> or exhibits will not protrude i</w:t>
            </w:r>
            <w:r w:rsidR="3F432A21" w:rsidRPr="47AF9043">
              <w:rPr>
                <w:rFonts w:ascii="Lucida Sans" w:hAnsi="Lucida Sans" w:cs="Arial"/>
                <w:sz w:val="18"/>
                <w:szCs w:val="18"/>
              </w:rPr>
              <w:t xml:space="preserve">nto </w:t>
            </w:r>
            <w:r w:rsidR="7F7F73EC" w:rsidRPr="47AF9043">
              <w:rPr>
                <w:rFonts w:ascii="Lucida Sans" w:hAnsi="Lucida Sans" w:cs="Arial"/>
                <w:sz w:val="18"/>
                <w:szCs w:val="18"/>
              </w:rPr>
              <w:t xml:space="preserve">the </w:t>
            </w:r>
            <w:proofErr w:type="gramStart"/>
            <w:r w:rsidR="7F7F73EC" w:rsidRPr="47AF9043">
              <w:rPr>
                <w:rFonts w:ascii="Lucida Sans" w:hAnsi="Lucida Sans" w:cs="Arial"/>
                <w:sz w:val="18"/>
                <w:szCs w:val="18"/>
              </w:rPr>
              <w:t>aisles</w:t>
            </w:r>
            <w:proofErr w:type="gramEnd"/>
          </w:p>
          <w:p w14:paraId="3B0F26F7" w14:textId="604D6956" w:rsidR="004C3717" w:rsidRDefault="1D67EFC0" w:rsidP="1A05B8E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Lucida Sans" w:hAnsi="Lucida Sans" w:cs="Arial"/>
                <w:sz w:val="18"/>
                <w:szCs w:val="18"/>
              </w:rPr>
            </w:pPr>
            <w:r w:rsidRPr="329C3CA9">
              <w:rPr>
                <w:rFonts w:ascii="Lucida Sans" w:hAnsi="Lucida Sans" w:cs="Arial"/>
                <w:sz w:val="18"/>
                <w:szCs w:val="18"/>
              </w:rPr>
              <w:t xml:space="preserve">Queue management </w:t>
            </w:r>
            <w:r w:rsidR="1DE5E460" w:rsidRPr="329C3CA9">
              <w:rPr>
                <w:rFonts w:ascii="Lucida Sans" w:hAnsi="Lucida Sans" w:cs="Arial"/>
                <w:sz w:val="18"/>
                <w:szCs w:val="18"/>
              </w:rPr>
              <w:t>methods will be applied</w:t>
            </w:r>
            <w:r w:rsidRPr="329C3CA9">
              <w:rPr>
                <w:rFonts w:ascii="Lucida Sans" w:hAnsi="Lucida Sans" w:cs="Arial"/>
                <w:sz w:val="18"/>
                <w:szCs w:val="18"/>
              </w:rPr>
              <w:t xml:space="preserve"> to ensure that </w:t>
            </w:r>
            <w:r w:rsidR="1DE5E460" w:rsidRPr="329C3CA9">
              <w:rPr>
                <w:rFonts w:ascii="Lucida Sans" w:hAnsi="Lucida Sans" w:cs="Arial"/>
                <w:sz w:val="18"/>
                <w:szCs w:val="18"/>
              </w:rPr>
              <w:t xml:space="preserve">the </w:t>
            </w:r>
            <w:r w:rsidRPr="329C3CA9">
              <w:rPr>
                <w:rFonts w:ascii="Lucida Sans" w:hAnsi="Lucida Sans" w:cs="Arial"/>
                <w:sz w:val="18"/>
                <w:szCs w:val="18"/>
              </w:rPr>
              <w:t xml:space="preserve">queue remains </w:t>
            </w:r>
            <w:r w:rsidR="257A541F" w:rsidRPr="329C3CA9">
              <w:rPr>
                <w:rFonts w:ascii="Lucida Sans" w:hAnsi="Lucida Sans" w:cs="Arial"/>
                <w:sz w:val="18"/>
                <w:szCs w:val="18"/>
              </w:rPr>
              <w:t>safe and manageable.</w:t>
            </w:r>
          </w:p>
        </w:tc>
        <w:tc>
          <w:tcPr>
            <w:tcW w:w="159" w:type="pct"/>
            <w:shd w:val="clear" w:color="auto" w:fill="FFFFFF" w:themeFill="background1"/>
          </w:tcPr>
          <w:p w14:paraId="4F56AC65" w14:textId="77777777" w:rsidR="004C3717" w:rsidRPr="00957A37" w:rsidRDefault="00C70DFB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B20704A" w14:textId="77777777" w:rsidR="004C3717" w:rsidRPr="00957A37" w:rsidRDefault="00C70DFB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680994E" w14:textId="77777777" w:rsidR="004C3717" w:rsidRPr="00957A37" w:rsidRDefault="00C70DFB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16" w:type="pct"/>
            <w:shd w:val="clear" w:color="auto" w:fill="FFFFFF" w:themeFill="background1"/>
          </w:tcPr>
          <w:p w14:paraId="373BE494" w14:textId="77777777" w:rsidR="007231E7" w:rsidRDefault="007231E7" w:rsidP="007231E7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</w:t>
            </w:r>
            <w:proofErr w:type="gramStart"/>
            <w:r>
              <w:rPr>
                <w:rFonts w:ascii="Calibri" w:eastAsia="Calibri" w:hAnsi="Calibri" w:cs="Calibri"/>
              </w:rPr>
              <w:t>tools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FBCCD99" w14:textId="77777777" w:rsidR="007231E7" w:rsidRDefault="007231E7" w:rsidP="007231E7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928132A" w14:textId="62745AD8" w:rsidR="007231E7" w:rsidRDefault="007231E7" w:rsidP="007231E7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24CDF6BF" w14:textId="195C0714" w:rsidR="007231E7" w:rsidRPr="007231E7" w:rsidRDefault="007231E7" w:rsidP="007231E7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7A885856" w14:textId="5069C116" w:rsidR="007231E7" w:rsidRPr="007231E7" w:rsidRDefault="007231E7" w:rsidP="007231E7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  <w:color w:val="000000" w:themeColor="text1"/>
              </w:rPr>
            </w:pPr>
            <w:r w:rsidRPr="007231E7">
              <w:rPr>
                <w:rFonts w:ascii="Calibri" w:eastAsia="Calibri" w:hAnsi="Calibri" w:cs="Calibri"/>
                <w:color w:val="000000" w:themeColor="text1"/>
              </w:rPr>
              <w:t xml:space="preserve">Call 111/999 if </w:t>
            </w:r>
            <w:proofErr w:type="gramStart"/>
            <w:r w:rsidRPr="007231E7">
              <w:rPr>
                <w:rFonts w:ascii="Calibri" w:eastAsia="Calibri" w:hAnsi="Calibri" w:cs="Calibri"/>
                <w:color w:val="000000" w:themeColor="text1"/>
              </w:rPr>
              <w:t>needed</w:t>
            </w:r>
            <w:proofErr w:type="gramEnd"/>
          </w:p>
          <w:p w14:paraId="7E8617AE" w14:textId="77777777" w:rsidR="004C3717" w:rsidRDefault="004C3717" w:rsidP="004C3717"/>
        </w:tc>
      </w:tr>
      <w:tr w:rsidR="00E22A84" w14:paraId="6EA814CC" w14:textId="77777777" w:rsidTr="009500D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4238E34A" w14:textId="77777777" w:rsidR="004C3717" w:rsidRPr="00AD3935" w:rsidRDefault="004C3717" w:rsidP="004C3717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AD3935">
              <w:rPr>
                <w:rFonts w:ascii="Lucida Sans" w:hAnsi="Lucida Sans"/>
                <w:bCs/>
                <w:sz w:val="18"/>
                <w:szCs w:val="18"/>
              </w:rPr>
              <w:lastRenderedPageBreak/>
              <w:t>Waste disposal</w:t>
            </w:r>
          </w:p>
        </w:tc>
        <w:tc>
          <w:tcPr>
            <w:tcW w:w="880" w:type="pct"/>
            <w:shd w:val="clear" w:color="auto" w:fill="FFFFFF" w:themeFill="background1"/>
          </w:tcPr>
          <w:p w14:paraId="1B746B05" w14:textId="77777777" w:rsidR="004C3717" w:rsidRPr="00AD3935" w:rsidRDefault="004C3717" w:rsidP="004C3717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 xml:space="preserve">People tripping over </w:t>
            </w:r>
            <w:proofErr w:type="gramStart"/>
            <w:r w:rsidRPr="00AD3935">
              <w:rPr>
                <w:rFonts w:ascii="Lucida Sans" w:hAnsi="Lucida Sans"/>
                <w:sz w:val="18"/>
                <w:szCs w:val="18"/>
              </w:rPr>
              <w:t>rubbish</w:t>
            </w:r>
            <w:proofErr w:type="gramEnd"/>
          </w:p>
          <w:p w14:paraId="5C3A7030" w14:textId="77777777" w:rsidR="004C3717" w:rsidRPr="00AD3935" w:rsidRDefault="004C3717" w:rsidP="004C3717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Pollution</w:t>
            </w:r>
          </w:p>
        </w:tc>
        <w:tc>
          <w:tcPr>
            <w:tcW w:w="658" w:type="pct"/>
            <w:shd w:val="clear" w:color="auto" w:fill="FFFFFF" w:themeFill="background1"/>
          </w:tcPr>
          <w:p w14:paraId="48EEC551" w14:textId="77777777" w:rsidR="004C3717" w:rsidRPr="00AD3935" w:rsidRDefault="004C3717" w:rsidP="004C3717">
            <w:pPr>
              <w:rPr>
                <w:rFonts w:ascii="Lucida Sans" w:hAnsi="Lucida Sans"/>
                <w:sz w:val="18"/>
                <w:szCs w:val="18"/>
              </w:rPr>
            </w:pPr>
            <w:r w:rsidRPr="00AD3935">
              <w:rPr>
                <w:rFonts w:ascii="Lucida Sans" w:hAnsi="Lucida Sans"/>
                <w:sz w:val="18"/>
                <w:szCs w:val="18"/>
              </w:rPr>
              <w:t>People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0B149324" w14:textId="77777777" w:rsidR="004C3717" w:rsidRDefault="00851E5C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F5D6FF8" w14:textId="77777777" w:rsidR="004C371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2E9D5729" w14:textId="77777777" w:rsidR="004C3717" w:rsidRDefault="00851E5C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537" w:type="pct"/>
            <w:shd w:val="clear" w:color="auto" w:fill="FFFFFF" w:themeFill="background1"/>
          </w:tcPr>
          <w:p w14:paraId="72BB55FB" w14:textId="30B3DCC7" w:rsidR="37B62F0A" w:rsidRDefault="37B62F0A" w:rsidP="1A05B8E6">
            <w:pPr>
              <w:numPr>
                <w:ilvl w:val="0"/>
                <w:numId w:val="19"/>
              </w:numPr>
              <w:spacing w:after="200" w:line="360" w:lineRule="auto"/>
              <w:ind w:left="372" w:hanging="372"/>
              <w:rPr>
                <w:rFonts w:ascii="Lucida Sans" w:hAnsi="Lucida Sans" w:cs="Arial"/>
                <w:sz w:val="18"/>
                <w:szCs w:val="18"/>
              </w:rPr>
            </w:pPr>
            <w:r w:rsidRPr="1A05B8E6">
              <w:rPr>
                <w:rFonts w:ascii="Lucida Sans" w:hAnsi="Lucida Sans" w:cs="Arial"/>
                <w:sz w:val="18"/>
                <w:szCs w:val="18"/>
              </w:rPr>
              <w:t xml:space="preserve">University staff and </w:t>
            </w:r>
            <w:r w:rsidR="00113A0D" w:rsidRPr="1A05B8E6">
              <w:rPr>
                <w:rFonts w:ascii="Lucida Sans" w:hAnsi="Lucida Sans" w:cs="Arial"/>
                <w:sz w:val="18"/>
                <w:szCs w:val="18"/>
              </w:rPr>
              <w:t xml:space="preserve">society members </w:t>
            </w:r>
            <w:r w:rsidRPr="1A05B8E6">
              <w:rPr>
                <w:rFonts w:ascii="Lucida Sans" w:hAnsi="Lucida Sans" w:cs="Arial"/>
                <w:sz w:val="18"/>
                <w:szCs w:val="18"/>
              </w:rPr>
              <w:t>will clear up after the even</w:t>
            </w:r>
            <w:r w:rsidR="4C22B0CA" w:rsidRPr="1A05B8E6">
              <w:rPr>
                <w:rFonts w:ascii="Lucida Sans" w:hAnsi="Lucida Sans" w:cs="Arial"/>
                <w:sz w:val="18"/>
                <w:szCs w:val="18"/>
              </w:rPr>
              <w:t>t. Rubbish will be removed during the event to prevent excess rubbish b</w:t>
            </w:r>
            <w:r w:rsidR="5AD05ABF" w:rsidRPr="1A05B8E6">
              <w:rPr>
                <w:rFonts w:ascii="Lucida Sans" w:hAnsi="Lucida Sans" w:cs="Arial"/>
                <w:sz w:val="18"/>
                <w:szCs w:val="18"/>
              </w:rPr>
              <w:t xml:space="preserve">uilding up and causing a </w:t>
            </w:r>
            <w:proofErr w:type="gramStart"/>
            <w:r w:rsidR="5AD05ABF" w:rsidRPr="1A05B8E6">
              <w:rPr>
                <w:rFonts w:ascii="Lucida Sans" w:hAnsi="Lucida Sans" w:cs="Arial"/>
                <w:sz w:val="18"/>
                <w:szCs w:val="18"/>
              </w:rPr>
              <w:t>hazard</w:t>
            </w:r>
            <w:proofErr w:type="gramEnd"/>
          </w:p>
          <w:p w14:paraId="6AB07F32" w14:textId="77777777" w:rsidR="004C3717" w:rsidRPr="00A03EF4" w:rsidRDefault="37B62F0A" w:rsidP="1A05B8E6">
            <w:pPr>
              <w:numPr>
                <w:ilvl w:val="0"/>
                <w:numId w:val="19"/>
              </w:numPr>
              <w:spacing w:after="200" w:line="360" w:lineRule="auto"/>
              <w:ind w:left="372" w:hanging="372"/>
              <w:rPr>
                <w:rFonts w:ascii="Lucida Sans" w:hAnsi="Lucida Sans" w:cs="Arial"/>
                <w:sz w:val="18"/>
                <w:szCs w:val="18"/>
              </w:rPr>
            </w:pPr>
            <w:r w:rsidRPr="1A05B8E6">
              <w:rPr>
                <w:rFonts w:ascii="Lucida Sans" w:hAnsi="Lucida Sans" w:cs="Arial"/>
                <w:sz w:val="18"/>
                <w:szCs w:val="18"/>
              </w:rPr>
              <w:t xml:space="preserve">Cleaning equipment will be on hand for any spillages or </w:t>
            </w:r>
            <w:proofErr w:type="gramStart"/>
            <w:r w:rsidRPr="1A05B8E6">
              <w:rPr>
                <w:rFonts w:ascii="Lucida Sans" w:hAnsi="Lucida Sans" w:cs="Arial"/>
                <w:sz w:val="18"/>
                <w:szCs w:val="18"/>
              </w:rPr>
              <w:t>breakages</w:t>
            </w:r>
            <w:proofErr w:type="gramEnd"/>
          </w:p>
          <w:p w14:paraId="4E04F6ED" w14:textId="0AA5D700" w:rsidR="004C3717" w:rsidRPr="00873342" w:rsidRDefault="0F17500F" w:rsidP="1A05B8E6">
            <w:pPr>
              <w:numPr>
                <w:ilvl w:val="0"/>
                <w:numId w:val="19"/>
              </w:numPr>
              <w:spacing w:after="200" w:line="360" w:lineRule="auto"/>
              <w:ind w:left="372" w:hanging="372"/>
              <w:rPr>
                <w:rFonts w:ascii="Lucida Sans" w:hAnsi="Lucida Sans" w:cs="Arial"/>
                <w:sz w:val="18"/>
                <w:szCs w:val="18"/>
              </w:rPr>
            </w:pPr>
            <w:r w:rsidRPr="1A05B8E6">
              <w:rPr>
                <w:rFonts w:ascii="Lucida Sans" w:hAnsi="Lucida Sans" w:cs="Arial"/>
                <w:sz w:val="18"/>
                <w:szCs w:val="18"/>
              </w:rPr>
              <w:t>Waste b</w:t>
            </w:r>
            <w:r w:rsidR="37B62F0A" w:rsidRPr="1A05B8E6">
              <w:rPr>
                <w:rFonts w:ascii="Lucida Sans" w:hAnsi="Lucida Sans" w:cs="Arial"/>
                <w:sz w:val="18"/>
                <w:szCs w:val="18"/>
              </w:rPr>
              <w:t xml:space="preserve">ins </w:t>
            </w:r>
            <w:r w:rsidR="5AD05ABF" w:rsidRPr="1A05B8E6">
              <w:rPr>
                <w:rFonts w:ascii="Lucida Sans" w:hAnsi="Lucida Sans" w:cs="Arial"/>
                <w:sz w:val="18"/>
                <w:szCs w:val="18"/>
              </w:rPr>
              <w:t xml:space="preserve">will be </w:t>
            </w:r>
            <w:r w:rsidR="37B62F0A" w:rsidRPr="1A05B8E6">
              <w:rPr>
                <w:rFonts w:ascii="Lucida Sans" w:hAnsi="Lucida Sans" w:cs="Arial"/>
                <w:sz w:val="18"/>
                <w:szCs w:val="18"/>
              </w:rPr>
              <w:t>provided for exhibitors</w:t>
            </w:r>
            <w:r w:rsidR="4C22B0CA" w:rsidRPr="1A05B8E6">
              <w:rPr>
                <w:rFonts w:ascii="Lucida Sans" w:hAnsi="Lucida Sans" w:cs="Arial"/>
                <w:sz w:val="18"/>
                <w:szCs w:val="18"/>
              </w:rPr>
              <w:t xml:space="preserve"> and emptied on a rolling basis</w:t>
            </w:r>
            <w:r w:rsidR="5AD05ABF" w:rsidRPr="1A05B8E6">
              <w:rPr>
                <w:rFonts w:ascii="Lucida Sans" w:hAnsi="Lucida Sans" w:cs="Arial"/>
                <w:sz w:val="18"/>
                <w:szCs w:val="18"/>
              </w:rPr>
              <w:t xml:space="preserve"> throughout the event if needed</w:t>
            </w:r>
          </w:p>
        </w:tc>
        <w:tc>
          <w:tcPr>
            <w:tcW w:w="159" w:type="pct"/>
            <w:shd w:val="clear" w:color="auto" w:fill="FFFFFF" w:themeFill="background1"/>
          </w:tcPr>
          <w:p w14:paraId="2F81BCFD" w14:textId="77777777" w:rsidR="004C3717" w:rsidRDefault="0011631C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F3BF60D" w14:textId="77777777" w:rsidR="004C3717" w:rsidRDefault="004C3717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A5B16C8" w14:textId="77777777" w:rsidR="004C3717" w:rsidRDefault="0011631C" w:rsidP="004C37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16" w:type="pct"/>
            <w:shd w:val="clear" w:color="auto" w:fill="FFFFFF" w:themeFill="background1"/>
          </w:tcPr>
          <w:p w14:paraId="759A659E" w14:textId="77777777" w:rsidR="007231E7" w:rsidRDefault="007231E7" w:rsidP="007231E7">
            <w:pPr>
              <w:numPr>
                <w:ilvl w:val="0"/>
                <w:numId w:val="3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7385CA20" w14:textId="2A4D614C" w:rsidR="004C3717" w:rsidRPr="007231E7" w:rsidRDefault="007231E7" w:rsidP="007231E7">
            <w:pPr>
              <w:numPr>
                <w:ilvl w:val="0"/>
                <w:numId w:val="32"/>
              </w:numPr>
              <w:ind w:left="720" w:hanging="360"/>
              <w:rPr>
                <w:rFonts w:ascii="Calibri" w:eastAsia="Calibri" w:hAnsi="Calibri" w:cs="Calibri"/>
              </w:rPr>
            </w:pPr>
            <w:r w:rsidRPr="007231E7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 w:rsidRPr="007231E7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C664BD" w14:paraId="042B7F66" w14:textId="77777777" w:rsidTr="009500D5">
        <w:trPr>
          <w:cantSplit/>
          <w:trHeight w:val="1296"/>
        </w:trPr>
        <w:tc>
          <w:tcPr>
            <w:tcW w:w="455" w:type="pct"/>
            <w:shd w:val="clear" w:color="auto" w:fill="FFFFFF" w:themeFill="background1"/>
          </w:tcPr>
          <w:p w14:paraId="4BE81046" w14:textId="2F00B0CA" w:rsidR="00C664BD" w:rsidRPr="00AD3935" w:rsidRDefault="3B23C687" w:rsidP="329C3CA9">
            <w:pPr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lastRenderedPageBreak/>
              <w:t>Roads</w:t>
            </w:r>
          </w:p>
        </w:tc>
        <w:tc>
          <w:tcPr>
            <w:tcW w:w="880" w:type="pct"/>
            <w:shd w:val="clear" w:color="auto" w:fill="FFFFFF" w:themeFill="background1"/>
          </w:tcPr>
          <w:p w14:paraId="20C52A6B" w14:textId="55C7C2F7" w:rsidR="00C664BD" w:rsidRPr="00AD3935" w:rsidRDefault="3B23C687" w:rsidP="329C3CA9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>People being injured by cars and/or buses when trying to cross the road</w:t>
            </w:r>
          </w:p>
        </w:tc>
        <w:tc>
          <w:tcPr>
            <w:tcW w:w="658" w:type="pct"/>
            <w:shd w:val="clear" w:color="auto" w:fill="FFFFFF" w:themeFill="background1"/>
          </w:tcPr>
          <w:p w14:paraId="46F90E4E" w14:textId="223378BC" w:rsidR="00C664BD" w:rsidRPr="00AD3935" w:rsidRDefault="3B23C687" w:rsidP="329C3CA9">
            <w:pPr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>People walking to and from the venues</w:t>
            </w:r>
          </w:p>
        </w:tc>
        <w:tc>
          <w:tcPr>
            <w:tcW w:w="159" w:type="pct"/>
            <w:shd w:val="clear" w:color="auto" w:fill="FFFFFF" w:themeFill="background1"/>
          </w:tcPr>
          <w:p w14:paraId="5BA6B275" w14:textId="2BAB8B2E" w:rsidR="00C664BD" w:rsidRDefault="3B23C687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5191077" w14:textId="6F07371B" w:rsidR="00C664BD" w:rsidRDefault="3B23C687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4D997687" w14:textId="7C8066FB" w:rsidR="00C664BD" w:rsidRDefault="3B23C687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1537" w:type="pct"/>
            <w:shd w:val="clear" w:color="auto" w:fill="FFFFFF" w:themeFill="background1"/>
          </w:tcPr>
          <w:p w14:paraId="11F921EA" w14:textId="13147E48" w:rsidR="00C664BD" w:rsidRPr="00A03EF4" w:rsidRDefault="418A5CEB" w:rsidP="329C3CA9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 xml:space="preserve">Safety precautions will be promoted to all who attend the </w:t>
            </w:r>
            <w:proofErr w:type="gramStart"/>
            <w:r w:rsidRPr="329C3CA9">
              <w:rPr>
                <w:rFonts w:ascii="Lucida Sans" w:hAnsi="Lucida Sans"/>
                <w:sz w:val="18"/>
                <w:szCs w:val="18"/>
              </w:rPr>
              <w:t>event</w:t>
            </w:r>
            <w:proofErr w:type="gramEnd"/>
          </w:p>
          <w:p w14:paraId="56D391E0" w14:textId="3B58AB92" w:rsidR="00C664BD" w:rsidRPr="00A03EF4" w:rsidRDefault="418A5CEB" w:rsidP="329C3CA9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>Signage across campus will direct attendees to the building using the safest route</w:t>
            </w:r>
            <w:r w:rsidR="00D37CFC">
              <w:rPr>
                <w:rFonts w:ascii="Lucida Sans" w:hAnsi="Lucida Sans"/>
                <w:sz w:val="18"/>
                <w:szCs w:val="18"/>
              </w:rPr>
              <w:t>,</w:t>
            </w:r>
            <w:r w:rsidRPr="329C3CA9"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gramStart"/>
            <w:r w:rsidR="3ED4274E" w:rsidRPr="329C3CA9">
              <w:rPr>
                <w:rFonts w:ascii="Lucida Sans" w:hAnsi="Lucida Sans"/>
                <w:sz w:val="18"/>
                <w:szCs w:val="18"/>
              </w:rPr>
              <w:t>e.g.</w:t>
            </w:r>
            <w:proofErr w:type="gramEnd"/>
            <w:r w:rsidRPr="329C3CA9">
              <w:rPr>
                <w:rFonts w:ascii="Lucida Sans" w:hAnsi="Lucida Sans"/>
                <w:sz w:val="18"/>
                <w:szCs w:val="18"/>
              </w:rPr>
              <w:t xml:space="preserve"> using the zebra crossings</w:t>
            </w:r>
          </w:p>
          <w:p w14:paraId="1364F5F5" w14:textId="2C7C9AC3" w:rsidR="00C664BD" w:rsidRPr="00A03EF4" w:rsidRDefault="0695D881" w:rsidP="329C3CA9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 xml:space="preserve">Event speakers and stall holders will be informed </w:t>
            </w:r>
            <w:r w:rsidR="2BF2D936" w:rsidRPr="329C3CA9">
              <w:rPr>
                <w:rFonts w:ascii="Lucida Sans" w:hAnsi="Lucida Sans"/>
                <w:sz w:val="18"/>
                <w:szCs w:val="18"/>
              </w:rPr>
              <w:t xml:space="preserve">of directions to the building from the nearest car park or bus </w:t>
            </w:r>
            <w:r w:rsidR="7D790C7F" w:rsidRPr="329C3CA9">
              <w:rPr>
                <w:rFonts w:ascii="Lucida Sans" w:hAnsi="Lucida Sans"/>
                <w:sz w:val="18"/>
                <w:szCs w:val="18"/>
              </w:rPr>
              <w:t>station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233C7479" w14:textId="19271576" w:rsidR="00C664BD" w:rsidRDefault="3B23C687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14D0FD6" w14:textId="0B6F122F" w:rsidR="00C664BD" w:rsidRDefault="3B23C687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64656253" w14:textId="3F193F09" w:rsidR="00C664BD" w:rsidRDefault="3B23C687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516" w:type="pct"/>
            <w:shd w:val="clear" w:color="auto" w:fill="FFFFFF" w:themeFill="background1"/>
          </w:tcPr>
          <w:p w14:paraId="63DA102E" w14:textId="77777777" w:rsidR="007231E7" w:rsidRDefault="007231E7" w:rsidP="007231E7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207A0556" w14:textId="132DEC97" w:rsidR="00C664BD" w:rsidRPr="007231E7" w:rsidRDefault="007231E7" w:rsidP="007231E7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 w:rsidRPr="007231E7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5">
              <w:r w:rsidRPr="007231E7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329C3CA9" w14:paraId="24D217D4" w14:textId="77777777" w:rsidTr="009500D5">
        <w:trPr>
          <w:cantSplit/>
          <w:trHeight w:val="1296"/>
        </w:trPr>
        <w:tc>
          <w:tcPr>
            <w:tcW w:w="1401" w:type="dxa"/>
            <w:shd w:val="clear" w:color="auto" w:fill="FFFFFF" w:themeFill="background1"/>
          </w:tcPr>
          <w:p w14:paraId="518F0000" w14:textId="79B18E02" w:rsidR="32AFD17F" w:rsidRDefault="32AFD17F" w:rsidP="329C3CA9">
            <w:pPr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lastRenderedPageBreak/>
              <w:t>Controversial views, verbal abuse or harassment</w:t>
            </w:r>
          </w:p>
        </w:tc>
        <w:tc>
          <w:tcPr>
            <w:tcW w:w="2709" w:type="dxa"/>
            <w:shd w:val="clear" w:color="auto" w:fill="FFFFFF" w:themeFill="background1"/>
          </w:tcPr>
          <w:p w14:paraId="576B80B4" w14:textId="4784CD7B" w:rsidR="32AFD17F" w:rsidRDefault="32AFD17F" w:rsidP="0023595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 xml:space="preserve">People attending the talks or stalls feeling </w:t>
            </w:r>
            <w:r w:rsidR="3712D630" w:rsidRPr="329C3CA9">
              <w:rPr>
                <w:rFonts w:ascii="Lucida Sans" w:hAnsi="Lucida Sans"/>
                <w:sz w:val="18"/>
                <w:szCs w:val="18"/>
              </w:rPr>
              <w:t xml:space="preserve">threatened or attacked </w:t>
            </w:r>
          </w:p>
        </w:tc>
        <w:tc>
          <w:tcPr>
            <w:tcW w:w="2025" w:type="dxa"/>
            <w:shd w:val="clear" w:color="auto" w:fill="FFFFFF" w:themeFill="background1"/>
          </w:tcPr>
          <w:p w14:paraId="37B4CD86" w14:textId="1A95C694" w:rsidR="3712D630" w:rsidRDefault="3712D630" w:rsidP="329C3CA9">
            <w:pPr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>People attending the event</w:t>
            </w:r>
            <w:r w:rsidR="04C1C964" w:rsidRPr="329C3CA9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</w:tc>
        <w:tc>
          <w:tcPr>
            <w:tcW w:w="489" w:type="dxa"/>
            <w:shd w:val="clear" w:color="auto" w:fill="FFFFFF" w:themeFill="background1"/>
          </w:tcPr>
          <w:p w14:paraId="3E37E23E" w14:textId="7770A491" w:rsidR="0EB87958" w:rsidRDefault="0EB87958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4CB1CB6D" w14:textId="619D821E" w:rsidR="0EB87958" w:rsidRDefault="0EB87958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99" w:type="dxa"/>
            <w:shd w:val="clear" w:color="auto" w:fill="FFFFFF" w:themeFill="background1"/>
          </w:tcPr>
          <w:p w14:paraId="4617F601" w14:textId="75355437" w:rsidR="0EB87958" w:rsidRDefault="0EB87958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4731" w:type="dxa"/>
            <w:shd w:val="clear" w:color="auto" w:fill="FFFFFF" w:themeFill="background1"/>
          </w:tcPr>
          <w:p w14:paraId="319B68C7" w14:textId="4A00A02C" w:rsidR="0EB87958" w:rsidRDefault="0EB87958" w:rsidP="00235953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 xml:space="preserve">Advice requested </w:t>
            </w:r>
            <w:r w:rsidR="769C7D13" w:rsidRPr="329C3CA9">
              <w:rPr>
                <w:rFonts w:ascii="Lucida Sans" w:hAnsi="Lucida Sans"/>
                <w:sz w:val="18"/>
                <w:szCs w:val="18"/>
              </w:rPr>
              <w:t xml:space="preserve">and received </w:t>
            </w:r>
            <w:r w:rsidRPr="329C3CA9">
              <w:rPr>
                <w:rFonts w:ascii="Lucida Sans" w:hAnsi="Lucida Sans"/>
                <w:sz w:val="18"/>
                <w:szCs w:val="18"/>
              </w:rPr>
              <w:t xml:space="preserve">from SUSU and the </w:t>
            </w:r>
            <w:r w:rsidR="474BFBAC" w:rsidRPr="329C3CA9">
              <w:rPr>
                <w:rFonts w:ascii="Lucida Sans" w:hAnsi="Lucida Sans"/>
                <w:sz w:val="18"/>
                <w:szCs w:val="18"/>
              </w:rPr>
              <w:t xml:space="preserve">university </w:t>
            </w:r>
            <w:r w:rsidRPr="329C3CA9">
              <w:rPr>
                <w:rFonts w:ascii="Lucida Sans" w:hAnsi="Lucida Sans"/>
                <w:sz w:val="18"/>
                <w:szCs w:val="18"/>
              </w:rPr>
              <w:t xml:space="preserve">legal </w:t>
            </w:r>
            <w:proofErr w:type="gramStart"/>
            <w:r w:rsidRPr="329C3CA9">
              <w:rPr>
                <w:rFonts w:ascii="Lucida Sans" w:hAnsi="Lucida Sans"/>
                <w:sz w:val="18"/>
                <w:szCs w:val="18"/>
              </w:rPr>
              <w:t>department</w:t>
            </w:r>
            <w:proofErr w:type="gramEnd"/>
            <w:r w:rsidRPr="329C3CA9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14:paraId="1BC9FD2D" w14:textId="0271ECA1" w:rsidR="0EB87958" w:rsidRDefault="0EB87958" w:rsidP="00235953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 xml:space="preserve">Understood </w:t>
            </w:r>
            <w:r w:rsidR="76EB785B" w:rsidRPr="329C3CA9">
              <w:rPr>
                <w:rFonts w:ascii="Lucida Sans" w:hAnsi="Lucida Sans"/>
                <w:sz w:val="18"/>
                <w:szCs w:val="18"/>
              </w:rPr>
              <w:t xml:space="preserve">and recorded </w:t>
            </w:r>
            <w:r w:rsidRPr="329C3CA9">
              <w:rPr>
                <w:rFonts w:ascii="Lucida Sans" w:hAnsi="Lucida Sans"/>
                <w:sz w:val="18"/>
                <w:szCs w:val="18"/>
              </w:rPr>
              <w:t xml:space="preserve">the trigger questions in Annex C of the Code of Practice on Freedom of Speech </w:t>
            </w:r>
          </w:p>
          <w:p w14:paraId="320E76F3" w14:textId="0D4E40AF" w:rsidR="0EB87958" w:rsidRDefault="0EB87958" w:rsidP="00235953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rPr>
                <w:rFonts w:ascii="Lucida Sans" w:hAnsi="Lucida Sans"/>
                <w:sz w:val="18"/>
                <w:szCs w:val="18"/>
              </w:rPr>
            </w:pPr>
            <w:r w:rsidRPr="329C3CA9">
              <w:rPr>
                <w:rFonts w:ascii="Lucida Sans" w:hAnsi="Lucida Sans"/>
                <w:sz w:val="18"/>
                <w:szCs w:val="18"/>
              </w:rPr>
              <w:t xml:space="preserve">If </w:t>
            </w:r>
            <w:r w:rsidR="44409288" w:rsidRPr="329C3CA9">
              <w:rPr>
                <w:rFonts w:ascii="Lucida Sans" w:hAnsi="Lucida Sans"/>
                <w:sz w:val="18"/>
                <w:szCs w:val="18"/>
              </w:rPr>
              <w:t>required,</w:t>
            </w:r>
            <w:r w:rsidRPr="329C3CA9">
              <w:rPr>
                <w:rFonts w:ascii="Lucida Sans" w:hAnsi="Lucida Sans"/>
                <w:sz w:val="18"/>
                <w:szCs w:val="18"/>
              </w:rPr>
              <w:t xml:space="preserve"> the speakers will fill out a Practice of Freedom of Speech form and a case will be sent to the leg</w:t>
            </w:r>
            <w:r w:rsidR="17DBD17A" w:rsidRPr="329C3CA9">
              <w:rPr>
                <w:rFonts w:ascii="Lucida Sans" w:hAnsi="Lucida Sans"/>
                <w:sz w:val="18"/>
                <w:szCs w:val="18"/>
              </w:rPr>
              <w:t>al department</w:t>
            </w:r>
          </w:p>
        </w:tc>
        <w:tc>
          <w:tcPr>
            <w:tcW w:w="489" w:type="dxa"/>
            <w:shd w:val="clear" w:color="auto" w:fill="FFFFFF" w:themeFill="background1"/>
          </w:tcPr>
          <w:p w14:paraId="429049D8" w14:textId="1E424A3C" w:rsidR="26262173" w:rsidRDefault="26262173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77414C11" w14:textId="0571F9A1" w:rsidR="26262173" w:rsidRDefault="26262173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28CE24C2" w14:textId="3A731937" w:rsidR="26262173" w:rsidRDefault="26262173" w:rsidP="329C3CA9">
            <w:pPr>
              <w:rPr>
                <w:rFonts w:ascii="Lucida Sans" w:hAnsi="Lucida Sans"/>
                <w:b/>
                <w:bCs/>
              </w:rPr>
            </w:pPr>
            <w:r w:rsidRPr="329C3CA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79" w:type="dxa"/>
            <w:shd w:val="clear" w:color="auto" w:fill="FFFFFF" w:themeFill="background1"/>
          </w:tcPr>
          <w:p w14:paraId="2DE089D3" w14:textId="77777777" w:rsidR="00493A71" w:rsidRDefault="00493A71" w:rsidP="00493A71">
            <w:pPr>
              <w:pStyle w:val="NoSpacing"/>
              <w:numPr>
                <w:ilvl w:val="0"/>
                <w:numId w:val="41"/>
              </w:numPr>
              <w:rPr>
                <w:lang w:eastAsia="en-GB"/>
              </w:rPr>
            </w:pPr>
            <w:r w:rsidRPr="00493A71">
              <w:rPr>
                <w:rFonts w:eastAsia="Times New Roman" w:cs="Times New Roman"/>
                <w:lang w:eastAsia="en-GB"/>
              </w:rPr>
              <w:t xml:space="preserve">With support from a SUSU Activities coordinator Inform </w:t>
            </w:r>
            <w:proofErr w:type="spellStart"/>
            <w:r w:rsidRPr="00493A71">
              <w:rPr>
                <w:rFonts w:eastAsia="Times New Roman" w:cs="Times New Roman"/>
                <w:lang w:eastAsia="en-GB"/>
              </w:rPr>
              <w:t>UoS</w:t>
            </w:r>
            <w:proofErr w:type="spellEnd"/>
            <w:r w:rsidRPr="00493A71">
              <w:rPr>
                <w:rFonts w:eastAsia="Times New Roman" w:cs="Times New Roman"/>
                <w:lang w:eastAsia="en-GB"/>
              </w:rPr>
              <w:t xml:space="preserve"> security team of the event -</w:t>
            </w:r>
            <w:r w:rsidRPr="00C335BD">
              <w:rPr>
                <w:lang w:eastAsia="en-GB"/>
              </w:rPr>
              <w:t xml:space="preserve">University Security 24 hours – on campus 3311, off campus 02380 593311. </w:t>
            </w:r>
          </w:p>
          <w:p w14:paraId="1A143181" w14:textId="77777777" w:rsidR="00493A71" w:rsidRDefault="00493A71" w:rsidP="00493A71">
            <w:pPr>
              <w:pStyle w:val="NoSpacing"/>
              <w:numPr>
                <w:ilvl w:val="0"/>
                <w:numId w:val="41"/>
              </w:numPr>
            </w:pPr>
            <w:r>
              <w:t xml:space="preserve">Contact emergency services if </w:t>
            </w:r>
            <w:proofErr w:type="gramStart"/>
            <w:r>
              <w:t>needed</w:t>
            </w:r>
            <w:proofErr w:type="gramEnd"/>
            <w:r>
              <w:t xml:space="preserve"> </w:t>
            </w:r>
          </w:p>
          <w:p w14:paraId="54AAC817" w14:textId="7FDF31A4" w:rsidR="00493A71" w:rsidRPr="00493A71" w:rsidRDefault="00493A71" w:rsidP="00493A71">
            <w:pPr>
              <w:pStyle w:val="NoSpacing"/>
              <w:numPr>
                <w:ilvl w:val="0"/>
                <w:numId w:val="41"/>
              </w:numPr>
              <w:rPr>
                <w:rStyle w:val="Hyperlink"/>
                <w:color w:val="auto"/>
                <w:u w:val="none"/>
                <w:lang w:eastAsia="en-GB"/>
              </w:rPr>
            </w:pPr>
            <w:hyperlink r:id="rId16" w:history="1">
              <w:r w:rsidRPr="006D2E87">
                <w:rPr>
                  <w:rStyle w:val="Hyperlink"/>
                  <w:rFonts w:eastAsia="Times New Roman" w:cs="Times New Roman"/>
                  <w:lang w:eastAsia="en-GB"/>
                </w:rPr>
                <w:t>unisecurity@soton.ac.uk</w:t>
              </w:r>
            </w:hyperlink>
          </w:p>
          <w:p w14:paraId="1AC85A7F" w14:textId="36CB08CD" w:rsidR="329C3CA9" w:rsidRDefault="00493A71" w:rsidP="00493A71">
            <w:pPr>
              <w:pStyle w:val="NoSpacing"/>
              <w:numPr>
                <w:ilvl w:val="0"/>
                <w:numId w:val="41"/>
              </w:numPr>
              <w:rPr>
                <w:lang w:eastAsia="en-GB"/>
              </w:rPr>
            </w:pPr>
            <w:r>
              <w:t xml:space="preserve">Inform </w:t>
            </w:r>
            <w:proofErr w:type="spellStart"/>
            <w:r>
              <w:t>UoS</w:t>
            </w:r>
            <w:proofErr w:type="spellEnd"/>
            <w:r>
              <w:t>/SUSU communications team of the event- can brief others via SUSSED</w:t>
            </w:r>
          </w:p>
        </w:tc>
      </w:tr>
    </w:tbl>
    <w:p w14:paraId="4132DAF5" w14:textId="77777777" w:rsidR="00CE1AAA" w:rsidRDefault="00CE1AAA"/>
    <w:p w14:paraId="5706C4CA" w14:textId="77777777" w:rsidR="00CE1AAA" w:rsidRDefault="00CE1AAA"/>
    <w:p w14:paraId="39B866C7" w14:textId="77777777" w:rsidR="00E22A84" w:rsidRDefault="00E22A84"/>
    <w:p w14:paraId="724BC19F" w14:textId="77777777" w:rsidR="00E22A84" w:rsidRDefault="00E22A84"/>
    <w:p w14:paraId="5F4FEF17" w14:textId="19E5D101" w:rsidR="00E22A84" w:rsidRDefault="00E22A84"/>
    <w:p w14:paraId="208FD3E1" w14:textId="77777777" w:rsidR="00235953" w:rsidRDefault="00235953"/>
    <w:p w14:paraId="189428CA" w14:textId="77777777" w:rsidR="00E22A84" w:rsidRDefault="00E22A84"/>
    <w:p w14:paraId="06ED8249" w14:textId="77777777" w:rsidR="00E22A84" w:rsidRDefault="00E22A84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622"/>
        <w:gridCol w:w="1288"/>
        <w:gridCol w:w="876"/>
        <w:gridCol w:w="1369"/>
        <w:gridCol w:w="1019"/>
        <w:gridCol w:w="3097"/>
        <w:gridCol w:w="2352"/>
      </w:tblGrid>
      <w:tr w:rsidR="00C642F4" w:rsidRPr="00957A37" w14:paraId="3DCF0188" w14:textId="77777777" w:rsidTr="00235953">
        <w:trPr>
          <w:cantSplit/>
          <w:trHeight w:val="425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BE72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7E830251" w14:textId="77777777" w:rsidTr="00235953">
        <w:trPr>
          <w:cantSplit/>
        </w:trPr>
        <w:tc>
          <w:tcPr>
            <w:tcW w:w="15388" w:type="dxa"/>
            <w:gridSpan w:val="8"/>
            <w:tcBorders>
              <w:top w:val="nil"/>
              <w:left w:val="nil"/>
              <w:right w:val="nil"/>
            </w:tcBorders>
          </w:tcPr>
          <w:p w14:paraId="497A93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07321544" w14:textId="77777777" w:rsidTr="00235953">
        <w:tc>
          <w:tcPr>
            <w:tcW w:w="765" w:type="dxa"/>
            <w:shd w:val="clear" w:color="auto" w:fill="E0E0E0"/>
          </w:tcPr>
          <w:p w14:paraId="02FCC7E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622" w:type="dxa"/>
            <w:shd w:val="clear" w:color="auto" w:fill="E0E0E0"/>
          </w:tcPr>
          <w:p w14:paraId="368DA0B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2164" w:type="dxa"/>
            <w:gridSpan w:val="2"/>
            <w:shd w:val="clear" w:color="auto" w:fill="E0E0E0"/>
          </w:tcPr>
          <w:p w14:paraId="725C58D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369" w:type="dxa"/>
            <w:shd w:val="clear" w:color="auto" w:fill="E0E0E0"/>
          </w:tcPr>
          <w:p w14:paraId="5BC9FDD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19" w:type="dxa"/>
            <w:tcBorders>
              <w:right w:val="single" w:sz="18" w:space="0" w:color="auto"/>
            </w:tcBorders>
            <w:shd w:val="clear" w:color="auto" w:fill="E0E0E0"/>
          </w:tcPr>
          <w:p w14:paraId="6F1BD5C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449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19E527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07F0BAF6" w14:textId="77777777" w:rsidTr="00235953">
        <w:trPr>
          <w:trHeight w:val="574"/>
        </w:trPr>
        <w:tc>
          <w:tcPr>
            <w:tcW w:w="765" w:type="dxa"/>
          </w:tcPr>
          <w:p w14:paraId="27668D7F" w14:textId="7A80D020" w:rsidR="00C642F4" w:rsidRPr="00957A37" w:rsidRDefault="0023595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1.</w:t>
            </w:r>
          </w:p>
        </w:tc>
        <w:tc>
          <w:tcPr>
            <w:tcW w:w="4622" w:type="dxa"/>
          </w:tcPr>
          <w:p w14:paraId="244F1908" w14:textId="19B45BE6" w:rsidR="00C642F4" w:rsidRPr="00957A37" w:rsidRDefault="55EAD3A1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All external speakers and stall holders will be briefed on fire safety and exits on the day of the event.</w:t>
            </w:r>
          </w:p>
        </w:tc>
        <w:tc>
          <w:tcPr>
            <w:tcW w:w="2164" w:type="dxa"/>
            <w:gridSpan w:val="2"/>
          </w:tcPr>
          <w:p w14:paraId="097FFDDC" w14:textId="19B768BC" w:rsidR="00C642F4" w:rsidRPr="00957A37" w:rsidRDefault="26BB17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The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E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ducation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O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fficers</w:t>
            </w:r>
          </w:p>
        </w:tc>
        <w:tc>
          <w:tcPr>
            <w:tcW w:w="1369" w:type="dxa"/>
          </w:tcPr>
          <w:p w14:paraId="0E3A8C02" w14:textId="321C941F" w:rsidR="00C642F4" w:rsidRPr="00957A37" w:rsidRDefault="26BB17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13/11/23</w:t>
            </w:r>
          </w:p>
        </w:tc>
        <w:tc>
          <w:tcPr>
            <w:tcW w:w="1019" w:type="dxa"/>
            <w:tcBorders>
              <w:right w:val="single" w:sz="18" w:space="0" w:color="auto"/>
            </w:tcBorders>
          </w:tcPr>
          <w:p w14:paraId="7719ED3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49" w:type="dxa"/>
            <w:gridSpan w:val="2"/>
            <w:tcBorders>
              <w:left w:val="single" w:sz="18" w:space="0" w:color="auto"/>
            </w:tcBorders>
          </w:tcPr>
          <w:p w14:paraId="38AE0B3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78AFB6E8" w14:textId="77777777" w:rsidTr="00235953">
        <w:trPr>
          <w:trHeight w:val="574"/>
        </w:trPr>
        <w:tc>
          <w:tcPr>
            <w:tcW w:w="765" w:type="dxa"/>
          </w:tcPr>
          <w:p w14:paraId="39412684" w14:textId="0C61D263" w:rsidR="00C642F4" w:rsidRPr="00957A37" w:rsidRDefault="0023595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2.</w:t>
            </w:r>
          </w:p>
        </w:tc>
        <w:tc>
          <w:tcPr>
            <w:tcW w:w="4622" w:type="dxa"/>
          </w:tcPr>
          <w:p w14:paraId="136F63CF" w14:textId="2EAC605C" w:rsidR="00C642F4" w:rsidRPr="00957A37" w:rsidRDefault="26BB17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Stall plan to be made </w:t>
            </w:r>
            <w:r w:rsidR="15DDDB94"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with ample space around them 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to avoid overcrowding, slips, trips and falls</w:t>
            </w:r>
            <w:r w:rsidR="420254E4" w:rsidRPr="47AF9043">
              <w:rPr>
                <w:rFonts w:ascii="Lucida Sans" w:eastAsia="Times New Roman" w:hAnsi="Lucida Sans" w:cs="Arial"/>
                <w:color w:val="000000" w:themeColor="text1"/>
              </w:rPr>
              <w:t>.</w:t>
            </w:r>
          </w:p>
        </w:tc>
        <w:tc>
          <w:tcPr>
            <w:tcW w:w="2164" w:type="dxa"/>
            <w:gridSpan w:val="2"/>
          </w:tcPr>
          <w:p w14:paraId="3354A51C" w14:textId="625C13AF" w:rsidR="00C642F4" w:rsidRPr="00957A37" w:rsidRDefault="26BB17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The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E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ducation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O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fficers</w:t>
            </w:r>
          </w:p>
        </w:tc>
        <w:tc>
          <w:tcPr>
            <w:tcW w:w="1369" w:type="dxa"/>
          </w:tcPr>
          <w:p w14:paraId="514F03C1" w14:textId="3D2392F7" w:rsidR="00C642F4" w:rsidRPr="00957A37" w:rsidRDefault="26BB17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13/11/23</w:t>
            </w:r>
          </w:p>
        </w:tc>
        <w:tc>
          <w:tcPr>
            <w:tcW w:w="1019" w:type="dxa"/>
            <w:tcBorders>
              <w:right w:val="single" w:sz="18" w:space="0" w:color="auto"/>
            </w:tcBorders>
          </w:tcPr>
          <w:p w14:paraId="5F4FE21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49" w:type="dxa"/>
            <w:gridSpan w:val="2"/>
            <w:tcBorders>
              <w:left w:val="single" w:sz="18" w:space="0" w:color="auto"/>
            </w:tcBorders>
          </w:tcPr>
          <w:p w14:paraId="16A2A56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1F6E7787" w14:textId="77777777" w:rsidTr="00235953">
        <w:trPr>
          <w:trHeight w:val="574"/>
        </w:trPr>
        <w:tc>
          <w:tcPr>
            <w:tcW w:w="765" w:type="dxa"/>
          </w:tcPr>
          <w:p w14:paraId="0808CA5C" w14:textId="27FC16DB" w:rsidR="00C642F4" w:rsidRPr="00957A37" w:rsidRDefault="0023595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3.</w:t>
            </w:r>
          </w:p>
        </w:tc>
        <w:tc>
          <w:tcPr>
            <w:tcW w:w="4622" w:type="dxa"/>
          </w:tcPr>
          <w:p w14:paraId="5447EA70" w14:textId="069678FC" w:rsidR="00C642F4" w:rsidRPr="00957A37" w:rsidRDefault="41D32F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Education </w:t>
            </w:r>
            <w:r w:rsidR="0066191D">
              <w:rPr>
                <w:rFonts w:ascii="Lucida Sans" w:eastAsia="Times New Roman" w:hAnsi="Lucida Sans" w:cs="Arial"/>
                <w:color w:val="000000" w:themeColor="text1"/>
              </w:rPr>
              <w:t>O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fficers will arrive before the event and stay after to ensure the area is clear of rubbish and hazards.</w:t>
            </w:r>
          </w:p>
        </w:tc>
        <w:tc>
          <w:tcPr>
            <w:tcW w:w="2164" w:type="dxa"/>
            <w:gridSpan w:val="2"/>
          </w:tcPr>
          <w:p w14:paraId="65F99B4F" w14:textId="20CF23B1" w:rsidR="00C642F4" w:rsidRPr="00957A37" w:rsidRDefault="1327A5F7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The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E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ducation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O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fficers</w:t>
            </w:r>
          </w:p>
        </w:tc>
        <w:tc>
          <w:tcPr>
            <w:tcW w:w="1369" w:type="dxa"/>
          </w:tcPr>
          <w:p w14:paraId="33C8109F" w14:textId="2120348E" w:rsidR="00C642F4" w:rsidRPr="00957A37" w:rsidRDefault="4B65F4C4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13/11/23</w:t>
            </w:r>
          </w:p>
        </w:tc>
        <w:tc>
          <w:tcPr>
            <w:tcW w:w="1019" w:type="dxa"/>
            <w:tcBorders>
              <w:right w:val="single" w:sz="18" w:space="0" w:color="auto"/>
            </w:tcBorders>
          </w:tcPr>
          <w:p w14:paraId="1D32855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49" w:type="dxa"/>
            <w:gridSpan w:val="2"/>
            <w:tcBorders>
              <w:left w:val="single" w:sz="18" w:space="0" w:color="auto"/>
            </w:tcBorders>
          </w:tcPr>
          <w:p w14:paraId="3631614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48280C94" w14:textId="77777777" w:rsidTr="00235953">
        <w:trPr>
          <w:trHeight w:val="574"/>
        </w:trPr>
        <w:tc>
          <w:tcPr>
            <w:tcW w:w="765" w:type="dxa"/>
          </w:tcPr>
          <w:p w14:paraId="6BEC447E" w14:textId="2AB3FD16" w:rsidR="00C642F4" w:rsidRPr="00957A37" w:rsidRDefault="0023595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4.</w:t>
            </w:r>
          </w:p>
        </w:tc>
        <w:tc>
          <w:tcPr>
            <w:tcW w:w="4622" w:type="dxa"/>
          </w:tcPr>
          <w:p w14:paraId="620C766E" w14:textId="53F05BB9" w:rsidR="00C642F4" w:rsidRPr="00957A37" w:rsidRDefault="41D32F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Clear signage will direct attendees to the building safely and ensure appropriate access to the different areas.</w:t>
            </w:r>
          </w:p>
        </w:tc>
        <w:tc>
          <w:tcPr>
            <w:tcW w:w="2164" w:type="dxa"/>
            <w:gridSpan w:val="2"/>
          </w:tcPr>
          <w:p w14:paraId="13284017" w14:textId="43148014" w:rsidR="00C642F4" w:rsidRPr="00957A37" w:rsidRDefault="4C0DD8C8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The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E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ducation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O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fficers</w:t>
            </w:r>
          </w:p>
        </w:tc>
        <w:tc>
          <w:tcPr>
            <w:tcW w:w="1369" w:type="dxa"/>
          </w:tcPr>
          <w:p w14:paraId="0A2F7BF0" w14:textId="30E968C4" w:rsidR="00C642F4" w:rsidRPr="00957A37" w:rsidRDefault="2617BD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13/11/23</w:t>
            </w:r>
          </w:p>
        </w:tc>
        <w:tc>
          <w:tcPr>
            <w:tcW w:w="1019" w:type="dxa"/>
            <w:tcBorders>
              <w:right w:val="single" w:sz="18" w:space="0" w:color="auto"/>
            </w:tcBorders>
          </w:tcPr>
          <w:p w14:paraId="5AB267E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49" w:type="dxa"/>
            <w:gridSpan w:val="2"/>
            <w:tcBorders>
              <w:left w:val="single" w:sz="18" w:space="0" w:color="auto"/>
            </w:tcBorders>
          </w:tcPr>
          <w:p w14:paraId="0948C7D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6D60CF02" w14:textId="77777777" w:rsidTr="00235953">
        <w:trPr>
          <w:trHeight w:val="574"/>
        </w:trPr>
        <w:tc>
          <w:tcPr>
            <w:tcW w:w="765" w:type="dxa"/>
          </w:tcPr>
          <w:p w14:paraId="43775272" w14:textId="7E081C90" w:rsidR="00C642F4" w:rsidRPr="00957A37" w:rsidRDefault="0023595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5.</w:t>
            </w:r>
          </w:p>
        </w:tc>
        <w:tc>
          <w:tcPr>
            <w:tcW w:w="4622" w:type="dxa"/>
          </w:tcPr>
          <w:p w14:paraId="53A2C098" w14:textId="0731A6D3" w:rsidR="00C642F4" w:rsidRPr="00957A37" w:rsidRDefault="2617BD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All speakers and stall holders will be provided with a copy of this risk assessment. </w:t>
            </w:r>
          </w:p>
        </w:tc>
        <w:tc>
          <w:tcPr>
            <w:tcW w:w="2164" w:type="dxa"/>
            <w:gridSpan w:val="2"/>
          </w:tcPr>
          <w:p w14:paraId="25C3779D" w14:textId="0593C283" w:rsidR="00C642F4" w:rsidRPr="00957A37" w:rsidRDefault="2617BD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The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E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ducation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O</w:t>
            </w: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fficers</w:t>
            </w:r>
          </w:p>
        </w:tc>
        <w:tc>
          <w:tcPr>
            <w:tcW w:w="1369" w:type="dxa"/>
          </w:tcPr>
          <w:p w14:paraId="56D08731" w14:textId="2FE5688F" w:rsidR="00C642F4" w:rsidRPr="00957A37" w:rsidRDefault="2617BDBB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13/11/23</w:t>
            </w:r>
          </w:p>
        </w:tc>
        <w:tc>
          <w:tcPr>
            <w:tcW w:w="1019" w:type="dxa"/>
            <w:tcBorders>
              <w:right w:val="single" w:sz="18" w:space="0" w:color="auto"/>
            </w:tcBorders>
          </w:tcPr>
          <w:p w14:paraId="18DF55B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49" w:type="dxa"/>
            <w:gridSpan w:val="2"/>
            <w:tcBorders>
              <w:left w:val="single" w:sz="18" w:space="0" w:color="auto"/>
            </w:tcBorders>
          </w:tcPr>
          <w:p w14:paraId="4AE925E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B7CD19B" w14:textId="77777777" w:rsidTr="00235953">
        <w:trPr>
          <w:cantSplit/>
        </w:trPr>
        <w:tc>
          <w:tcPr>
            <w:tcW w:w="8920" w:type="dxa"/>
            <w:gridSpan w:val="5"/>
            <w:tcBorders>
              <w:bottom w:val="nil"/>
            </w:tcBorders>
          </w:tcPr>
          <w:p w14:paraId="0D980B29" w14:textId="77777777" w:rsidR="00C642F4" w:rsidRPr="00557A97" w:rsidRDefault="00C642F4" w:rsidP="0AF3E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329C3CA9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  <w:p w14:paraId="1CF0D8A6" w14:textId="24EA29CC" w:rsidR="00C642F4" w:rsidRPr="00557A97" w:rsidRDefault="7BAB79DC" w:rsidP="329C3CA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409647B" wp14:editId="5B20BAA5">
                  <wp:extent cx="2019300" cy="723331"/>
                  <wp:effectExtent l="0" t="0" r="0" b="0"/>
                  <wp:docPr id="189733273" name="Picture 189733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72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gridSpan w:val="3"/>
            <w:tcBorders>
              <w:bottom w:val="nil"/>
            </w:tcBorders>
          </w:tcPr>
          <w:p w14:paraId="0C2D37B7" w14:textId="0F95D149" w:rsidR="0024356C" w:rsidRDefault="00C642F4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  <w:p w14:paraId="5EB406FC" w14:textId="66CAA290" w:rsidR="0024356C" w:rsidRPr="00557A97" w:rsidRDefault="0024356C" w:rsidP="002435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</w:rPr>
              <w:drawing>
                <wp:inline distT="0" distB="0" distL="0" distR="0" wp14:anchorId="06CB5CE9" wp14:editId="65FE28A6">
                  <wp:extent cx="1257300" cy="903061"/>
                  <wp:effectExtent l="0" t="0" r="0" b="0"/>
                  <wp:docPr id="2" name="Picture 2" descr="A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ignature on a white background&#10;&#10;Description automatically generated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8" t="35791" r="42334" b="33937"/>
                          <a:stretch/>
                        </pic:blipFill>
                        <pic:spPr bwMode="auto">
                          <a:xfrm>
                            <a:off x="0" y="0"/>
                            <a:ext cx="1265947" cy="909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2F4" w:rsidRPr="00957A37" w14:paraId="566CA1CF" w14:textId="77777777" w:rsidTr="00235953">
        <w:trPr>
          <w:cantSplit/>
          <w:trHeight w:val="606"/>
        </w:trPr>
        <w:tc>
          <w:tcPr>
            <w:tcW w:w="6675" w:type="dxa"/>
            <w:gridSpan w:val="3"/>
            <w:tcBorders>
              <w:top w:val="nil"/>
              <w:right w:val="nil"/>
            </w:tcBorders>
          </w:tcPr>
          <w:p w14:paraId="3E81FBE7" w14:textId="37121DBD" w:rsidR="00C642F4" w:rsidRPr="00557A97" w:rsidRDefault="00C642F4" w:rsidP="0AF3E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AF3E7A1">
              <w:rPr>
                <w:rFonts w:ascii="Lucida Sans" w:eastAsia="Times New Roman" w:hAnsi="Lucida Sans" w:cs="Arial"/>
                <w:color w:val="000000" w:themeColor="text1"/>
              </w:rPr>
              <w:t xml:space="preserve">Print </w:t>
            </w:r>
            <w:r w:rsidR="00851E5C" w:rsidRPr="0AF3E7A1">
              <w:rPr>
                <w:rFonts w:ascii="Lucida Sans" w:eastAsia="Times New Roman" w:hAnsi="Lucida Sans" w:cs="Arial"/>
                <w:color w:val="000000" w:themeColor="text1"/>
              </w:rPr>
              <w:t xml:space="preserve">name: </w:t>
            </w:r>
            <w:r w:rsidR="7D3C6DEB" w:rsidRPr="0AF3E7A1">
              <w:rPr>
                <w:rFonts w:ascii="Lucida Sans" w:eastAsia="Times New Roman" w:hAnsi="Lucida Sans" w:cs="Arial"/>
                <w:color w:val="000000" w:themeColor="text1"/>
              </w:rPr>
              <w:t xml:space="preserve"> Abby Woolston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</w:tcBorders>
          </w:tcPr>
          <w:p w14:paraId="1BA9A988" w14:textId="3F43B0D8" w:rsidR="00C642F4" w:rsidRPr="00557A97" w:rsidRDefault="00C642F4" w:rsidP="0AF3E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AF3E7A1">
              <w:rPr>
                <w:rFonts w:ascii="Lucida Sans" w:eastAsia="Times New Roman" w:hAnsi="Lucida Sans" w:cs="Arial"/>
                <w:color w:val="000000" w:themeColor="text1"/>
              </w:rPr>
              <w:t>Date:</w:t>
            </w:r>
            <w:r w:rsidR="48D41786" w:rsidRPr="0AF3E7A1">
              <w:rPr>
                <w:rFonts w:ascii="Lucida Sans" w:eastAsia="Times New Roman" w:hAnsi="Lucida Sans" w:cs="Arial"/>
                <w:color w:val="000000" w:themeColor="text1"/>
              </w:rPr>
              <w:t xml:space="preserve"> 28/10/23</w:t>
            </w:r>
          </w:p>
          <w:p w14:paraId="56D98D5D" w14:textId="77777777" w:rsidR="00851E5C" w:rsidRPr="00557A97" w:rsidRDefault="00851E5C" w:rsidP="0AF3E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4116" w:type="dxa"/>
            <w:gridSpan w:val="2"/>
            <w:tcBorders>
              <w:top w:val="nil"/>
              <w:right w:val="nil"/>
            </w:tcBorders>
          </w:tcPr>
          <w:p w14:paraId="73110325" w14:textId="5BBF5D73" w:rsidR="00C642F4" w:rsidRPr="00557A97" w:rsidRDefault="00C642F4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00664B3A" w:rsidRPr="47AF9043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Joshua Gahan</w:t>
            </w:r>
          </w:p>
        </w:tc>
        <w:tc>
          <w:tcPr>
            <w:tcW w:w="2352" w:type="dxa"/>
            <w:tcBorders>
              <w:top w:val="nil"/>
              <w:left w:val="nil"/>
            </w:tcBorders>
          </w:tcPr>
          <w:p w14:paraId="6EB2A4E4" w14:textId="30C7A324" w:rsidR="00C642F4" w:rsidRPr="00557A97" w:rsidRDefault="00C642F4" w:rsidP="47AF90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47AF9043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 xml:space="preserve">: </w:t>
            </w:r>
            <w:r w:rsidR="00B24EA2">
              <w:rPr>
                <w:rFonts w:ascii="Lucida Sans" w:eastAsia="Times New Roman" w:hAnsi="Lucida Sans" w:cs="Arial"/>
                <w:color w:val="000000" w:themeColor="text1"/>
              </w:rPr>
              <w:t>30</w:t>
            </w:r>
            <w:r w:rsidR="00235953">
              <w:rPr>
                <w:rFonts w:ascii="Lucida Sans" w:eastAsia="Times New Roman" w:hAnsi="Lucida Sans" w:cs="Arial"/>
                <w:color w:val="000000" w:themeColor="text1"/>
              </w:rPr>
              <w:t>/10/23</w:t>
            </w:r>
          </w:p>
        </w:tc>
      </w:tr>
    </w:tbl>
    <w:p w14:paraId="7561C8C2" w14:textId="77777777" w:rsidR="003527CE" w:rsidRDefault="003527CE" w:rsidP="003527CE">
      <w:pPr>
        <w:rPr>
          <w:sz w:val="24"/>
          <w:szCs w:val="24"/>
        </w:rPr>
      </w:pPr>
    </w:p>
    <w:p w14:paraId="37277192" w14:textId="536F717E" w:rsidR="00530142" w:rsidRPr="00206901" w:rsidRDefault="001C36F2" w:rsidP="00530142">
      <w:pPr>
        <w:rPr>
          <w:b/>
          <w:sz w:val="24"/>
          <w:szCs w:val="24"/>
        </w:rPr>
      </w:pPr>
      <w:r w:rsidRPr="003527CE"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685"/>
        <w:gridCol w:w="5188"/>
      </w:tblGrid>
      <w:tr w:rsidR="00530142" w14:paraId="30CC1040" w14:textId="77777777" w:rsidTr="00121782">
        <w:tc>
          <w:tcPr>
            <w:tcW w:w="2547" w:type="dxa"/>
          </w:tcPr>
          <w:p w14:paraId="7F3CB285" w14:textId="77777777" w:rsidR="00530142" w:rsidRPr="00185766" w:rsidRDefault="00530142" w:rsidP="00873342">
            <w:pPr>
              <w:pStyle w:val="ListParagraph"/>
              <w:numPr>
                <w:ilvl w:val="0"/>
                <w:numId w:val="9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69" w:type="dxa"/>
          </w:tcPr>
          <w:p w14:paraId="56999944" w14:textId="77777777" w:rsidR="00530142" w:rsidRDefault="00530142" w:rsidP="00121782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 xml:space="preserve">Remove the hazard wherever possible which negates the need for further </w:t>
            </w:r>
            <w:proofErr w:type="gramStart"/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controls</w:t>
            </w:r>
            <w:proofErr w:type="gramEnd"/>
          </w:p>
          <w:p w14:paraId="5D99B6C5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058113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88" w:type="dxa"/>
            <w:vMerge w:val="restart"/>
          </w:tcPr>
          <w:p w14:paraId="0735AA1F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6895818" wp14:editId="1E056C6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41275</wp:posOffset>
                  </wp:positionV>
                  <wp:extent cx="2447925" cy="1552575"/>
                  <wp:effectExtent l="0" t="0" r="28575" b="28575"/>
                  <wp:wrapTight wrapText="bothSides">
                    <wp:wrapPolygon edited="0">
                      <wp:start x="0" y="0"/>
                      <wp:lineTo x="0" y="530"/>
                      <wp:lineTo x="10422" y="21733"/>
                      <wp:lineTo x="11262" y="21733"/>
                      <wp:lineTo x="21684" y="795"/>
                      <wp:lineTo x="21684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76531F13" w14:textId="77777777" w:rsidTr="00121782">
        <w:tc>
          <w:tcPr>
            <w:tcW w:w="2547" w:type="dxa"/>
          </w:tcPr>
          <w:p w14:paraId="1F982871" w14:textId="77777777" w:rsidR="00530142" w:rsidRPr="00185766" w:rsidRDefault="00530142" w:rsidP="00873342">
            <w:pPr>
              <w:pStyle w:val="ListParagraph"/>
              <w:numPr>
                <w:ilvl w:val="0"/>
                <w:numId w:val="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69" w:type="dxa"/>
          </w:tcPr>
          <w:p w14:paraId="2B542B94" w14:textId="77777777" w:rsidR="00530142" w:rsidRDefault="00530142" w:rsidP="00121782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 xml:space="preserve">Replace the hazard with one less </w:t>
            </w:r>
            <w:proofErr w:type="gramStart"/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hazardous</w:t>
            </w:r>
            <w:proofErr w:type="gramEnd"/>
          </w:p>
          <w:p w14:paraId="57188CE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E2665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88" w:type="dxa"/>
            <w:vMerge/>
          </w:tcPr>
          <w:p w14:paraId="7F7CEB1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ED129C6" w14:textId="77777777" w:rsidTr="00121782">
        <w:tc>
          <w:tcPr>
            <w:tcW w:w="2547" w:type="dxa"/>
          </w:tcPr>
          <w:p w14:paraId="6DDC20BF" w14:textId="77777777" w:rsidR="00530142" w:rsidRPr="00185766" w:rsidRDefault="00530142" w:rsidP="00873342">
            <w:pPr>
              <w:pStyle w:val="ListParagraph"/>
              <w:numPr>
                <w:ilvl w:val="0"/>
                <w:numId w:val="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69" w:type="dxa"/>
          </w:tcPr>
          <w:p w14:paraId="30E1418A" w14:textId="77777777" w:rsidR="00530142" w:rsidRDefault="00530142" w:rsidP="00121782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  <w:p w14:paraId="4C9C123D" w14:textId="77777777" w:rsidR="00530142" w:rsidRPr="00185766" w:rsidRDefault="00530142" w:rsidP="00121782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A749677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88" w:type="dxa"/>
            <w:vMerge/>
          </w:tcPr>
          <w:p w14:paraId="05BD00B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0A234B26" w14:textId="77777777" w:rsidTr="00121782">
        <w:tc>
          <w:tcPr>
            <w:tcW w:w="2547" w:type="dxa"/>
          </w:tcPr>
          <w:p w14:paraId="793C5ABB" w14:textId="77777777" w:rsidR="00530142" w:rsidRPr="00185766" w:rsidRDefault="00530142" w:rsidP="00873342">
            <w:pPr>
              <w:pStyle w:val="ListParagraph"/>
              <w:numPr>
                <w:ilvl w:val="0"/>
                <w:numId w:val="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69" w:type="dxa"/>
          </w:tcPr>
          <w:p w14:paraId="1B71B4EB" w14:textId="77777777" w:rsidR="00530142" w:rsidRDefault="00530142" w:rsidP="00121782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  <w:p w14:paraId="74364DF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2592E0E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14:paraId="1248B3B8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6A5870C6" w14:textId="77777777" w:rsidTr="00121782">
        <w:tc>
          <w:tcPr>
            <w:tcW w:w="2547" w:type="dxa"/>
          </w:tcPr>
          <w:p w14:paraId="0706B837" w14:textId="77777777" w:rsidR="00530142" w:rsidRPr="00185766" w:rsidRDefault="00530142" w:rsidP="00873342">
            <w:pPr>
              <w:pStyle w:val="ListParagraph"/>
              <w:numPr>
                <w:ilvl w:val="0"/>
                <w:numId w:val="9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69" w:type="dxa"/>
          </w:tcPr>
          <w:p w14:paraId="27D5CD6E" w14:textId="77777777" w:rsidR="00530142" w:rsidRDefault="00530142" w:rsidP="00121782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  <w:p w14:paraId="5036B85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E4A06F1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88" w:type="dxa"/>
            <w:vMerge/>
          </w:tcPr>
          <w:p w14:paraId="58F92DA1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47"/>
        <w:tblOverlap w:val="never"/>
        <w:tblW w:w="4241" w:type="dxa"/>
        <w:tblLook w:val="04A0" w:firstRow="1" w:lastRow="0" w:firstColumn="1" w:lastColumn="0" w:noHBand="0" w:noVBand="1"/>
      </w:tblPr>
      <w:tblGrid>
        <w:gridCol w:w="556"/>
        <w:gridCol w:w="509"/>
        <w:gridCol w:w="634"/>
        <w:gridCol w:w="634"/>
        <w:gridCol w:w="634"/>
        <w:gridCol w:w="634"/>
        <w:gridCol w:w="640"/>
      </w:tblGrid>
      <w:tr w:rsidR="00530142" w:rsidRPr="00185766" w14:paraId="60B6D2DF" w14:textId="77777777" w:rsidTr="00121782">
        <w:trPr>
          <w:cantSplit/>
          <w:trHeight w:val="493"/>
        </w:trPr>
        <w:tc>
          <w:tcPr>
            <w:tcW w:w="556" w:type="dxa"/>
            <w:vMerge w:val="restart"/>
            <w:shd w:val="clear" w:color="auto" w:fill="FFFFFF" w:themeFill="background1"/>
            <w:textDirection w:val="btLr"/>
            <w:hideMark/>
          </w:tcPr>
          <w:p w14:paraId="5DEB3C5C" w14:textId="77777777" w:rsidR="00530142" w:rsidRPr="00185766" w:rsidRDefault="00530142" w:rsidP="0012178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78CDC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9639BEE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D61C24B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A678000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FA66826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DF66614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530142" w:rsidRPr="00185766" w14:paraId="0CBB35BC" w14:textId="77777777" w:rsidTr="00121782">
        <w:trPr>
          <w:cantSplit/>
          <w:trHeight w:val="493"/>
        </w:trPr>
        <w:tc>
          <w:tcPr>
            <w:tcW w:w="0" w:type="auto"/>
            <w:vMerge/>
            <w:vAlign w:val="center"/>
            <w:hideMark/>
          </w:tcPr>
          <w:p w14:paraId="60C4AB66" w14:textId="77777777" w:rsidR="00530142" w:rsidRPr="00185766" w:rsidRDefault="00530142" w:rsidP="0012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04197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3114061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7DFB343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BECEC01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B26B3F5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6D2B6C9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530142" w:rsidRPr="00185766" w14:paraId="6211063A" w14:textId="77777777" w:rsidTr="00121782">
        <w:trPr>
          <w:cantSplit/>
          <w:trHeight w:val="493"/>
        </w:trPr>
        <w:tc>
          <w:tcPr>
            <w:tcW w:w="0" w:type="auto"/>
            <w:vMerge/>
            <w:vAlign w:val="center"/>
            <w:hideMark/>
          </w:tcPr>
          <w:p w14:paraId="05091264" w14:textId="77777777" w:rsidR="00530142" w:rsidRPr="00185766" w:rsidRDefault="00530142" w:rsidP="0012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3366F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41C0B54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2EB6889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C16337F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AC28645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3A5FE14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530142" w:rsidRPr="00185766" w14:paraId="6683EB4E" w14:textId="77777777" w:rsidTr="00121782">
        <w:trPr>
          <w:cantSplit/>
          <w:trHeight w:val="493"/>
        </w:trPr>
        <w:tc>
          <w:tcPr>
            <w:tcW w:w="0" w:type="auto"/>
            <w:vMerge/>
            <w:vAlign w:val="center"/>
            <w:hideMark/>
          </w:tcPr>
          <w:p w14:paraId="4228CB6B" w14:textId="77777777" w:rsidR="00530142" w:rsidRPr="00185766" w:rsidRDefault="00530142" w:rsidP="0012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09460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118EBCF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41B423B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4C8D010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6E2CEC1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6228CE5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30142" w:rsidRPr="00185766" w14:paraId="4AA3DE61" w14:textId="77777777" w:rsidTr="00121782">
        <w:trPr>
          <w:cantSplit/>
          <w:trHeight w:val="493"/>
        </w:trPr>
        <w:tc>
          <w:tcPr>
            <w:tcW w:w="0" w:type="auto"/>
            <w:vMerge/>
            <w:vAlign w:val="center"/>
            <w:hideMark/>
          </w:tcPr>
          <w:p w14:paraId="6DE6FF6D" w14:textId="77777777" w:rsidR="00530142" w:rsidRPr="00185766" w:rsidRDefault="00530142" w:rsidP="001217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1EE9C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38BB3CE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17DDD93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4AA0DEB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E4CF16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6E92E59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30142" w:rsidRPr="00185766" w14:paraId="310B6304" w14:textId="77777777" w:rsidTr="00121782">
        <w:trPr>
          <w:cantSplit/>
          <w:trHeight w:val="493"/>
        </w:trPr>
        <w:tc>
          <w:tcPr>
            <w:tcW w:w="1065" w:type="dxa"/>
            <w:gridSpan w:val="2"/>
            <w:vMerge w:val="restart"/>
            <w:shd w:val="clear" w:color="auto" w:fill="auto"/>
          </w:tcPr>
          <w:p w14:paraId="0B97051C" w14:textId="77777777" w:rsidR="00530142" w:rsidRPr="00185766" w:rsidRDefault="00530142" w:rsidP="00121782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ABBCCB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6855F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E76E3E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D2D79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46327B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30142" w:rsidRPr="00185766" w14:paraId="3E9C4E3F" w14:textId="77777777" w:rsidTr="00121782">
        <w:trPr>
          <w:trHeight w:val="344"/>
        </w:trPr>
        <w:tc>
          <w:tcPr>
            <w:tcW w:w="1065" w:type="dxa"/>
            <w:gridSpan w:val="2"/>
            <w:vMerge/>
            <w:shd w:val="clear" w:color="auto" w:fill="auto"/>
          </w:tcPr>
          <w:p w14:paraId="1CE24B20" w14:textId="77777777" w:rsidR="00530142" w:rsidRPr="00185766" w:rsidRDefault="00530142" w:rsidP="00121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3068C6B8" w14:textId="77777777" w:rsidR="00530142" w:rsidRPr="00185766" w:rsidRDefault="00530142" w:rsidP="0012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tbl>
      <w:tblPr>
        <w:tblStyle w:val="TableGrid"/>
        <w:tblpPr w:leftFromText="180" w:rightFromText="180" w:vertAnchor="text" w:horzAnchor="page" w:tblpX="5341" w:tblpY="146"/>
        <w:tblW w:w="0" w:type="auto"/>
        <w:tblLook w:val="04A0" w:firstRow="1" w:lastRow="0" w:firstColumn="1" w:lastColumn="0" w:noHBand="0" w:noVBand="1"/>
      </w:tblPr>
      <w:tblGrid>
        <w:gridCol w:w="1171"/>
        <w:gridCol w:w="3268"/>
      </w:tblGrid>
      <w:tr w:rsidR="008F04D8" w:rsidRPr="00465024" w14:paraId="123EC506" w14:textId="77777777" w:rsidTr="008F04D8">
        <w:trPr>
          <w:trHeight w:val="464"/>
        </w:trPr>
        <w:tc>
          <w:tcPr>
            <w:tcW w:w="4439" w:type="dxa"/>
            <w:gridSpan w:val="2"/>
            <w:shd w:val="clear" w:color="auto" w:fill="D9D9D9" w:themeFill="background1" w:themeFillShade="D9"/>
          </w:tcPr>
          <w:p w14:paraId="5A373024" w14:textId="77777777" w:rsidR="008F04D8" w:rsidRPr="00465024" w:rsidRDefault="008F04D8" w:rsidP="008F04D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8F04D8" w:rsidRPr="00465024" w14:paraId="26AFAA02" w14:textId="77777777" w:rsidTr="008F04D8">
        <w:trPr>
          <w:trHeight w:val="213"/>
        </w:trPr>
        <w:tc>
          <w:tcPr>
            <w:tcW w:w="1171" w:type="dxa"/>
          </w:tcPr>
          <w:p w14:paraId="0D1938E5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268" w:type="dxa"/>
          </w:tcPr>
          <w:p w14:paraId="1BA86822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AF3E7A1">
              <w:rPr>
                <w:sz w:val="16"/>
                <w:szCs w:val="16"/>
              </w:rPr>
              <w:t>Rare</w:t>
            </w:r>
            <w:r w:rsidRPr="0AF3E7A1">
              <w:rPr>
                <w:rFonts w:cs="Times New Roman"/>
                <w:sz w:val="16"/>
                <w:szCs w:val="16"/>
              </w:rPr>
              <w:t xml:space="preserve"> e.g., 1 in 100,000 chance or higher</w:t>
            </w:r>
          </w:p>
        </w:tc>
      </w:tr>
      <w:tr w:rsidR="008F04D8" w:rsidRPr="00465024" w14:paraId="5B117AC2" w14:textId="77777777" w:rsidTr="008F04D8">
        <w:trPr>
          <w:trHeight w:val="231"/>
        </w:trPr>
        <w:tc>
          <w:tcPr>
            <w:tcW w:w="1171" w:type="dxa"/>
          </w:tcPr>
          <w:p w14:paraId="3C19D768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268" w:type="dxa"/>
          </w:tcPr>
          <w:p w14:paraId="466991F7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AF3E7A1">
              <w:rPr>
                <w:sz w:val="16"/>
                <w:szCs w:val="16"/>
              </w:rPr>
              <w:t>Unlikely e.g., 1 in 10,000 chance or higher</w:t>
            </w:r>
          </w:p>
        </w:tc>
      </w:tr>
      <w:tr w:rsidR="008F04D8" w:rsidRPr="00465024" w14:paraId="2836E5AB" w14:textId="77777777" w:rsidTr="008F04D8">
        <w:trPr>
          <w:trHeight w:val="231"/>
        </w:trPr>
        <w:tc>
          <w:tcPr>
            <w:tcW w:w="1171" w:type="dxa"/>
          </w:tcPr>
          <w:p w14:paraId="489F5000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268" w:type="dxa"/>
          </w:tcPr>
          <w:p w14:paraId="22CCDC94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AF3E7A1">
              <w:rPr>
                <w:sz w:val="16"/>
                <w:szCs w:val="16"/>
              </w:rPr>
              <w:t>Possible e.g., 1 in 1,000 chance or higher</w:t>
            </w:r>
          </w:p>
        </w:tc>
      </w:tr>
      <w:tr w:rsidR="008F04D8" w:rsidRPr="00465024" w14:paraId="34DFCFEA" w14:textId="77777777" w:rsidTr="008F04D8">
        <w:trPr>
          <w:trHeight w:val="213"/>
        </w:trPr>
        <w:tc>
          <w:tcPr>
            <w:tcW w:w="1171" w:type="dxa"/>
          </w:tcPr>
          <w:p w14:paraId="5D15AB09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268" w:type="dxa"/>
          </w:tcPr>
          <w:p w14:paraId="234F50E9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AF3E7A1">
              <w:rPr>
                <w:sz w:val="16"/>
                <w:szCs w:val="16"/>
              </w:rPr>
              <w:t>Likely e.g., 1 in 100 chance or higher</w:t>
            </w:r>
          </w:p>
        </w:tc>
      </w:tr>
      <w:tr w:rsidR="008F04D8" w:rsidRPr="00465024" w14:paraId="659225A7" w14:textId="77777777" w:rsidTr="008F04D8">
        <w:trPr>
          <w:trHeight w:val="73"/>
        </w:trPr>
        <w:tc>
          <w:tcPr>
            <w:tcW w:w="1171" w:type="dxa"/>
          </w:tcPr>
          <w:p w14:paraId="0938129C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268" w:type="dxa"/>
          </w:tcPr>
          <w:p w14:paraId="472EB2E7" w14:textId="77777777" w:rsidR="008F04D8" w:rsidRPr="00465024" w:rsidRDefault="008F04D8" w:rsidP="008F04D8">
            <w:pPr>
              <w:rPr>
                <w:sz w:val="16"/>
                <w:szCs w:val="16"/>
              </w:rPr>
            </w:pPr>
            <w:r w:rsidRPr="0AF3E7A1">
              <w:rPr>
                <w:sz w:val="16"/>
                <w:szCs w:val="16"/>
              </w:rPr>
              <w:t>Very Likely e.g., 1 in 10 chance or higher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426"/>
        <w:gridCol w:w="1559"/>
        <w:gridCol w:w="2571"/>
      </w:tblGrid>
      <w:tr w:rsidR="00BA15FC" w:rsidRPr="00185766" w14:paraId="73CF58F0" w14:textId="77777777" w:rsidTr="00BA15FC">
        <w:trPr>
          <w:trHeight w:val="29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14:paraId="50F6D086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27AA8231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14:paraId="53515FA7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BA15FC" w:rsidRPr="00185766" w14:paraId="46A084A3" w14:textId="77777777" w:rsidTr="00BA15FC">
        <w:trPr>
          <w:trHeight w:val="291"/>
        </w:trPr>
        <w:tc>
          <w:tcPr>
            <w:tcW w:w="426" w:type="dxa"/>
          </w:tcPr>
          <w:p w14:paraId="7493F621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B56556F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2571" w:type="dxa"/>
          </w:tcPr>
          <w:p w14:paraId="6A18707E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AF3E7A1">
              <w:rPr>
                <w:rFonts w:ascii="Lucida Sans" w:hAnsi="Lucida Sans"/>
                <w:sz w:val="16"/>
                <w:szCs w:val="16"/>
              </w:rPr>
              <w:t>Very minor injuries e.g., slight bruising</w:t>
            </w:r>
          </w:p>
        </w:tc>
      </w:tr>
      <w:tr w:rsidR="00BA15FC" w:rsidRPr="00185766" w14:paraId="74915244" w14:textId="77777777" w:rsidTr="00BA15FC">
        <w:trPr>
          <w:trHeight w:val="583"/>
        </w:trPr>
        <w:tc>
          <w:tcPr>
            <w:tcW w:w="426" w:type="dxa"/>
          </w:tcPr>
          <w:p w14:paraId="170D4C84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43D1B9F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2571" w:type="dxa"/>
          </w:tcPr>
          <w:p w14:paraId="6759A163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AF3E7A1">
              <w:rPr>
                <w:rFonts w:ascii="Lucida Sans" w:hAnsi="Lucida Sans"/>
                <w:sz w:val="16"/>
                <w:szCs w:val="16"/>
              </w:rPr>
              <w:t xml:space="preserve">Injuries or illness e.g., small cut or abrasion which require basic first aid treatment even in self-administered. </w:t>
            </w:r>
          </w:p>
        </w:tc>
      </w:tr>
      <w:tr w:rsidR="00BA15FC" w:rsidRPr="00185766" w14:paraId="53523D28" w14:textId="77777777" w:rsidTr="00BA15FC">
        <w:trPr>
          <w:trHeight w:val="431"/>
        </w:trPr>
        <w:tc>
          <w:tcPr>
            <w:tcW w:w="426" w:type="dxa"/>
          </w:tcPr>
          <w:p w14:paraId="060DEBD9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F1DA219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2571" w:type="dxa"/>
          </w:tcPr>
          <w:p w14:paraId="0EE070C0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AF3E7A1">
              <w:rPr>
                <w:rFonts w:ascii="Lucida Sans" w:hAnsi="Lucida Sans"/>
                <w:sz w:val="16"/>
                <w:szCs w:val="16"/>
              </w:rPr>
              <w:t xml:space="preserve">Injuries or illness e.g., strain or sprain requiring first aid or medical support. </w:t>
            </w:r>
          </w:p>
        </w:tc>
      </w:tr>
      <w:tr w:rsidR="00BA15FC" w:rsidRPr="00185766" w14:paraId="4C5E1534" w14:textId="77777777" w:rsidTr="00BA15FC">
        <w:trPr>
          <w:trHeight w:val="431"/>
        </w:trPr>
        <w:tc>
          <w:tcPr>
            <w:tcW w:w="426" w:type="dxa"/>
          </w:tcPr>
          <w:p w14:paraId="15010558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336C454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2571" w:type="dxa"/>
          </w:tcPr>
          <w:p w14:paraId="4716AFAB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AF3E7A1">
              <w:rPr>
                <w:rFonts w:ascii="Lucida Sans" w:hAnsi="Lucida Sans"/>
                <w:sz w:val="16"/>
                <w:szCs w:val="16"/>
              </w:rPr>
              <w:t>Injuries or illness e.g., broken bone requiring medical support &gt;24 hours and time off work &gt;4 weeks.</w:t>
            </w:r>
          </w:p>
        </w:tc>
      </w:tr>
      <w:tr w:rsidR="00BA15FC" w:rsidRPr="00185766" w14:paraId="5330681F" w14:textId="77777777" w:rsidTr="00BA15FC">
        <w:trPr>
          <w:trHeight w:val="583"/>
        </w:trPr>
        <w:tc>
          <w:tcPr>
            <w:tcW w:w="426" w:type="dxa"/>
          </w:tcPr>
          <w:p w14:paraId="50603CD0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709D7FF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2571" w:type="dxa"/>
          </w:tcPr>
          <w:p w14:paraId="6FB022B5" w14:textId="77777777" w:rsidR="00BA15FC" w:rsidRPr="00185766" w:rsidRDefault="00BA15FC" w:rsidP="00BA15FC">
            <w:pPr>
              <w:rPr>
                <w:rFonts w:ascii="Lucida Sans" w:hAnsi="Lucida Sans"/>
                <w:sz w:val="16"/>
                <w:szCs w:val="16"/>
              </w:rPr>
            </w:pPr>
            <w:r w:rsidRPr="0AF3E7A1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</w:t>
            </w:r>
          </w:p>
        </w:tc>
      </w:tr>
    </w:tbl>
    <w:p w14:paraId="0D7292B8" w14:textId="77777777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1A05B8E6">
        <w:rPr>
          <w:noProof/>
          <w:sz w:val="24"/>
          <w:szCs w:val="24"/>
          <w:lang w:eastAsia="en-GB"/>
        </w:rPr>
        <w:t xml:space="preserve"> </w:t>
      </w:r>
    </w:p>
    <w:p w14:paraId="03C385A7" w14:textId="53970FB1" w:rsidR="1A05B8E6" w:rsidRDefault="008F04D8"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1D9E63" wp14:editId="295183EA">
                <wp:simplePos x="0" y="0"/>
                <wp:positionH relativeFrom="margin">
                  <wp:posOffset>2827020</wp:posOffset>
                </wp:positionH>
                <wp:positionV relativeFrom="paragraph">
                  <wp:posOffset>998220</wp:posOffset>
                </wp:positionV>
                <wp:extent cx="3867150" cy="2819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AF7D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2BC643AD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701F01A9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708FAAF9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529F18F4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8D2447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0DB59741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0A785BD4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466784DE" w14:textId="77777777" w:rsidR="00530142" w:rsidRPr="00185766" w:rsidRDefault="00530142" w:rsidP="008733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D9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8.6pt;width:304.5pt;height:2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lK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" stroked="f">
                <v:textbox>
                  <w:txbxContent>
                    <w:p w14:paraId="6F51AF7D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2BC643AD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701F01A9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708FAAF9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529F18F4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8D2447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0DB59741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0A785BD4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466784DE" w14:textId="77777777" w:rsidR="00530142" w:rsidRPr="00185766" w:rsidRDefault="00530142" w:rsidP="008733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1A05B8E6">
        <w:br w:type="page"/>
      </w:r>
    </w:p>
    <w:p w14:paraId="75220C9B" w14:textId="55AB817C" w:rsidR="00E22A84" w:rsidRDefault="00E22A84" w:rsidP="00E22A84">
      <w:r>
        <w:lastRenderedPageBreak/>
        <w:t xml:space="preserve">I have read and understood the Biological Sciences Careers </w:t>
      </w:r>
      <w:r w:rsidR="007423DA">
        <w:t>Fair</w:t>
      </w:r>
      <w:r>
        <w:t xml:space="preserve"> risk </w:t>
      </w:r>
      <w:proofErr w:type="gramStart"/>
      <w:r>
        <w:t>assessment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3907"/>
        <w:gridCol w:w="3788"/>
        <w:gridCol w:w="3907"/>
      </w:tblGrid>
      <w:tr w:rsidR="00E22A84" w14:paraId="6EB3DE89" w14:textId="77777777" w:rsidTr="00E22A84">
        <w:tc>
          <w:tcPr>
            <w:tcW w:w="3787" w:type="dxa"/>
          </w:tcPr>
          <w:p w14:paraId="364A983C" w14:textId="77777777" w:rsidR="00E22A84" w:rsidRDefault="00E22A84" w:rsidP="002E0A59">
            <w:r>
              <w:t>Name</w:t>
            </w:r>
          </w:p>
        </w:tc>
        <w:tc>
          <w:tcPr>
            <w:tcW w:w="3907" w:type="dxa"/>
            <w:tcBorders>
              <w:right w:val="single" w:sz="12" w:space="0" w:color="auto"/>
            </w:tcBorders>
          </w:tcPr>
          <w:p w14:paraId="66BF0E6F" w14:textId="77777777" w:rsidR="00E22A84" w:rsidRDefault="00E22A84" w:rsidP="002E0A59">
            <w:r>
              <w:t>Signature and date</w:t>
            </w:r>
          </w:p>
        </w:tc>
        <w:tc>
          <w:tcPr>
            <w:tcW w:w="3788" w:type="dxa"/>
            <w:tcBorders>
              <w:left w:val="single" w:sz="12" w:space="0" w:color="auto"/>
            </w:tcBorders>
          </w:tcPr>
          <w:p w14:paraId="4A99B3F5" w14:textId="77777777" w:rsidR="00E22A84" w:rsidRDefault="00E22A84" w:rsidP="002E0A59">
            <w:r>
              <w:t>Name</w:t>
            </w:r>
          </w:p>
        </w:tc>
        <w:tc>
          <w:tcPr>
            <w:tcW w:w="3907" w:type="dxa"/>
          </w:tcPr>
          <w:p w14:paraId="05998C9C" w14:textId="77777777" w:rsidR="00E22A84" w:rsidRDefault="00E22A84" w:rsidP="002E0A59">
            <w:r>
              <w:t>Signature and date</w:t>
            </w:r>
          </w:p>
        </w:tc>
      </w:tr>
      <w:tr w:rsidR="00E22A84" w14:paraId="44D6CF07" w14:textId="77777777" w:rsidTr="00E22A84">
        <w:tc>
          <w:tcPr>
            <w:tcW w:w="3787" w:type="dxa"/>
          </w:tcPr>
          <w:p w14:paraId="056D31DF" w14:textId="77777777" w:rsidR="00E22A84" w:rsidRDefault="00E22A84" w:rsidP="002E0A59"/>
          <w:p w14:paraId="491EF47B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4395DC90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673B5DE5" w14:textId="77777777" w:rsidR="00E22A84" w:rsidRDefault="00E22A84" w:rsidP="002E0A59"/>
        </w:tc>
        <w:tc>
          <w:tcPr>
            <w:tcW w:w="3907" w:type="dxa"/>
          </w:tcPr>
          <w:p w14:paraId="6B8E155F" w14:textId="77777777" w:rsidR="00E22A84" w:rsidRDefault="00E22A84" w:rsidP="002E0A59"/>
        </w:tc>
      </w:tr>
      <w:tr w:rsidR="00E22A84" w14:paraId="1022243C" w14:textId="77777777" w:rsidTr="00E22A84">
        <w:tc>
          <w:tcPr>
            <w:tcW w:w="3787" w:type="dxa"/>
          </w:tcPr>
          <w:p w14:paraId="7FD12092" w14:textId="77777777" w:rsidR="00E22A84" w:rsidRDefault="00E22A84" w:rsidP="002E0A59"/>
          <w:p w14:paraId="14DB89DC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45448A79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71811DB8" w14:textId="77777777" w:rsidR="00E22A84" w:rsidRDefault="00E22A84" w:rsidP="002E0A59"/>
        </w:tc>
        <w:tc>
          <w:tcPr>
            <w:tcW w:w="3907" w:type="dxa"/>
          </w:tcPr>
          <w:p w14:paraId="015E0CEA" w14:textId="77777777" w:rsidR="00E22A84" w:rsidRDefault="00E22A84" w:rsidP="002E0A59"/>
        </w:tc>
      </w:tr>
      <w:tr w:rsidR="00E22A84" w14:paraId="76546A45" w14:textId="77777777" w:rsidTr="00E22A84">
        <w:tc>
          <w:tcPr>
            <w:tcW w:w="3787" w:type="dxa"/>
          </w:tcPr>
          <w:p w14:paraId="08D4C042" w14:textId="77777777" w:rsidR="00E22A84" w:rsidRDefault="00E22A84" w:rsidP="002E0A59"/>
          <w:p w14:paraId="64E05444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0D0DA450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5F65468F" w14:textId="77777777" w:rsidR="00E22A84" w:rsidRDefault="00E22A84" w:rsidP="002E0A59"/>
        </w:tc>
        <w:tc>
          <w:tcPr>
            <w:tcW w:w="3907" w:type="dxa"/>
          </w:tcPr>
          <w:p w14:paraId="4B50D050" w14:textId="77777777" w:rsidR="00E22A84" w:rsidRDefault="00E22A84" w:rsidP="002E0A59"/>
        </w:tc>
      </w:tr>
      <w:tr w:rsidR="00E22A84" w14:paraId="00F66321" w14:textId="77777777" w:rsidTr="00E22A84">
        <w:tc>
          <w:tcPr>
            <w:tcW w:w="3787" w:type="dxa"/>
          </w:tcPr>
          <w:p w14:paraId="1F7DD7C6" w14:textId="77777777" w:rsidR="00E22A84" w:rsidRDefault="00E22A84" w:rsidP="002E0A59"/>
          <w:p w14:paraId="39CB8067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4F09AF1B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418F87C9" w14:textId="77777777" w:rsidR="00E22A84" w:rsidRDefault="00E22A84" w:rsidP="002E0A59"/>
        </w:tc>
        <w:tc>
          <w:tcPr>
            <w:tcW w:w="3907" w:type="dxa"/>
          </w:tcPr>
          <w:p w14:paraId="3A58EFDA" w14:textId="77777777" w:rsidR="00E22A84" w:rsidRDefault="00E22A84" w:rsidP="002E0A59"/>
        </w:tc>
      </w:tr>
      <w:tr w:rsidR="00E22A84" w14:paraId="36571F12" w14:textId="77777777" w:rsidTr="00E22A84">
        <w:tc>
          <w:tcPr>
            <w:tcW w:w="3787" w:type="dxa"/>
          </w:tcPr>
          <w:p w14:paraId="07458FCE" w14:textId="77777777" w:rsidR="00E22A84" w:rsidRDefault="00E22A84" w:rsidP="002E0A59"/>
          <w:p w14:paraId="12AA88C3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334D654A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3B338BCE" w14:textId="77777777" w:rsidR="00E22A84" w:rsidRDefault="00E22A84" w:rsidP="002E0A59"/>
        </w:tc>
        <w:tc>
          <w:tcPr>
            <w:tcW w:w="3907" w:type="dxa"/>
          </w:tcPr>
          <w:p w14:paraId="43873DB5" w14:textId="77777777" w:rsidR="00E22A84" w:rsidRDefault="00E22A84" w:rsidP="002E0A59"/>
        </w:tc>
      </w:tr>
      <w:tr w:rsidR="00E22A84" w14:paraId="4699AD55" w14:textId="77777777" w:rsidTr="00E22A84">
        <w:tc>
          <w:tcPr>
            <w:tcW w:w="3787" w:type="dxa"/>
          </w:tcPr>
          <w:p w14:paraId="474FD8F8" w14:textId="77777777" w:rsidR="00E22A84" w:rsidRDefault="00E22A84" w:rsidP="002E0A59"/>
          <w:p w14:paraId="5D437D5B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012CEF0B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33DB2A73" w14:textId="77777777" w:rsidR="00E22A84" w:rsidRDefault="00E22A84" w:rsidP="002E0A59"/>
        </w:tc>
        <w:tc>
          <w:tcPr>
            <w:tcW w:w="3907" w:type="dxa"/>
          </w:tcPr>
          <w:p w14:paraId="79F8531E" w14:textId="77777777" w:rsidR="00E22A84" w:rsidRDefault="00E22A84" w:rsidP="002E0A59"/>
        </w:tc>
      </w:tr>
      <w:tr w:rsidR="00E22A84" w14:paraId="74D0F124" w14:textId="77777777" w:rsidTr="00E22A84">
        <w:tc>
          <w:tcPr>
            <w:tcW w:w="3787" w:type="dxa"/>
          </w:tcPr>
          <w:p w14:paraId="109B68AE" w14:textId="77777777" w:rsidR="00E22A84" w:rsidRDefault="00E22A84" w:rsidP="002E0A59"/>
          <w:p w14:paraId="350B83AC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15C73AA0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1720B723" w14:textId="77777777" w:rsidR="00E22A84" w:rsidRDefault="00E22A84" w:rsidP="002E0A59"/>
        </w:tc>
        <w:tc>
          <w:tcPr>
            <w:tcW w:w="3907" w:type="dxa"/>
          </w:tcPr>
          <w:p w14:paraId="5D1E773B" w14:textId="77777777" w:rsidR="00E22A84" w:rsidRDefault="00E22A84" w:rsidP="002E0A59"/>
        </w:tc>
      </w:tr>
      <w:tr w:rsidR="00E22A84" w14:paraId="00037047" w14:textId="77777777" w:rsidTr="00E22A84">
        <w:tc>
          <w:tcPr>
            <w:tcW w:w="3787" w:type="dxa"/>
          </w:tcPr>
          <w:p w14:paraId="0EBFE2B3" w14:textId="77777777" w:rsidR="00E22A84" w:rsidRDefault="00E22A84" w:rsidP="002E0A59"/>
          <w:p w14:paraId="7268A0CD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32EDC605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66D276DF" w14:textId="77777777" w:rsidR="00E22A84" w:rsidRDefault="00E22A84" w:rsidP="002E0A59"/>
        </w:tc>
        <w:tc>
          <w:tcPr>
            <w:tcW w:w="3907" w:type="dxa"/>
          </w:tcPr>
          <w:p w14:paraId="332726AC" w14:textId="77777777" w:rsidR="00E22A84" w:rsidRDefault="00E22A84" w:rsidP="002E0A59"/>
        </w:tc>
      </w:tr>
      <w:tr w:rsidR="00E22A84" w14:paraId="0EF9081D" w14:textId="77777777" w:rsidTr="00E22A84">
        <w:tc>
          <w:tcPr>
            <w:tcW w:w="3787" w:type="dxa"/>
          </w:tcPr>
          <w:p w14:paraId="1EF6F477" w14:textId="77777777" w:rsidR="00E22A84" w:rsidRDefault="00E22A84" w:rsidP="002E0A59"/>
          <w:p w14:paraId="030D3434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2C986E52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6ECCFD31" w14:textId="77777777" w:rsidR="00E22A84" w:rsidRDefault="00E22A84" w:rsidP="002E0A59"/>
        </w:tc>
        <w:tc>
          <w:tcPr>
            <w:tcW w:w="3907" w:type="dxa"/>
          </w:tcPr>
          <w:p w14:paraId="491A3F3E" w14:textId="77777777" w:rsidR="00E22A84" w:rsidRDefault="00E22A84" w:rsidP="002E0A59"/>
        </w:tc>
      </w:tr>
      <w:tr w:rsidR="00E22A84" w14:paraId="74B1CE4E" w14:textId="77777777" w:rsidTr="00E22A84">
        <w:tc>
          <w:tcPr>
            <w:tcW w:w="3787" w:type="dxa"/>
          </w:tcPr>
          <w:p w14:paraId="02B90B2B" w14:textId="77777777" w:rsidR="00E22A84" w:rsidRDefault="00E22A84" w:rsidP="002E0A59"/>
          <w:p w14:paraId="0FEE20CE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3D6D2A72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20023D52" w14:textId="77777777" w:rsidR="00E22A84" w:rsidRDefault="00E22A84" w:rsidP="002E0A59"/>
        </w:tc>
        <w:tc>
          <w:tcPr>
            <w:tcW w:w="3907" w:type="dxa"/>
          </w:tcPr>
          <w:p w14:paraId="10F72778" w14:textId="77777777" w:rsidR="00E22A84" w:rsidRDefault="00E22A84" w:rsidP="002E0A59"/>
        </w:tc>
      </w:tr>
      <w:tr w:rsidR="00E22A84" w14:paraId="40A0F31F" w14:textId="77777777" w:rsidTr="00E22A84">
        <w:tc>
          <w:tcPr>
            <w:tcW w:w="3787" w:type="dxa"/>
          </w:tcPr>
          <w:p w14:paraId="64446A83" w14:textId="77777777" w:rsidR="00E22A84" w:rsidRDefault="00E22A84" w:rsidP="002E0A59"/>
          <w:p w14:paraId="2FB71E40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1F103DFE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4D26EA5A" w14:textId="77777777" w:rsidR="00E22A84" w:rsidRDefault="00E22A84" w:rsidP="002E0A59"/>
        </w:tc>
        <w:tc>
          <w:tcPr>
            <w:tcW w:w="3907" w:type="dxa"/>
          </w:tcPr>
          <w:p w14:paraId="68F9578F" w14:textId="77777777" w:rsidR="00E22A84" w:rsidRDefault="00E22A84" w:rsidP="002E0A59"/>
        </w:tc>
      </w:tr>
      <w:tr w:rsidR="00E22A84" w14:paraId="51BCFFA9" w14:textId="77777777" w:rsidTr="00E22A84">
        <w:tc>
          <w:tcPr>
            <w:tcW w:w="3787" w:type="dxa"/>
          </w:tcPr>
          <w:p w14:paraId="799BD4DC" w14:textId="77777777" w:rsidR="00E22A84" w:rsidRDefault="00E22A84" w:rsidP="002E0A59"/>
          <w:p w14:paraId="6A41EBA3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7DF9C5D2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722701EC" w14:textId="77777777" w:rsidR="00E22A84" w:rsidRDefault="00E22A84" w:rsidP="002E0A59"/>
        </w:tc>
        <w:tc>
          <w:tcPr>
            <w:tcW w:w="3907" w:type="dxa"/>
          </w:tcPr>
          <w:p w14:paraId="5D81A5A8" w14:textId="77777777" w:rsidR="00E22A84" w:rsidRDefault="00E22A84" w:rsidP="002E0A59"/>
        </w:tc>
      </w:tr>
      <w:tr w:rsidR="00E22A84" w14:paraId="2BF57D17" w14:textId="77777777" w:rsidTr="00E22A84">
        <w:tc>
          <w:tcPr>
            <w:tcW w:w="3787" w:type="dxa"/>
          </w:tcPr>
          <w:p w14:paraId="5AA8EA3B" w14:textId="77777777" w:rsidR="00E22A84" w:rsidRDefault="00E22A84" w:rsidP="002E0A59"/>
          <w:p w14:paraId="1D2ED298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2851E00C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680CE321" w14:textId="77777777" w:rsidR="00E22A84" w:rsidRDefault="00E22A84" w:rsidP="002E0A59"/>
        </w:tc>
        <w:tc>
          <w:tcPr>
            <w:tcW w:w="3907" w:type="dxa"/>
          </w:tcPr>
          <w:p w14:paraId="517260B9" w14:textId="77777777" w:rsidR="00E22A84" w:rsidRDefault="00E22A84" w:rsidP="002E0A59"/>
        </w:tc>
      </w:tr>
      <w:tr w:rsidR="00E22A84" w14:paraId="265D991E" w14:textId="77777777" w:rsidTr="00E22A84">
        <w:tc>
          <w:tcPr>
            <w:tcW w:w="3787" w:type="dxa"/>
          </w:tcPr>
          <w:p w14:paraId="03CC93B5" w14:textId="77777777" w:rsidR="00E22A84" w:rsidRDefault="00E22A84" w:rsidP="002E0A59"/>
          <w:p w14:paraId="5A4B2AA5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10AFD602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44B1CAF1" w14:textId="77777777" w:rsidR="00E22A84" w:rsidRDefault="00E22A84" w:rsidP="002E0A59"/>
        </w:tc>
        <w:tc>
          <w:tcPr>
            <w:tcW w:w="3907" w:type="dxa"/>
          </w:tcPr>
          <w:p w14:paraId="73C34C93" w14:textId="77777777" w:rsidR="00E22A84" w:rsidRDefault="00E22A84" w:rsidP="002E0A59"/>
        </w:tc>
      </w:tr>
      <w:tr w:rsidR="00E22A84" w14:paraId="03187FD1" w14:textId="77777777" w:rsidTr="00E22A84">
        <w:tc>
          <w:tcPr>
            <w:tcW w:w="3787" w:type="dxa"/>
          </w:tcPr>
          <w:p w14:paraId="6FC7D529" w14:textId="77777777" w:rsidR="00E22A84" w:rsidRDefault="00E22A84" w:rsidP="002E0A59"/>
          <w:p w14:paraId="604967C0" w14:textId="77777777" w:rsidR="00E22A84" w:rsidRDefault="00E22A84" w:rsidP="002E0A59"/>
        </w:tc>
        <w:tc>
          <w:tcPr>
            <w:tcW w:w="3907" w:type="dxa"/>
            <w:tcBorders>
              <w:right w:val="single" w:sz="12" w:space="0" w:color="auto"/>
            </w:tcBorders>
          </w:tcPr>
          <w:p w14:paraId="7B1E1347" w14:textId="77777777" w:rsidR="00E22A84" w:rsidRDefault="00E22A84" w:rsidP="002E0A59"/>
        </w:tc>
        <w:tc>
          <w:tcPr>
            <w:tcW w:w="3788" w:type="dxa"/>
            <w:tcBorders>
              <w:left w:val="single" w:sz="12" w:space="0" w:color="auto"/>
            </w:tcBorders>
          </w:tcPr>
          <w:p w14:paraId="4BD68586" w14:textId="77777777" w:rsidR="00E22A84" w:rsidRDefault="00E22A84" w:rsidP="002E0A59"/>
        </w:tc>
        <w:tc>
          <w:tcPr>
            <w:tcW w:w="3907" w:type="dxa"/>
          </w:tcPr>
          <w:p w14:paraId="7FCD53E5" w14:textId="77777777" w:rsidR="00E22A84" w:rsidRDefault="00E22A84" w:rsidP="002E0A59"/>
        </w:tc>
      </w:tr>
    </w:tbl>
    <w:p w14:paraId="5DEC1FB5" w14:textId="77777777" w:rsidR="00E22A84" w:rsidRDefault="00E22A84" w:rsidP="00F1527D">
      <w:pPr>
        <w:rPr>
          <w:sz w:val="24"/>
          <w:szCs w:val="24"/>
        </w:rPr>
      </w:pPr>
    </w:p>
    <w:sectPr w:rsidR="00E22A84" w:rsidSect="008C216A">
      <w:headerReference w:type="default" r:id="rId24"/>
      <w:footerReference w:type="default" r:id="rId25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06CB" w14:textId="77777777" w:rsidR="00BD1288" w:rsidRDefault="00BD1288" w:rsidP="00AC47B4">
      <w:pPr>
        <w:spacing w:after="0" w:line="240" w:lineRule="auto"/>
      </w:pPr>
      <w:r>
        <w:separator/>
      </w:r>
    </w:p>
  </w:endnote>
  <w:endnote w:type="continuationSeparator" w:id="0">
    <w:p w14:paraId="1DB72293" w14:textId="77777777" w:rsidR="00BD1288" w:rsidRDefault="00BD1288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4828A" w14:textId="77777777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D8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0E0C2B9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8D11" w14:textId="77777777" w:rsidR="00BD1288" w:rsidRDefault="00BD1288" w:rsidP="00AC47B4">
      <w:pPr>
        <w:spacing w:after="0" w:line="240" w:lineRule="auto"/>
      </w:pPr>
      <w:r>
        <w:separator/>
      </w:r>
    </w:p>
  </w:footnote>
  <w:footnote w:type="continuationSeparator" w:id="0">
    <w:p w14:paraId="2A60A115" w14:textId="77777777" w:rsidR="00BD1288" w:rsidRDefault="00BD1288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1B6C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07220290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6KQkIoUV/KBK" int2:id="LAlOa1m2">
      <int2:state int2:value="Rejected" int2:type="AugLoop_Text_Critique"/>
    </int2:textHash>
    <int2:bookmark int2:bookmarkName="_Int_A6T08ZYT" int2:invalidationBookmarkName="" int2:hashCode="yOn4Rx5zMn7iuF" int2:id="cZSLpc4A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B9"/>
    <w:multiLevelType w:val="hybridMultilevel"/>
    <w:tmpl w:val="76AC0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737EE"/>
    <w:multiLevelType w:val="hybridMultilevel"/>
    <w:tmpl w:val="31D058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76103"/>
    <w:multiLevelType w:val="hybridMultilevel"/>
    <w:tmpl w:val="AE28B9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C6E74"/>
    <w:multiLevelType w:val="hybridMultilevel"/>
    <w:tmpl w:val="E2209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3F33"/>
    <w:multiLevelType w:val="multilevel"/>
    <w:tmpl w:val="DB68D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E431B96"/>
    <w:multiLevelType w:val="hybridMultilevel"/>
    <w:tmpl w:val="71B46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7D93"/>
    <w:multiLevelType w:val="hybridMultilevel"/>
    <w:tmpl w:val="920A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6491"/>
    <w:multiLevelType w:val="hybridMultilevel"/>
    <w:tmpl w:val="A08A71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2091E"/>
    <w:multiLevelType w:val="hybridMultilevel"/>
    <w:tmpl w:val="086EC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52CF9"/>
    <w:multiLevelType w:val="hybridMultilevel"/>
    <w:tmpl w:val="5284F8E4"/>
    <w:lvl w:ilvl="0" w:tplc="080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2E041A97"/>
    <w:multiLevelType w:val="hybridMultilevel"/>
    <w:tmpl w:val="A8F41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CA2"/>
    <w:multiLevelType w:val="hybridMultilevel"/>
    <w:tmpl w:val="E1146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4623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4D3A57"/>
    <w:multiLevelType w:val="hybridMultilevel"/>
    <w:tmpl w:val="1C7AC0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239C3"/>
    <w:multiLevelType w:val="hybridMultilevel"/>
    <w:tmpl w:val="53348B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87E08"/>
    <w:multiLevelType w:val="hybridMultilevel"/>
    <w:tmpl w:val="73DEA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07AD"/>
    <w:multiLevelType w:val="hybridMultilevel"/>
    <w:tmpl w:val="7CFAF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C550"/>
    <w:multiLevelType w:val="hybridMultilevel"/>
    <w:tmpl w:val="46D6EBF0"/>
    <w:lvl w:ilvl="0" w:tplc="E3AE151C">
      <w:start w:val="1"/>
      <w:numFmt w:val="decimal"/>
      <w:lvlText w:val="%1."/>
      <w:lvlJc w:val="left"/>
      <w:pPr>
        <w:ind w:left="360" w:hanging="360"/>
      </w:pPr>
    </w:lvl>
    <w:lvl w:ilvl="1" w:tplc="370C2DD0">
      <w:start w:val="1"/>
      <w:numFmt w:val="lowerLetter"/>
      <w:lvlText w:val="%2."/>
      <w:lvlJc w:val="left"/>
      <w:pPr>
        <w:ind w:left="1080" w:hanging="360"/>
      </w:pPr>
    </w:lvl>
    <w:lvl w:ilvl="2" w:tplc="DAC453BE">
      <w:start w:val="1"/>
      <w:numFmt w:val="lowerRoman"/>
      <w:lvlText w:val="%3."/>
      <w:lvlJc w:val="right"/>
      <w:pPr>
        <w:ind w:left="1800" w:hanging="180"/>
      </w:pPr>
    </w:lvl>
    <w:lvl w:ilvl="3" w:tplc="034CFBE0">
      <w:start w:val="1"/>
      <w:numFmt w:val="decimal"/>
      <w:lvlText w:val="%4."/>
      <w:lvlJc w:val="left"/>
      <w:pPr>
        <w:ind w:left="2520" w:hanging="360"/>
      </w:pPr>
    </w:lvl>
    <w:lvl w:ilvl="4" w:tplc="53D8D562">
      <w:start w:val="1"/>
      <w:numFmt w:val="lowerLetter"/>
      <w:lvlText w:val="%5."/>
      <w:lvlJc w:val="left"/>
      <w:pPr>
        <w:ind w:left="3240" w:hanging="360"/>
      </w:pPr>
    </w:lvl>
    <w:lvl w:ilvl="5" w:tplc="B6823B6E">
      <w:start w:val="1"/>
      <w:numFmt w:val="lowerRoman"/>
      <w:lvlText w:val="%6."/>
      <w:lvlJc w:val="right"/>
      <w:pPr>
        <w:ind w:left="3960" w:hanging="180"/>
      </w:pPr>
    </w:lvl>
    <w:lvl w:ilvl="6" w:tplc="74740080">
      <w:start w:val="1"/>
      <w:numFmt w:val="decimal"/>
      <w:lvlText w:val="%7."/>
      <w:lvlJc w:val="left"/>
      <w:pPr>
        <w:ind w:left="4680" w:hanging="360"/>
      </w:pPr>
    </w:lvl>
    <w:lvl w:ilvl="7" w:tplc="7248A666">
      <w:start w:val="1"/>
      <w:numFmt w:val="lowerLetter"/>
      <w:lvlText w:val="%8."/>
      <w:lvlJc w:val="left"/>
      <w:pPr>
        <w:ind w:left="5400" w:hanging="360"/>
      </w:pPr>
    </w:lvl>
    <w:lvl w:ilvl="8" w:tplc="26B2BF8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B4D9F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25374"/>
    <w:multiLevelType w:val="hybridMultilevel"/>
    <w:tmpl w:val="0928C1E2"/>
    <w:lvl w:ilvl="0" w:tplc="9D9036C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40C9D"/>
    <w:multiLevelType w:val="hybridMultilevel"/>
    <w:tmpl w:val="D5583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D6B56"/>
    <w:multiLevelType w:val="hybridMultilevel"/>
    <w:tmpl w:val="01042E06"/>
    <w:lvl w:ilvl="0" w:tplc="FEEEAC86">
      <w:start w:val="1"/>
      <w:numFmt w:val="decimal"/>
      <w:lvlText w:val="%1."/>
      <w:lvlJc w:val="left"/>
      <w:pPr>
        <w:ind w:left="360" w:hanging="360"/>
      </w:pPr>
    </w:lvl>
    <w:lvl w:ilvl="1" w:tplc="2CE478AE">
      <w:start w:val="1"/>
      <w:numFmt w:val="lowerLetter"/>
      <w:lvlText w:val="%2."/>
      <w:lvlJc w:val="left"/>
      <w:pPr>
        <w:ind w:left="1080" w:hanging="360"/>
      </w:pPr>
    </w:lvl>
    <w:lvl w:ilvl="2" w:tplc="3FA8634C">
      <w:start w:val="1"/>
      <w:numFmt w:val="lowerRoman"/>
      <w:lvlText w:val="%3."/>
      <w:lvlJc w:val="right"/>
      <w:pPr>
        <w:ind w:left="1800" w:hanging="180"/>
      </w:pPr>
    </w:lvl>
    <w:lvl w:ilvl="3" w:tplc="BDC47E44">
      <w:start w:val="1"/>
      <w:numFmt w:val="decimal"/>
      <w:lvlText w:val="%4."/>
      <w:lvlJc w:val="left"/>
      <w:pPr>
        <w:ind w:left="2520" w:hanging="360"/>
      </w:pPr>
    </w:lvl>
    <w:lvl w:ilvl="4" w:tplc="6EB44E48">
      <w:start w:val="1"/>
      <w:numFmt w:val="lowerLetter"/>
      <w:lvlText w:val="%5."/>
      <w:lvlJc w:val="left"/>
      <w:pPr>
        <w:ind w:left="3240" w:hanging="360"/>
      </w:pPr>
    </w:lvl>
    <w:lvl w:ilvl="5" w:tplc="B060D8AE">
      <w:start w:val="1"/>
      <w:numFmt w:val="lowerRoman"/>
      <w:lvlText w:val="%6."/>
      <w:lvlJc w:val="right"/>
      <w:pPr>
        <w:ind w:left="3960" w:hanging="180"/>
      </w:pPr>
    </w:lvl>
    <w:lvl w:ilvl="6" w:tplc="319CB8BA">
      <w:start w:val="1"/>
      <w:numFmt w:val="decimal"/>
      <w:lvlText w:val="%7."/>
      <w:lvlJc w:val="left"/>
      <w:pPr>
        <w:ind w:left="4680" w:hanging="360"/>
      </w:pPr>
    </w:lvl>
    <w:lvl w:ilvl="7" w:tplc="3A08AE8E">
      <w:start w:val="1"/>
      <w:numFmt w:val="lowerLetter"/>
      <w:lvlText w:val="%8."/>
      <w:lvlJc w:val="left"/>
      <w:pPr>
        <w:ind w:left="5400" w:hanging="360"/>
      </w:pPr>
    </w:lvl>
    <w:lvl w:ilvl="8" w:tplc="22EC3A0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05C0E"/>
    <w:multiLevelType w:val="hybridMultilevel"/>
    <w:tmpl w:val="8556B1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9220DA"/>
    <w:multiLevelType w:val="hybridMultilevel"/>
    <w:tmpl w:val="6F6C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05D73"/>
    <w:multiLevelType w:val="hybridMultilevel"/>
    <w:tmpl w:val="B4442F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763F5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173B6"/>
    <w:multiLevelType w:val="hybridMultilevel"/>
    <w:tmpl w:val="970AD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3F7093"/>
    <w:multiLevelType w:val="multilevel"/>
    <w:tmpl w:val="7D7A1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347C04"/>
    <w:multiLevelType w:val="hybridMultilevel"/>
    <w:tmpl w:val="E38E68C4"/>
    <w:lvl w:ilvl="0" w:tplc="8710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208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64A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21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EA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06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0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4A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76CD4"/>
    <w:multiLevelType w:val="hybridMultilevel"/>
    <w:tmpl w:val="5650D3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B06BCC"/>
    <w:multiLevelType w:val="hybridMultilevel"/>
    <w:tmpl w:val="7FC41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A512C"/>
    <w:multiLevelType w:val="hybridMultilevel"/>
    <w:tmpl w:val="507C2B30"/>
    <w:lvl w:ilvl="0" w:tplc="42FE6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6C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E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E3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C0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48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7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09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55CB0"/>
    <w:multiLevelType w:val="hybridMultilevel"/>
    <w:tmpl w:val="D5FA8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A548CD"/>
    <w:multiLevelType w:val="hybridMultilevel"/>
    <w:tmpl w:val="9CDC48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6389F"/>
    <w:multiLevelType w:val="hybridMultilevel"/>
    <w:tmpl w:val="BF1A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C012E"/>
    <w:multiLevelType w:val="multilevel"/>
    <w:tmpl w:val="D04ED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num w:numId="1" w16cid:durableId="1049497295">
    <w:abstractNumId w:val="18"/>
  </w:num>
  <w:num w:numId="2" w16cid:durableId="1469201098">
    <w:abstractNumId w:val="42"/>
  </w:num>
  <w:num w:numId="3" w16cid:durableId="1196582960">
    <w:abstractNumId w:val="36"/>
  </w:num>
  <w:num w:numId="4" w16cid:durableId="1392659136">
    <w:abstractNumId w:val="24"/>
  </w:num>
  <w:num w:numId="5" w16cid:durableId="1052077838">
    <w:abstractNumId w:val="4"/>
  </w:num>
  <w:num w:numId="6" w16cid:durableId="300498825">
    <w:abstractNumId w:val="33"/>
  </w:num>
  <w:num w:numId="7" w16cid:durableId="636691948">
    <w:abstractNumId w:val="31"/>
  </w:num>
  <w:num w:numId="8" w16cid:durableId="1858690882">
    <w:abstractNumId w:val="41"/>
  </w:num>
  <w:num w:numId="9" w16cid:durableId="440688720">
    <w:abstractNumId w:val="39"/>
  </w:num>
  <w:num w:numId="10" w16cid:durableId="1762069659">
    <w:abstractNumId w:val="0"/>
  </w:num>
  <w:num w:numId="11" w16cid:durableId="978921059">
    <w:abstractNumId w:val="29"/>
  </w:num>
  <w:num w:numId="12" w16cid:durableId="991561901">
    <w:abstractNumId w:val="27"/>
  </w:num>
  <w:num w:numId="13" w16cid:durableId="92867159">
    <w:abstractNumId w:val="37"/>
  </w:num>
  <w:num w:numId="14" w16cid:durableId="1221212246">
    <w:abstractNumId w:val="38"/>
  </w:num>
  <w:num w:numId="15" w16cid:durableId="50932860">
    <w:abstractNumId w:val="20"/>
  </w:num>
  <w:num w:numId="16" w16cid:durableId="218136038">
    <w:abstractNumId w:val="23"/>
  </w:num>
  <w:num w:numId="17" w16cid:durableId="1003432165">
    <w:abstractNumId w:val="10"/>
  </w:num>
  <w:num w:numId="18" w16cid:durableId="2119254671">
    <w:abstractNumId w:val="5"/>
  </w:num>
  <w:num w:numId="19" w16cid:durableId="1473868177">
    <w:abstractNumId w:val="1"/>
  </w:num>
  <w:num w:numId="20" w16cid:durableId="1283223538">
    <w:abstractNumId w:val="14"/>
  </w:num>
  <w:num w:numId="21" w16cid:durableId="924073261">
    <w:abstractNumId w:val="2"/>
  </w:num>
  <w:num w:numId="22" w16cid:durableId="1961062139">
    <w:abstractNumId w:val="34"/>
  </w:num>
  <w:num w:numId="23" w16cid:durableId="1005284569">
    <w:abstractNumId w:val="25"/>
  </w:num>
  <w:num w:numId="24" w16cid:durableId="489828525">
    <w:abstractNumId w:val="6"/>
  </w:num>
  <w:num w:numId="25" w16cid:durableId="1788893030">
    <w:abstractNumId w:val="7"/>
  </w:num>
  <w:num w:numId="26" w16cid:durableId="584613765">
    <w:abstractNumId w:val="17"/>
  </w:num>
  <w:num w:numId="27" w16cid:durableId="549150645">
    <w:abstractNumId w:val="16"/>
  </w:num>
  <w:num w:numId="28" w16cid:durableId="1828664900">
    <w:abstractNumId w:val="26"/>
  </w:num>
  <w:num w:numId="29" w16cid:durableId="251283189">
    <w:abstractNumId w:val="35"/>
  </w:num>
  <w:num w:numId="30" w16cid:durableId="1016811731">
    <w:abstractNumId w:val="3"/>
  </w:num>
  <w:num w:numId="31" w16cid:durableId="1758595647">
    <w:abstractNumId w:val="15"/>
  </w:num>
  <w:num w:numId="32" w16cid:durableId="947127445">
    <w:abstractNumId w:val="9"/>
  </w:num>
  <w:num w:numId="33" w16cid:durableId="1923492127">
    <w:abstractNumId w:val="22"/>
  </w:num>
  <w:num w:numId="34" w16cid:durableId="942111412">
    <w:abstractNumId w:val="12"/>
  </w:num>
  <w:num w:numId="35" w16cid:durableId="25643398">
    <w:abstractNumId w:val="13"/>
  </w:num>
  <w:num w:numId="36" w16cid:durableId="87045577">
    <w:abstractNumId w:val="8"/>
  </w:num>
  <w:num w:numId="37" w16cid:durableId="170071332">
    <w:abstractNumId w:val="19"/>
  </w:num>
  <w:num w:numId="38" w16cid:durableId="237910905">
    <w:abstractNumId w:val="32"/>
  </w:num>
  <w:num w:numId="39" w16cid:durableId="1662806820">
    <w:abstractNumId w:val="30"/>
  </w:num>
  <w:num w:numId="40" w16cid:durableId="1282956922">
    <w:abstractNumId w:val="21"/>
  </w:num>
  <w:num w:numId="41" w16cid:durableId="341054152">
    <w:abstractNumId w:val="40"/>
  </w:num>
  <w:num w:numId="42" w16cid:durableId="61566545">
    <w:abstractNumId w:val="11"/>
  </w:num>
  <w:num w:numId="43" w16cid:durableId="64678280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szAxNzc2MLc0MjBR0lEKTi0uzszPAykwqQUACneXQCwAAAA="/>
  </w:docVars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2F02"/>
    <w:rsid w:val="00094F71"/>
    <w:rsid w:val="00097293"/>
    <w:rsid w:val="000A248D"/>
    <w:rsid w:val="000A2B2E"/>
    <w:rsid w:val="000A2D02"/>
    <w:rsid w:val="000A4A11"/>
    <w:rsid w:val="000B0F92"/>
    <w:rsid w:val="000B497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3C1E"/>
    <w:rsid w:val="00105A0F"/>
    <w:rsid w:val="00105B57"/>
    <w:rsid w:val="00107CDC"/>
    <w:rsid w:val="00113A0D"/>
    <w:rsid w:val="00114030"/>
    <w:rsid w:val="0011631C"/>
    <w:rsid w:val="00116D9B"/>
    <w:rsid w:val="0011721E"/>
    <w:rsid w:val="0011791A"/>
    <w:rsid w:val="001205C3"/>
    <w:rsid w:val="0012482F"/>
    <w:rsid w:val="00124DF9"/>
    <w:rsid w:val="00124E80"/>
    <w:rsid w:val="00133077"/>
    <w:rsid w:val="0013426F"/>
    <w:rsid w:val="00134DD0"/>
    <w:rsid w:val="00140E8A"/>
    <w:rsid w:val="00147C5C"/>
    <w:rsid w:val="00155D42"/>
    <w:rsid w:val="001611F8"/>
    <w:rsid w:val="00166A4C"/>
    <w:rsid w:val="001674E1"/>
    <w:rsid w:val="00170B84"/>
    <w:rsid w:val="00170DED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4D42"/>
    <w:rsid w:val="001C36F2"/>
    <w:rsid w:val="001C4518"/>
    <w:rsid w:val="001C5A56"/>
    <w:rsid w:val="001D0DCB"/>
    <w:rsid w:val="001D2CE5"/>
    <w:rsid w:val="001D5C4A"/>
    <w:rsid w:val="001D6808"/>
    <w:rsid w:val="001E2AAE"/>
    <w:rsid w:val="001E2BD4"/>
    <w:rsid w:val="001E4A0A"/>
    <w:rsid w:val="001E4E5C"/>
    <w:rsid w:val="001E5435"/>
    <w:rsid w:val="001E7A2E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5953"/>
    <w:rsid w:val="00236EDC"/>
    <w:rsid w:val="00241F4E"/>
    <w:rsid w:val="0024356C"/>
    <w:rsid w:val="00246B6F"/>
    <w:rsid w:val="00253B73"/>
    <w:rsid w:val="00256722"/>
    <w:rsid w:val="002607CF"/>
    <w:rsid w:val="002635D1"/>
    <w:rsid w:val="00265E32"/>
    <w:rsid w:val="00270B57"/>
    <w:rsid w:val="002714D4"/>
    <w:rsid w:val="00271C94"/>
    <w:rsid w:val="00274F2E"/>
    <w:rsid w:val="002770D4"/>
    <w:rsid w:val="002860FE"/>
    <w:rsid w:val="002871EB"/>
    <w:rsid w:val="002960E1"/>
    <w:rsid w:val="002A2D8C"/>
    <w:rsid w:val="002A32DB"/>
    <w:rsid w:val="002A35C1"/>
    <w:rsid w:val="002A44BF"/>
    <w:rsid w:val="002A631F"/>
    <w:rsid w:val="002A7C41"/>
    <w:rsid w:val="002B246E"/>
    <w:rsid w:val="002B257A"/>
    <w:rsid w:val="002B2901"/>
    <w:rsid w:val="002C0286"/>
    <w:rsid w:val="002C29DD"/>
    <w:rsid w:val="002C2F81"/>
    <w:rsid w:val="002C33C6"/>
    <w:rsid w:val="002C3741"/>
    <w:rsid w:val="002D05EC"/>
    <w:rsid w:val="002D1086"/>
    <w:rsid w:val="002D318C"/>
    <w:rsid w:val="002D5A1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08D8"/>
    <w:rsid w:val="00332B4C"/>
    <w:rsid w:val="0033543E"/>
    <w:rsid w:val="00337BD9"/>
    <w:rsid w:val="0034005E"/>
    <w:rsid w:val="00341CED"/>
    <w:rsid w:val="00343A11"/>
    <w:rsid w:val="0034511B"/>
    <w:rsid w:val="00345452"/>
    <w:rsid w:val="0034624F"/>
    <w:rsid w:val="00346858"/>
    <w:rsid w:val="00347838"/>
    <w:rsid w:val="003527CE"/>
    <w:rsid w:val="00355E36"/>
    <w:rsid w:val="0036014E"/>
    <w:rsid w:val="00363BC7"/>
    <w:rsid w:val="003758D3"/>
    <w:rsid w:val="00376463"/>
    <w:rsid w:val="003769A8"/>
    <w:rsid w:val="00377FE5"/>
    <w:rsid w:val="00380081"/>
    <w:rsid w:val="00382484"/>
    <w:rsid w:val="00383A31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C4B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3A71"/>
    <w:rsid w:val="00496177"/>
    <w:rsid w:val="00496A6B"/>
    <w:rsid w:val="004A24A5"/>
    <w:rsid w:val="004A2529"/>
    <w:rsid w:val="004A303C"/>
    <w:rsid w:val="004A34B0"/>
    <w:rsid w:val="004A4639"/>
    <w:rsid w:val="004B03B9"/>
    <w:rsid w:val="004B204F"/>
    <w:rsid w:val="004C1D8F"/>
    <w:rsid w:val="004C2A99"/>
    <w:rsid w:val="004C3717"/>
    <w:rsid w:val="004C3BDE"/>
    <w:rsid w:val="004C4043"/>
    <w:rsid w:val="004C559E"/>
    <w:rsid w:val="004C5714"/>
    <w:rsid w:val="004D2010"/>
    <w:rsid w:val="004D442C"/>
    <w:rsid w:val="004D4EBB"/>
    <w:rsid w:val="004E0B6F"/>
    <w:rsid w:val="004E4C8E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041B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7A97"/>
    <w:rsid w:val="0056022D"/>
    <w:rsid w:val="00567BD2"/>
    <w:rsid w:val="00575803"/>
    <w:rsid w:val="00577601"/>
    <w:rsid w:val="00577FEC"/>
    <w:rsid w:val="005830DA"/>
    <w:rsid w:val="00585152"/>
    <w:rsid w:val="00586AE4"/>
    <w:rsid w:val="005901AF"/>
    <w:rsid w:val="0059266B"/>
    <w:rsid w:val="005932CA"/>
    <w:rsid w:val="0059359A"/>
    <w:rsid w:val="00593BAE"/>
    <w:rsid w:val="00596D1E"/>
    <w:rsid w:val="005A64A3"/>
    <w:rsid w:val="005A72DC"/>
    <w:rsid w:val="005A7977"/>
    <w:rsid w:val="005B2AC6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5F589B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1D"/>
    <w:rsid w:val="006619CB"/>
    <w:rsid w:val="00662342"/>
    <w:rsid w:val="0066407A"/>
    <w:rsid w:val="00664B3A"/>
    <w:rsid w:val="00670088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31E7"/>
    <w:rsid w:val="00726ECC"/>
    <w:rsid w:val="007270C9"/>
    <w:rsid w:val="00731F50"/>
    <w:rsid w:val="0073372A"/>
    <w:rsid w:val="007361BE"/>
    <w:rsid w:val="00736CAF"/>
    <w:rsid w:val="007423DA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B7840"/>
    <w:rsid w:val="007C2470"/>
    <w:rsid w:val="007C29E3"/>
    <w:rsid w:val="007C377D"/>
    <w:rsid w:val="007C3CC0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4D69"/>
    <w:rsid w:val="00806B3D"/>
    <w:rsid w:val="00815A9A"/>
    <w:rsid w:val="00815D63"/>
    <w:rsid w:val="0081625B"/>
    <w:rsid w:val="00822B00"/>
    <w:rsid w:val="00824EA1"/>
    <w:rsid w:val="00834223"/>
    <w:rsid w:val="008415D4"/>
    <w:rsid w:val="00844F2E"/>
    <w:rsid w:val="00846930"/>
    <w:rsid w:val="00847448"/>
    <w:rsid w:val="00847485"/>
    <w:rsid w:val="00851186"/>
    <w:rsid w:val="00851E5C"/>
    <w:rsid w:val="00853926"/>
    <w:rsid w:val="008561B9"/>
    <w:rsid w:val="008561C9"/>
    <w:rsid w:val="0085740C"/>
    <w:rsid w:val="00860115"/>
    <w:rsid w:val="00860E74"/>
    <w:rsid w:val="008715F0"/>
    <w:rsid w:val="00873342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4D8"/>
    <w:rsid w:val="008F0C2A"/>
    <w:rsid w:val="008F201C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00D5"/>
    <w:rsid w:val="009534F0"/>
    <w:rsid w:val="009539A7"/>
    <w:rsid w:val="00953AC7"/>
    <w:rsid w:val="00961063"/>
    <w:rsid w:val="009636C6"/>
    <w:rsid w:val="009671C0"/>
    <w:rsid w:val="0097038D"/>
    <w:rsid w:val="00970CE3"/>
    <w:rsid w:val="0098138B"/>
    <w:rsid w:val="00981ABD"/>
    <w:rsid w:val="00984F58"/>
    <w:rsid w:val="009936B2"/>
    <w:rsid w:val="00994D96"/>
    <w:rsid w:val="00996FD5"/>
    <w:rsid w:val="00997D82"/>
    <w:rsid w:val="009A03D5"/>
    <w:rsid w:val="009A095A"/>
    <w:rsid w:val="009A2665"/>
    <w:rsid w:val="009A57C6"/>
    <w:rsid w:val="009A6BA2"/>
    <w:rsid w:val="009B252C"/>
    <w:rsid w:val="009B4008"/>
    <w:rsid w:val="009B544A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3B5B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559F"/>
    <w:rsid w:val="00A37901"/>
    <w:rsid w:val="00A37D70"/>
    <w:rsid w:val="00A40C69"/>
    <w:rsid w:val="00A414FB"/>
    <w:rsid w:val="00A464D6"/>
    <w:rsid w:val="00A46FA9"/>
    <w:rsid w:val="00A52FB5"/>
    <w:rsid w:val="00A539AF"/>
    <w:rsid w:val="00A554E4"/>
    <w:rsid w:val="00A55E99"/>
    <w:rsid w:val="00A57C76"/>
    <w:rsid w:val="00A6020B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2EC1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D3935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4EA2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15FC"/>
    <w:rsid w:val="00BA20A6"/>
    <w:rsid w:val="00BC25C1"/>
    <w:rsid w:val="00BC4701"/>
    <w:rsid w:val="00BC5128"/>
    <w:rsid w:val="00BD0504"/>
    <w:rsid w:val="00BD1288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2A8C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15B"/>
    <w:rsid w:val="00C6378F"/>
    <w:rsid w:val="00C642F4"/>
    <w:rsid w:val="00C6430D"/>
    <w:rsid w:val="00C664BD"/>
    <w:rsid w:val="00C70DFB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3A0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58ED"/>
    <w:rsid w:val="00D3690B"/>
    <w:rsid w:val="00D37CFC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0102"/>
    <w:rsid w:val="00E22A84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871FB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2F1D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2477"/>
    <w:rsid w:val="00F43F59"/>
    <w:rsid w:val="00F4425B"/>
    <w:rsid w:val="00F4628B"/>
    <w:rsid w:val="00F46785"/>
    <w:rsid w:val="00F534AC"/>
    <w:rsid w:val="00F54752"/>
    <w:rsid w:val="00F63F99"/>
    <w:rsid w:val="00F65966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6FC0"/>
    <w:rsid w:val="00FD71D2"/>
    <w:rsid w:val="00FD7EC6"/>
    <w:rsid w:val="00FF04DE"/>
    <w:rsid w:val="00FF33FF"/>
    <w:rsid w:val="00FF4601"/>
    <w:rsid w:val="00FF6FC9"/>
    <w:rsid w:val="00FF74EE"/>
    <w:rsid w:val="0112DBAE"/>
    <w:rsid w:val="023FAE9E"/>
    <w:rsid w:val="02ADBB6F"/>
    <w:rsid w:val="03CE2F3E"/>
    <w:rsid w:val="04847CC4"/>
    <w:rsid w:val="04C1C964"/>
    <w:rsid w:val="05B17FE2"/>
    <w:rsid w:val="0695D881"/>
    <w:rsid w:val="074D5043"/>
    <w:rsid w:val="07526632"/>
    <w:rsid w:val="08DE6BF6"/>
    <w:rsid w:val="08E920A4"/>
    <w:rsid w:val="09401DD3"/>
    <w:rsid w:val="0AF3E7A1"/>
    <w:rsid w:val="0B25DA7C"/>
    <w:rsid w:val="0C20C166"/>
    <w:rsid w:val="0DB3A317"/>
    <w:rsid w:val="0EB87958"/>
    <w:rsid w:val="0F17500F"/>
    <w:rsid w:val="0F586228"/>
    <w:rsid w:val="1327A5F7"/>
    <w:rsid w:val="13E461FD"/>
    <w:rsid w:val="1497B686"/>
    <w:rsid w:val="15DDDB94"/>
    <w:rsid w:val="16551AD4"/>
    <w:rsid w:val="171D0FA5"/>
    <w:rsid w:val="172845F9"/>
    <w:rsid w:val="17DBD17A"/>
    <w:rsid w:val="1869E885"/>
    <w:rsid w:val="1A05B8E6"/>
    <w:rsid w:val="1A1C5488"/>
    <w:rsid w:val="1A7E391C"/>
    <w:rsid w:val="1B9C9F4A"/>
    <w:rsid w:val="1C6E4509"/>
    <w:rsid w:val="1D67EFC0"/>
    <w:rsid w:val="1D7328CC"/>
    <w:rsid w:val="1DE5E460"/>
    <w:rsid w:val="1E213C6A"/>
    <w:rsid w:val="1F8C2C6B"/>
    <w:rsid w:val="20AAC98E"/>
    <w:rsid w:val="2123289C"/>
    <w:rsid w:val="21C6E119"/>
    <w:rsid w:val="225BC056"/>
    <w:rsid w:val="23BD52AB"/>
    <w:rsid w:val="23FD694A"/>
    <w:rsid w:val="257A541F"/>
    <w:rsid w:val="2617BDBB"/>
    <w:rsid w:val="26262173"/>
    <w:rsid w:val="26BB17BB"/>
    <w:rsid w:val="26C04F92"/>
    <w:rsid w:val="27B12CF5"/>
    <w:rsid w:val="286C6FA5"/>
    <w:rsid w:val="28E8E545"/>
    <w:rsid w:val="2A84B5A6"/>
    <w:rsid w:val="2B1C1A48"/>
    <w:rsid w:val="2BF2D936"/>
    <w:rsid w:val="2D488139"/>
    <w:rsid w:val="2D9FB6A2"/>
    <w:rsid w:val="2DAE2F9A"/>
    <w:rsid w:val="2ECB6177"/>
    <w:rsid w:val="302CCDBB"/>
    <w:rsid w:val="30D5FF1B"/>
    <w:rsid w:val="31DB9225"/>
    <w:rsid w:val="32030239"/>
    <w:rsid w:val="329C3CA9"/>
    <w:rsid w:val="32AE18A6"/>
    <w:rsid w:val="32AFD17F"/>
    <w:rsid w:val="33AE2A20"/>
    <w:rsid w:val="3491EF64"/>
    <w:rsid w:val="35A741B8"/>
    <w:rsid w:val="35AB4AAF"/>
    <w:rsid w:val="368B68FB"/>
    <w:rsid w:val="3712D630"/>
    <w:rsid w:val="374569F8"/>
    <w:rsid w:val="37B62F0A"/>
    <w:rsid w:val="38907CE8"/>
    <w:rsid w:val="3957A27F"/>
    <w:rsid w:val="3AD10D3B"/>
    <w:rsid w:val="3B23C687"/>
    <w:rsid w:val="3BF26528"/>
    <w:rsid w:val="3C6CDD9C"/>
    <w:rsid w:val="3E4C2958"/>
    <w:rsid w:val="3ED4274E"/>
    <w:rsid w:val="3F432A21"/>
    <w:rsid w:val="3FA0688B"/>
    <w:rsid w:val="3FE7F9B9"/>
    <w:rsid w:val="41404EBF"/>
    <w:rsid w:val="418A5CEB"/>
    <w:rsid w:val="41D32FBB"/>
    <w:rsid w:val="420254E4"/>
    <w:rsid w:val="42DC1F20"/>
    <w:rsid w:val="44409288"/>
    <w:rsid w:val="45E98D63"/>
    <w:rsid w:val="463FD229"/>
    <w:rsid w:val="4699797A"/>
    <w:rsid w:val="474BFBAC"/>
    <w:rsid w:val="47A319DA"/>
    <w:rsid w:val="47AF9043"/>
    <w:rsid w:val="48D41786"/>
    <w:rsid w:val="4949D9C0"/>
    <w:rsid w:val="49CCF50E"/>
    <w:rsid w:val="4B65F4C4"/>
    <w:rsid w:val="4BE07CBB"/>
    <w:rsid w:val="4C0DD8C8"/>
    <w:rsid w:val="4C22B0CA"/>
    <w:rsid w:val="4CF9843A"/>
    <w:rsid w:val="4CFC4BE5"/>
    <w:rsid w:val="4F4A63E9"/>
    <w:rsid w:val="4F553B77"/>
    <w:rsid w:val="50828472"/>
    <w:rsid w:val="5236CDEF"/>
    <w:rsid w:val="528E3423"/>
    <w:rsid w:val="52FA3070"/>
    <w:rsid w:val="549600D1"/>
    <w:rsid w:val="55EAD3A1"/>
    <w:rsid w:val="5654CF1F"/>
    <w:rsid w:val="57B83905"/>
    <w:rsid w:val="57D75A1E"/>
    <w:rsid w:val="58ED5BB2"/>
    <w:rsid w:val="5A0DD8BF"/>
    <w:rsid w:val="5AD05ABF"/>
    <w:rsid w:val="5C759895"/>
    <w:rsid w:val="5C979E4C"/>
    <w:rsid w:val="5DDE6BD7"/>
    <w:rsid w:val="5E427F70"/>
    <w:rsid w:val="5FCF3F0E"/>
    <w:rsid w:val="6063EC5A"/>
    <w:rsid w:val="62F66D89"/>
    <w:rsid w:val="64DEA14D"/>
    <w:rsid w:val="65A924A9"/>
    <w:rsid w:val="671EE8EF"/>
    <w:rsid w:val="67714147"/>
    <w:rsid w:val="68E0C56B"/>
    <w:rsid w:val="68F5953A"/>
    <w:rsid w:val="697E0EDA"/>
    <w:rsid w:val="6AC5A041"/>
    <w:rsid w:val="6B07DA1B"/>
    <w:rsid w:val="6BBFE60C"/>
    <w:rsid w:val="6CA3AA7C"/>
    <w:rsid w:val="72654239"/>
    <w:rsid w:val="7401129A"/>
    <w:rsid w:val="769C7D13"/>
    <w:rsid w:val="76EB785B"/>
    <w:rsid w:val="77F86243"/>
    <w:rsid w:val="7A6ECD3A"/>
    <w:rsid w:val="7BAB79DC"/>
    <w:rsid w:val="7C0A9D9B"/>
    <w:rsid w:val="7C36777D"/>
    <w:rsid w:val="7C6562E8"/>
    <w:rsid w:val="7D3C6DEB"/>
    <w:rsid w:val="7D790C7F"/>
    <w:rsid w:val="7DA66DFC"/>
    <w:rsid w:val="7EBC88FF"/>
    <w:rsid w:val="7F152E36"/>
    <w:rsid w:val="7F423E5D"/>
    <w:rsid w:val="7F7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0273C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paragraph" w:styleId="Heading1">
    <w:name w:val="heading 1"/>
    <w:basedOn w:val="Normal"/>
    <w:next w:val="Normal"/>
    <w:link w:val="Heading1Char"/>
    <w:uiPriority w:val="9"/>
    <w:qFormat/>
    <w:rsid w:val="001E7A2E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i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E7A2E"/>
    <w:rPr>
      <w:rFonts w:ascii="Verdana" w:eastAsia="Times New Roman" w:hAnsi="Verdana" w:cs="Times New Roman"/>
      <w:b/>
      <w:iCs/>
      <w:lang w:eastAsia="en-GB"/>
    </w:rPr>
  </w:style>
  <w:style w:type="paragraph" w:styleId="NoSpacing">
    <w:name w:val="No Spacing"/>
    <w:uiPriority w:val="1"/>
    <w:qFormat/>
    <w:rsid w:val="00493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A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hyperlink" Target="mailto:unisecurity@soton.ac.uk" TargetMode="Externa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unisecurity@soton.ac.uk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microsoft.com/office/2007/relationships/diagramDrawing" Target="diagrams/drawing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88304C0B-B3E8-453A-BC88-75F2A4E51AB3}" type="presOf" srcId="{6C31482E-35FE-425A-9588-751B5CFF4E16}" destId="{28742439-8CBE-4D19-B870-E4CDECF8B07E}" srcOrd="0" destOrd="0" presId="urn:microsoft.com/office/officeart/2005/8/layout/pyramid3"/>
    <dgm:cxn modelId="{927AC01A-78C8-4DAB-93E3-1E19AAC1C915}" type="presOf" srcId="{99AC002F-5127-4C80-B52C-2DAF5069D67A}" destId="{84AD9414-4518-4FE9-A1C3-9397E1BE0C44}" srcOrd="0" destOrd="0" presId="urn:microsoft.com/office/officeart/2005/8/layout/pyramid3"/>
    <dgm:cxn modelId="{CEFEC01A-50FC-45C4-8691-899FD775F53E}" type="presOf" srcId="{0B089678-C8B1-4895-8C15-42D4F9FD6B6F}" destId="{9849C49E-AD54-4C30-8D52-1876A14774FB}" srcOrd="1" destOrd="0" presId="urn:microsoft.com/office/officeart/2005/8/layout/pyramid3"/>
    <dgm:cxn modelId="{AD94A237-7C7D-4490-8635-9D983CDEF43F}" type="presOf" srcId="{99AC002F-5127-4C80-B52C-2DAF5069D67A}" destId="{56B31B40-44C9-4CE3-9502-CAD28B942CC9}" srcOrd="1" destOrd="0" presId="urn:microsoft.com/office/officeart/2005/8/layout/pyramid3"/>
    <dgm:cxn modelId="{72980B6B-AD3B-416D-B039-DF694B2C9634}" type="presOf" srcId="{46D3249E-5334-4DB3-911A-CA9ABCA38CEC}" destId="{8BE9400F-80D5-468B-9C7C-5519C857E740}" srcOrd="0" destOrd="0" presId="urn:microsoft.com/office/officeart/2005/8/layout/pyramid3"/>
    <dgm:cxn modelId="{6BAE3058-7E0E-4E2A-B649-66F66EED787E}" type="presOf" srcId="{6C31482E-35FE-425A-9588-751B5CFF4E16}" destId="{7AF156CF-770E-4015-A861-2CC81683C61C}" srcOrd="1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09304392-7134-4A9D-B913-596AEE8638FE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BE37F7B5-0936-4F30-9829-FD0D4EA9600F}" type="presOf" srcId="{46D3249E-5334-4DB3-911A-CA9ABCA38CEC}" destId="{931330A6-91AD-41E7-B223-7D488476D325}" srcOrd="1" destOrd="0" presId="urn:microsoft.com/office/officeart/2005/8/layout/pyramid3"/>
    <dgm:cxn modelId="{410F6BC3-9C18-4DA3-9440-D1DD27ECF8BF}" type="presOf" srcId="{0017951F-AEEA-4E30-B3D9-AD8C3C26A9BE}" destId="{72524314-17BB-49E2-B2E6-8DB4C09FFF7E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41301E4-3656-46C8-9FBA-4EDA0E9F376E}" type="presOf" srcId="{88AD2523-143D-4043-A8E6-D19A4D266368}" destId="{CBB7E45B-FC76-4043-AE67-E57C276105A3}" srcOrd="0" destOrd="0" presId="urn:microsoft.com/office/officeart/2005/8/layout/pyramid3"/>
    <dgm:cxn modelId="{555CF4F7-DF36-4EF9-BE69-3A37DAFF9E5B}" type="presOf" srcId="{0B089678-C8B1-4895-8C15-42D4F9FD6B6F}" destId="{BFC64CB6-37F6-4C43-A75F-8F748FB9BA1C}" srcOrd="0" destOrd="0" presId="urn:microsoft.com/office/officeart/2005/8/layout/pyramid3"/>
    <dgm:cxn modelId="{FEC3BF17-A934-4BF2-B6B4-688E1D6AC7FE}" type="presParOf" srcId="{72524314-17BB-49E2-B2E6-8DB4C09FFF7E}" destId="{3BBE36E5-25F2-4BA0-9FE8-748B8FF0DA8D}" srcOrd="0" destOrd="0" presId="urn:microsoft.com/office/officeart/2005/8/layout/pyramid3"/>
    <dgm:cxn modelId="{82C70F23-5249-4B4F-8D85-840F49503A01}" type="presParOf" srcId="{3BBE36E5-25F2-4BA0-9FE8-748B8FF0DA8D}" destId="{84AD9414-4518-4FE9-A1C3-9397E1BE0C44}" srcOrd="0" destOrd="0" presId="urn:microsoft.com/office/officeart/2005/8/layout/pyramid3"/>
    <dgm:cxn modelId="{9583BC73-FD01-4BB4-A465-8379DDA159FD}" type="presParOf" srcId="{3BBE36E5-25F2-4BA0-9FE8-748B8FF0DA8D}" destId="{56B31B40-44C9-4CE3-9502-CAD28B942CC9}" srcOrd="1" destOrd="0" presId="urn:microsoft.com/office/officeart/2005/8/layout/pyramid3"/>
    <dgm:cxn modelId="{9F1439A3-7B61-42F0-AD10-1C8A975AE93D}" type="presParOf" srcId="{72524314-17BB-49E2-B2E6-8DB4C09FFF7E}" destId="{43994162-78F2-4CB2-A28C-F7617BB144EA}" srcOrd="1" destOrd="0" presId="urn:microsoft.com/office/officeart/2005/8/layout/pyramid3"/>
    <dgm:cxn modelId="{6A449A80-7704-4B32-BA9E-63F17231DA01}" type="presParOf" srcId="{43994162-78F2-4CB2-A28C-F7617BB144EA}" destId="{8BE9400F-80D5-468B-9C7C-5519C857E740}" srcOrd="0" destOrd="0" presId="urn:microsoft.com/office/officeart/2005/8/layout/pyramid3"/>
    <dgm:cxn modelId="{D12B18F9-BCB0-4630-B407-DF068711977D}" type="presParOf" srcId="{43994162-78F2-4CB2-A28C-F7617BB144EA}" destId="{931330A6-91AD-41E7-B223-7D488476D325}" srcOrd="1" destOrd="0" presId="urn:microsoft.com/office/officeart/2005/8/layout/pyramid3"/>
    <dgm:cxn modelId="{D8C8F967-06CD-466E-92F2-3115B891D523}" type="presParOf" srcId="{72524314-17BB-49E2-B2E6-8DB4C09FFF7E}" destId="{83138B3B-9680-4451-B42C-DCDDBAF05160}" srcOrd="2" destOrd="0" presId="urn:microsoft.com/office/officeart/2005/8/layout/pyramid3"/>
    <dgm:cxn modelId="{7DD35CFE-08C9-4B68-A618-4D6992E23A54}" type="presParOf" srcId="{83138B3B-9680-4451-B42C-DCDDBAF05160}" destId="{CBB7E45B-FC76-4043-AE67-E57C276105A3}" srcOrd="0" destOrd="0" presId="urn:microsoft.com/office/officeart/2005/8/layout/pyramid3"/>
    <dgm:cxn modelId="{F2A46518-D4C0-490E-BA17-4A0AA8DE89EC}" type="presParOf" srcId="{83138B3B-9680-4451-B42C-DCDDBAF05160}" destId="{6399385F-9D77-42B0-BD05-35177EB763F2}" srcOrd="1" destOrd="0" presId="urn:microsoft.com/office/officeart/2005/8/layout/pyramid3"/>
    <dgm:cxn modelId="{9A98B854-7990-486C-BA53-A8240FAEF9A0}" type="presParOf" srcId="{72524314-17BB-49E2-B2E6-8DB4C09FFF7E}" destId="{81D96034-E0F3-42E7-BB3B-E4DA86F131CA}" srcOrd="3" destOrd="0" presId="urn:microsoft.com/office/officeart/2005/8/layout/pyramid3"/>
    <dgm:cxn modelId="{36727FFB-92FB-4D2F-9F2E-53F927637294}" type="presParOf" srcId="{81D96034-E0F3-42E7-BB3B-E4DA86F131CA}" destId="{28742439-8CBE-4D19-B870-E4CDECF8B07E}" srcOrd="0" destOrd="0" presId="urn:microsoft.com/office/officeart/2005/8/layout/pyramid3"/>
    <dgm:cxn modelId="{0400CD30-0387-47AA-A676-79E4E43F510F}" type="presParOf" srcId="{81D96034-E0F3-42E7-BB3B-E4DA86F131CA}" destId="{7AF156CF-770E-4015-A861-2CC81683C61C}" srcOrd="1" destOrd="0" presId="urn:microsoft.com/office/officeart/2005/8/layout/pyramid3"/>
    <dgm:cxn modelId="{A03D177A-3264-4807-BA00-44A4717858E4}" type="presParOf" srcId="{72524314-17BB-49E2-B2E6-8DB4C09FFF7E}" destId="{CFAFA6FA-8881-432C-A7FE-B4A51C530034}" srcOrd="4" destOrd="0" presId="urn:microsoft.com/office/officeart/2005/8/layout/pyramid3"/>
    <dgm:cxn modelId="{2FE52792-9C57-4B50-88C4-12A0CBC0B6C4}" type="presParOf" srcId="{CFAFA6FA-8881-432C-A7FE-B4A51C530034}" destId="{BFC64CB6-37F6-4C43-A75F-8F748FB9BA1C}" srcOrd="0" destOrd="0" presId="urn:microsoft.com/office/officeart/2005/8/layout/pyramid3"/>
    <dgm:cxn modelId="{8C5C1AC5-9C67-407F-85E7-B853A1B93A5D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447925" cy="31051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428386" y="0"/>
        <a:ext cx="1591151" cy="310515"/>
      </dsp:txXfrm>
    </dsp:sp>
    <dsp:sp modelId="{8BE9400F-80D5-468B-9C7C-5519C857E740}">
      <dsp:nvSpPr>
        <dsp:cNvPr id="0" name=""/>
        <dsp:cNvSpPr/>
      </dsp:nvSpPr>
      <dsp:spPr>
        <a:xfrm rot="10800000">
          <a:off x="244792" y="310515"/>
          <a:ext cx="1958340" cy="31051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87501" y="310515"/>
        <a:ext cx="1272921" cy="310515"/>
      </dsp:txXfrm>
    </dsp:sp>
    <dsp:sp modelId="{CBB7E45B-FC76-4043-AE67-E57C276105A3}">
      <dsp:nvSpPr>
        <dsp:cNvPr id="0" name=""/>
        <dsp:cNvSpPr/>
      </dsp:nvSpPr>
      <dsp:spPr>
        <a:xfrm rot="10800000">
          <a:off x="489584" y="621030"/>
          <a:ext cx="1468755" cy="31051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746617" y="621030"/>
        <a:ext cx="954690" cy="310515"/>
      </dsp:txXfrm>
    </dsp:sp>
    <dsp:sp modelId="{28742439-8CBE-4D19-B870-E4CDECF8B07E}">
      <dsp:nvSpPr>
        <dsp:cNvPr id="0" name=""/>
        <dsp:cNvSpPr/>
      </dsp:nvSpPr>
      <dsp:spPr>
        <a:xfrm rot="10800000">
          <a:off x="732977" y="931545"/>
          <a:ext cx="981970" cy="31051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904822" y="931545"/>
        <a:ext cx="638280" cy="310515"/>
      </dsp:txXfrm>
    </dsp:sp>
    <dsp:sp modelId="{BFC64CB6-37F6-4C43-A75F-8F748FB9BA1C}">
      <dsp:nvSpPr>
        <dsp:cNvPr id="0" name=""/>
        <dsp:cNvSpPr/>
      </dsp:nvSpPr>
      <dsp:spPr>
        <a:xfrm rot="10800000">
          <a:off x="986163" y="1242060"/>
          <a:ext cx="475597" cy="31051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86163" y="1242060"/>
        <a:ext cx="475597" cy="310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16C99-9FC7-4752-B07D-1E82F3A5F5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Serena Garrick (seog1g21)</cp:lastModifiedBy>
  <cp:revision>7</cp:revision>
  <cp:lastPrinted>2017-10-16T14:48:00Z</cp:lastPrinted>
  <dcterms:created xsi:type="dcterms:W3CDTF">2023-10-30T16:23:00Z</dcterms:created>
  <dcterms:modified xsi:type="dcterms:W3CDTF">2023-10-31T16:43:00Z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