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Cinema Socials</w:t>
            </w:r>
            <w:r w:rsidDel="00000000" w:rsidR="00000000" w:rsidRPr="00000000">
              <w:rPr>
                <w:rtl w:val="0"/>
              </w:rPr>
            </w:r>
          </w:p>
        </w:tc>
        <w:tc>
          <w:tcPr>
            <w:shd w:fill="auto"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26/08/2024</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Unit/Faculty/Directorate</w:t>
            </w:r>
          </w:p>
        </w:tc>
        <w:tc>
          <w:tcPr>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Southampton University Canoe Club</w:t>
            </w:r>
            <w:r w:rsidDel="00000000" w:rsidR="00000000" w:rsidRPr="00000000">
              <w:rPr>
                <w:rtl w:val="0"/>
              </w:rPr>
            </w:r>
          </w:p>
        </w:tc>
        <w:tc>
          <w:tcPr>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Madeleine McGuigan (President)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Alexander Wilson (Vice President)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Ruby-Lee Allen (Safety Secretary)</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James Clackson (Social Secretary)</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Sian Ashworth (Social Secretary)</w:t>
            </w:r>
          </w:p>
        </w:tc>
      </w:tr>
      <w:tr>
        <w:trPr>
          <w:cantSplit w:val="0"/>
          <w:trHeight w:val="338" w:hRule="atLeast"/>
          <w:tblHeader w:val="0"/>
        </w:trPr>
        <w:tc>
          <w:tcPr>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Line Manager/Supervisor</w:t>
            </w:r>
            <w:r w:rsidDel="00000000" w:rsidR="00000000" w:rsidRPr="00000000">
              <w:rPr>
                <w:rtl w:val="0"/>
              </w:rPr>
            </w:r>
          </w:p>
        </w:tc>
        <w:tc>
          <w:tcPr>
            <w:shd w:fill="auto"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Signed off</w:t>
            </w:r>
          </w:p>
        </w:tc>
        <w:tc>
          <w:tcPr>
            <w:gridSpan w:val="2"/>
            <w:shd w:fill="auto" w:val="cle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C">
      <w:pPr>
        <w:shd w:fill="bfbfbf" w:val="clear"/>
        <w:spacing w:after="0" w:lineRule="auto"/>
        <w:rPr>
          <w:sz w:val="2"/>
          <w:szCs w:val="2"/>
        </w:rPr>
      </w:pPr>
      <w:r w:rsidDel="00000000" w:rsidR="00000000" w:rsidRPr="00000000">
        <w:rPr>
          <w:rtl w:val="0"/>
        </w:rPr>
      </w:r>
    </w:p>
    <w:p w:rsidR="00000000" w:rsidDel="00000000" w:rsidP="00000000" w:rsidRDefault="00000000" w:rsidRPr="00000000" w14:paraId="0000001D">
      <w:pPr>
        <w:spacing w:line="240" w:lineRule="auto"/>
        <w:rPr>
          <w:sz w:val="20"/>
          <w:szCs w:val="20"/>
          <w:shd w:fill="ff9900" w:val="clea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This risk assessment covers cinema socials for Southampton University Canoe Club. Appropriate committee members will be asked to read this risk assessment and the acting safety secretary will remind them not to act outside of its remit. Any incidents or near-miss incidents that occur during these trips will be reported and reviewed in line with this risk assessment. This risk assessment does not cover fire risk. The facilities in which the cinema socials take place should possess their own fire risk assessments. Other hazards relevant to cinema socials will be covered by the ‘General Socials Risk Assessment 2024’.</w:t>
      </w:r>
    </w:p>
    <w:p w:rsidR="00000000" w:rsidDel="00000000" w:rsidP="00000000" w:rsidRDefault="00000000" w:rsidRPr="00000000" w14:paraId="0000001F">
      <w:pPr>
        <w:rPr/>
      </w:pPr>
      <w:r w:rsidDel="00000000" w:rsidR="00000000" w:rsidRPr="00000000">
        <w:rPr>
          <w:rtl w:val="0"/>
        </w:rPr>
        <w:t xml:space="preserve">Cinema socials may occur at the SUSU cinema or a public cinema. During the socials, all members are responsible for their behaviour and exposure to risk. However, Southampton University Canoe Club possesses a duty of care to look after its members and will therefore endeavour to adhere to the below risk assessment to reduce risks. Committee members will also be on hand to advise, assist and help members who require it.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u w:val="single"/>
        </w:rPr>
      </w:pPr>
      <w:r w:rsidDel="00000000" w:rsidR="00000000" w:rsidRPr="00000000">
        <w:rPr>
          <w:b w:val="1"/>
          <w:u w:val="single"/>
          <w:rtl w:val="0"/>
        </w:rPr>
        <w:t xml:space="preserve">Guidance/standards/reference documents: </w:t>
      </w:r>
    </w:p>
    <w:p w:rsidR="00000000" w:rsidDel="00000000" w:rsidP="00000000" w:rsidRDefault="00000000" w:rsidRPr="00000000" w14:paraId="00000022">
      <w:pPr>
        <w:rPr/>
      </w:pPr>
      <w:r w:rsidDel="00000000" w:rsidR="00000000" w:rsidRPr="00000000">
        <w:rPr>
          <w:rtl w:val="0"/>
        </w:rPr>
        <w:t xml:space="preserve">This risk assessment was written using guidance from:</w:t>
      </w:r>
    </w:p>
    <w:p w:rsidR="00000000" w:rsidDel="00000000" w:rsidP="00000000" w:rsidRDefault="00000000" w:rsidRPr="00000000" w14:paraId="00000023">
      <w:pPr>
        <w:numPr>
          <w:ilvl w:val="0"/>
          <w:numId w:val="1"/>
        </w:numPr>
        <w:ind w:left="720" w:hanging="360"/>
        <w:rPr/>
      </w:pPr>
      <w:r w:rsidDel="00000000" w:rsidR="00000000" w:rsidRPr="00000000">
        <w:rPr>
          <w:rtl w:val="0"/>
        </w:rPr>
        <w:t xml:space="preserve">SUSU (Southampton University Students’ Union)</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b w:val="1"/>
          <w:u w:val="single"/>
          <w:rtl w:val="0"/>
        </w:rPr>
        <w:t xml:space="preserve">Competence Requirements:</w:t>
      </w:r>
    </w:p>
    <w:p w:rsidR="00000000" w:rsidDel="00000000" w:rsidP="00000000" w:rsidRDefault="00000000" w:rsidRPr="00000000" w14:paraId="00000026">
      <w:pPr>
        <w:rPr/>
      </w:pPr>
      <w:r w:rsidDel="00000000" w:rsidR="00000000" w:rsidRPr="00000000">
        <w:rPr>
          <w:rtl w:val="0"/>
        </w:rPr>
        <w:t xml:space="preserve">All committee members have a responsibility to ensure the events that take place are safe and enjoyable, and have a responsibility to look out for all members of the club. All committee members are aware of the risks that a club social may involve and are aware of how to reduce these risks and what to do to ensure the safety of club members at all times. Particular risks are highlighted at club meetings prior to the social. All club members are responsible for adhering to this risk assessment.</w:t>
      </w:r>
    </w:p>
    <w:p w:rsidR="00000000" w:rsidDel="00000000" w:rsidP="00000000" w:rsidRDefault="00000000" w:rsidRPr="00000000" w14:paraId="00000027">
      <w:pPr>
        <w:rPr/>
      </w:pPr>
      <w:r w:rsidDel="00000000" w:rsidR="00000000" w:rsidRPr="00000000">
        <w:rPr>
          <w:rtl w:val="0"/>
        </w:rPr>
        <w:t xml:space="preserve">The social secretaries have a responsibility to plan socials with the safety of the members in mind.</w:t>
      </w:r>
    </w:p>
    <w:p w:rsidR="00000000" w:rsidDel="00000000" w:rsidP="00000000" w:rsidRDefault="00000000" w:rsidRPr="00000000" w14:paraId="00000028">
      <w:pPr>
        <w:rPr/>
      </w:pPr>
      <w:r w:rsidDel="00000000" w:rsidR="00000000" w:rsidRPr="00000000">
        <w:rPr>
          <w:rtl w:val="0"/>
        </w:rPr>
        <w:t xml:space="preserve">The welfare secretary should have attended the relevant training by SUSU, and alongside the welfare sub-committee, will manage any welfare concerns raised, for example bullying and harassment. The welfare secretary and sub-committee are made known to all members at the annual safety talk and the welcome talk.</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bl>
      <w:tblPr>
        <w:tblStyle w:val="Table2"/>
        <w:tblW w:w="15330.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2730"/>
        <w:gridCol w:w="1890"/>
        <w:gridCol w:w="540"/>
        <w:gridCol w:w="480"/>
        <w:gridCol w:w="480"/>
        <w:gridCol w:w="3045"/>
        <w:gridCol w:w="480"/>
        <w:gridCol w:w="480"/>
        <w:gridCol w:w="480"/>
        <w:gridCol w:w="3030"/>
        <w:tblGridChange w:id="0">
          <w:tblGrid>
            <w:gridCol w:w="1695"/>
            <w:gridCol w:w="2730"/>
            <w:gridCol w:w="1890"/>
            <w:gridCol w:w="540"/>
            <w:gridCol w:w="480"/>
            <w:gridCol w:w="480"/>
            <w:gridCol w:w="3045"/>
            <w:gridCol w:w="480"/>
            <w:gridCol w:w="480"/>
            <w:gridCol w:w="480"/>
            <w:gridCol w:w="3030"/>
          </w:tblGrid>
        </w:tblGridChange>
      </w:tblGrid>
      <w:tr>
        <w:trPr>
          <w:cantSplit w:val="0"/>
          <w:tblHeader w:val="1"/>
        </w:trPr>
        <w:tc>
          <w:tcPr>
            <w:gridSpan w:val="11"/>
            <w:shd w:fill="f2f2f2" w:val="clear"/>
          </w:tcPr>
          <w:p w:rsidR="00000000" w:rsidDel="00000000" w:rsidP="00000000" w:rsidRDefault="00000000" w:rsidRPr="00000000" w14:paraId="0000002D">
            <w:pPr>
              <w:rPr>
                <w:b w:val="1"/>
              </w:rPr>
            </w:pPr>
            <w:r w:rsidDel="00000000" w:rsidR="00000000" w:rsidRPr="00000000">
              <w:rPr>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38">
            <w:pPr>
              <w:rPr/>
            </w:pPr>
            <w:r w:rsidDel="00000000" w:rsidR="00000000" w:rsidRPr="00000000">
              <w:rPr>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3B">
            <w:pPr>
              <w:rPr/>
            </w:pPr>
            <w:r w:rsidDel="00000000" w:rsidR="00000000" w:rsidRPr="00000000">
              <w:rPr>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3F">
            <w:pPr>
              <w:rPr/>
            </w:pPr>
            <w:r w:rsidDel="00000000" w:rsidR="00000000" w:rsidRPr="00000000">
              <w:rPr>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43">
            <w:pPr>
              <w:rPr/>
            </w:pPr>
            <w:r w:rsidDel="00000000" w:rsidR="00000000" w:rsidRPr="00000000">
              <w:rPr>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44">
            <w:pPr>
              <w:jc w:val="center"/>
              <w:rPr>
                <w:b w:val="1"/>
              </w:rPr>
            </w:pPr>
            <w:r w:rsidDel="00000000" w:rsidR="00000000" w:rsidRPr="00000000">
              <w:rPr>
                <w:b w:val="1"/>
                <w:rtl w:val="0"/>
              </w:rPr>
              <w:t xml:space="preserve">Potential Consequences</w:t>
            </w:r>
          </w:p>
          <w:p w:rsidR="00000000" w:rsidDel="00000000" w:rsidP="00000000" w:rsidRDefault="00000000" w:rsidRPr="00000000" w14:paraId="00000045">
            <w:pPr>
              <w:rPr/>
            </w:pPr>
            <w:r w:rsidDel="00000000" w:rsidR="00000000" w:rsidRPr="00000000">
              <w:rPr>
                <w:rtl w:val="0"/>
              </w:rPr>
            </w:r>
          </w:p>
        </w:tc>
        <w:tc>
          <w:tcPr>
            <w:vMerge w:val="restart"/>
            <w:shd w:fill="f2f2f2" w:val="clear"/>
          </w:tcPr>
          <w:p w:rsidR="00000000" w:rsidDel="00000000" w:rsidP="00000000" w:rsidRDefault="00000000" w:rsidRPr="00000000" w14:paraId="00000046">
            <w:pPr>
              <w:jc w:val="center"/>
              <w:rPr>
                <w:b w:val="1"/>
              </w:rPr>
            </w:pPr>
            <w:r w:rsidDel="00000000" w:rsidR="00000000" w:rsidRPr="00000000">
              <w:rPr>
                <w:b w:val="1"/>
                <w:rtl w:val="0"/>
              </w:rPr>
              <w:t xml:space="preserve">Who might be harmed</w:t>
            </w:r>
          </w:p>
          <w:p w:rsidR="00000000" w:rsidDel="00000000" w:rsidP="00000000" w:rsidRDefault="00000000" w:rsidRPr="00000000" w14:paraId="00000047">
            <w:pPr>
              <w:jc w:val="center"/>
              <w:rPr>
                <w:b w:val="1"/>
              </w:rPr>
            </w:pP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b w:val="1"/>
                <w:rtl w:val="0"/>
              </w:rPr>
              <w:t xml:space="preserve">(user; those nearby; those in the vicinity; members of the public)</w:t>
            </w:r>
          </w:p>
          <w:p w:rsidR="00000000" w:rsidDel="00000000" w:rsidP="00000000" w:rsidRDefault="00000000" w:rsidRPr="00000000" w14:paraId="00000049">
            <w:pPr>
              <w:rPr/>
            </w:pPr>
            <w:r w:rsidDel="00000000" w:rsidR="00000000" w:rsidRPr="00000000">
              <w:rPr>
                <w:rtl w:val="0"/>
              </w:rPr>
            </w:r>
          </w:p>
        </w:tc>
        <w:tc>
          <w:tcPr>
            <w:gridSpan w:val="3"/>
            <w:shd w:fill="f2f2f2" w:val="clear"/>
          </w:tcPr>
          <w:p w:rsidR="00000000" w:rsidDel="00000000" w:rsidP="00000000" w:rsidRDefault="00000000" w:rsidRPr="00000000" w14:paraId="0000004A">
            <w:pPr>
              <w:rPr/>
            </w:pPr>
            <w:r w:rsidDel="00000000" w:rsidR="00000000" w:rsidRPr="00000000">
              <w:rPr>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4D">
            <w:pPr>
              <w:rPr/>
            </w:pPr>
            <w:r w:rsidDel="00000000" w:rsidR="00000000" w:rsidRPr="00000000">
              <w:rPr>
                <w:rtl w:val="0"/>
              </w:rPr>
            </w:r>
          </w:p>
        </w:tc>
        <w:tc>
          <w:tcPr>
            <w:gridSpan w:val="3"/>
            <w:shd w:fill="f2f2f2" w:val="clear"/>
          </w:tcPr>
          <w:p w:rsidR="00000000" w:rsidDel="00000000" w:rsidP="00000000" w:rsidRDefault="00000000" w:rsidRPr="00000000" w14:paraId="0000004E">
            <w:pPr>
              <w:rPr/>
            </w:pPr>
            <w:r w:rsidDel="00000000" w:rsidR="00000000" w:rsidRPr="00000000">
              <w:rPr>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51">
            <w:pPr>
              <w:rPr/>
            </w:pPr>
            <w:r w:rsidDel="00000000" w:rsidR="00000000" w:rsidRPr="00000000">
              <w:rPr>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55">
            <w:pPr>
              <w:ind w:left="113" w:right="113" w:firstLine="0"/>
              <w:rPr/>
            </w:pPr>
            <w:r w:rsidDel="00000000" w:rsidR="00000000" w:rsidRPr="00000000">
              <w:rPr>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56">
            <w:pPr>
              <w:ind w:left="113" w:right="113" w:firstLine="0"/>
              <w:rPr/>
            </w:pPr>
            <w:r w:rsidDel="00000000" w:rsidR="00000000" w:rsidRPr="00000000">
              <w:rPr>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7">
            <w:pPr>
              <w:ind w:left="113" w:right="113" w:firstLine="0"/>
              <w:rPr/>
            </w:pPr>
            <w:r w:rsidDel="00000000" w:rsidR="00000000" w:rsidRPr="00000000">
              <w:rPr>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58">
            <w:pPr>
              <w:rPr/>
            </w:pPr>
            <w:r w:rsidDel="00000000" w:rsidR="00000000" w:rsidRPr="00000000">
              <w:rPr>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59">
            <w:pPr>
              <w:ind w:left="113" w:right="113" w:firstLine="0"/>
              <w:rPr/>
            </w:pPr>
            <w:r w:rsidDel="00000000" w:rsidR="00000000" w:rsidRPr="00000000">
              <w:rPr>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5A">
            <w:pPr>
              <w:ind w:left="113" w:right="113" w:firstLine="0"/>
              <w:rPr/>
            </w:pPr>
            <w:r w:rsidDel="00000000" w:rsidR="00000000" w:rsidRPr="00000000">
              <w:rPr>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5B">
            <w:pPr>
              <w:ind w:left="113" w:right="113" w:firstLine="0"/>
              <w:rPr/>
            </w:pPr>
            <w:r w:rsidDel="00000000" w:rsidR="00000000" w:rsidRPr="00000000">
              <w:rPr>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5D">
            <w:pPr>
              <w:rPr/>
            </w:pPr>
            <w:r w:rsidDel="00000000" w:rsidR="00000000" w:rsidRPr="00000000">
              <w:rPr>
                <w:rtl w:val="0"/>
              </w:rPr>
              <w:t xml:space="preserve">Transmission/ contraction of Covid 19.</w:t>
            </w:r>
          </w:p>
        </w:tc>
        <w:tc>
          <w:tcPr>
            <w:shd w:fill="ffffff" w:val="clear"/>
          </w:tcPr>
          <w:p w:rsidR="00000000" w:rsidDel="00000000" w:rsidP="00000000" w:rsidRDefault="00000000" w:rsidRPr="00000000" w14:paraId="0000005E">
            <w:pPr>
              <w:rPr/>
            </w:pPr>
            <w:r w:rsidDel="00000000" w:rsidR="00000000" w:rsidRPr="00000000">
              <w:rPr>
                <w:rtl w:val="0"/>
              </w:rPr>
              <w:t xml:space="preserve">Members contracting COVID-19 and falling ill.</w:t>
            </w:r>
          </w:p>
        </w:tc>
        <w:tc>
          <w:tcPr>
            <w:shd w:fill="ffffff" w:val="clear"/>
          </w:tcPr>
          <w:p w:rsidR="00000000" w:rsidDel="00000000" w:rsidP="00000000" w:rsidRDefault="00000000" w:rsidRPr="00000000" w14:paraId="0000005F">
            <w:pPr>
              <w:rPr/>
            </w:pPr>
            <w:r w:rsidDel="00000000" w:rsidR="00000000" w:rsidRPr="00000000">
              <w:rPr>
                <w:rtl w:val="0"/>
              </w:rPr>
              <w:t xml:space="preserve">Everyone</w:t>
            </w:r>
          </w:p>
        </w:tc>
        <w:tc>
          <w:tcPr>
            <w:shd w:fill="ffffff" w:val="clear"/>
          </w:tcPr>
          <w:p w:rsidR="00000000" w:rsidDel="00000000" w:rsidP="00000000" w:rsidRDefault="00000000" w:rsidRPr="00000000" w14:paraId="00000060">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61">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62">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63">
            <w:pPr>
              <w:rPr>
                <w:b w:val="1"/>
              </w:rPr>
            </w:pPr>
            <w:r w:rsidDel="00000000" w:rsidR="00000000" w:rsidRPr="00000000">
              <w:rPr>
                <w:b w:val="1"/>
                <w:rtl w:val="0"/>
              </w:rPr>
              <w:t xml:space="preserve">All members should be aware of the current COVID-19 guidelines laid out by the government and we expect them to abide by these.</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If a member is displaying symptoms or has tested positive for COVID-19, they will be asked not to attend.</w:t>
            </w:r>
          </w:p>
        </w:tc>
        <w:tc>
          <w:tcPr>
            <w:shd w:fill="ffffff" w:val="clear"/>
          </w:tcPr>
          <w:p w:rsidR="00000000" w:rsidDel="00000000" w:rsidP="00000000" w:rsidRDefault="00000000" w:rsidRPr="00000000" w14:paraId="00000066">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67">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68">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69">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6A">
            <w:pPr>
              <w:rPr/>
            </w:pPr>
            <w:r w:rsidDel="00000000" w:rsidR="00000000" w:rsidRPr="00000000">
              <w:rPr>
                <w:rtl w:val="0"/>
              </w:rPr>
              <w:t xml:space="preserve">Poor behaviour from members in the cinema.</w:t>
            </w:r>
          </w:p>
        </w:tc>
        <w:tc>
          <w:tcPr>
            <w:shd w:fill="ffffff" w:val="clear"/>
          </w:tcPr>
          <w:p w:rsidR="00000000" w:rsidDel="00000000" w:rsidP="00000000" w:rsidRDefault="00000000" w:rsidRPr="00000000" w14:paraId="0000006B">
            <w:pPr>
              <w:rPr/>
            </w:pPr>
            <w:r w:rsidDel="00000000" w:rsidR="00000000" w:rsidRPr="00000000">
              <w:rPr>
                <w:rtl w:val="0"/>
              </w:rPr>
              <w:t xml:space="preserve">Reputational damage to the club.</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Members of the club, public, or cinema staff feeling harassed or marginalised.</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Damage to personal or public property.</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Harm to oneself.</w:t>
            </w:r>
          </w:p>
        </w:tc>
        <w:tc>
          <w:tcPr>
            <w:shd w:fill="ffffff" w:val="clear"/>
          </w:tcPr>
          <w:p w:rsidR="00000000" w:rsidDel="00000000" w:rsidP="00000000" w:rsidRDefault="00000000" w:rsidRPr="00000000" w14:paraId="00000072">
            <w:pPr>
              <w:rPr/>
            </w:pPr>
            <w:r w:rsidDel="00000000" w:rsidR="00000000" w:rsidRPr="00000000">
              <w:rPr>
                <w:rtl w:val="0"/>
              </w:rPr>
              <w:t xml:space="preserve">Any member of the club, public, and cinema staff.</w:t>
            </w:r>
          </w:p>
        </w:tc>
        <w:tc>
          <w:tcPr>
            <w:shd w:fill="ffffff" w:val="clear"/>
          </w:tcPr>
          <w:p w:rsidR="00000000" w:rsidDel="00000000" w:rsidP="00000000" w:rsidRDefault="00000000" w:rsidRPr="00000000" w14:paraId="00000073">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74">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75">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76">
            <w:pPr>
              <w:rPr>
                <w:b w:val="1"/>
              </w:rPr>
            </w:pPr>
            <w:r w:rsidDel="00000000" w:rsidR="00000000" w:rsidRPr="00000000">
              <w:rPr>
                <w:b w:val="1"/>
                <w:rtl w:val="0"/>
              </w:rPr>
              <w:t xml:space="preserve">Committee to monitor behaviour and activities during the social to stop poor behaviour and manage incidents before they occur.</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Members to be advised to be cautious with their belongings as well as items at the cinema to avoid damage to these properties.</w:t>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If necessary, members behaving poorly may be asked to leave the premises.</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The welfare secretary and sub-committee to address any incidents to provide support and prevent recurrence.</w:t>
            </w:r>
          </w:p>
        </w:tc>
        <w:tc>
          <w:tcPr>
            <w:shd w:fill="ffffff" w:val="clear"/>
          </w:tcPr>
          <w:p w:rsidR="00000000" w:rsidDel="00000000" w:rsidP="00000000" w:rsidRDefault="00000000" w:rsidRPr="00000000" w14:paraId="0000007D">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7E">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7F">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80">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81">
            <w:pPr>
              <w:rPr/>
            </w:pPr>
            <w:r w:rsidDel="00000000" w:rsidR="00000000" w:rsidRPr="00000000">
              <w:rPr>
                <w:rtl w:val="0"/>
              </w:rPr>
              <w:t xml:space="preserve">Moving around.</w:t>
            </w:r>
          </w:p>
        </w:tc>
        <w:tc>
          <w:tcPr>
            <w:shd w:fill="ffffff" w:val="clear"/>
          </w:tcPr>
          <w:p w:rsidR="00000000" w:rsidDel="00000000" w:rsidP="00000000" w:rsidRDefault="00000000" w:rsidRPr="00000000" w14:paraId="00000082">
            <w:pPr>
              <w:rPr/>
            </w:pPr>
            <w:r w:rsidDel="00000000" w:rsidR="00000000" w:rsidRPr="00000000">
              <w:rPr>
                <w:rtl w:val="0"/>
              </w:rPr>
              <w:t xml:space="preserve">Tripping leading to injury.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Damaging equipment resulting in a financial impact.</w:t>
            </w:r>
          </w:p>
        </w:tc>
        <w:tc>
          <w:tcPr>
            <w:shd w:fill="ffffff" w:val="clear"/>
          </w:tcPr>
          <w:p w:rsidR="00000000" w:rsidDel="00000000" w:rsidP="00000000" w:rsidRDefault="00000000" w:rsidRPr="00000000" w14:paraId="00000085">
            <w:pPr>
              <w:rPr/>
            </w:pPr>
            <w:r w:rsidDel="00000000" w:rsidR="00000000" w:rsidRPr="00000000">
              <w:rPr>
                <w:rtl w:val="0"/>
              </w:rPr>
              <w:t xml:space="preserve">Club members present at the social.</w:t>
            </w:r>
          </w:p>
        </w:tc>
        <w:tc>
          <w:tcPr>
            <w:shd w:fill="ffffff" w:val="clear"/>
          </w:tcPr>
          <w:p w:rsidR="00000000" w:rsidDel="00000000" w:rsidP="00000000" w:rsidRDefault="00000000" w:rsidRPr="00000000" w14:paraId="00000086">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87">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88">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89">
            <w:pPr>
              <w:rPr>
                <w:b w:val="1"/>
              </w:rPr>
            </w:pPr>
            <w:r w:rsidDel="00000000" w:rsidR="00000000" w:rsidRPr="00000000">
              <w:rPr>
                <w:b w:val="1"/>
                <w:rtl w:val="0"/>
              </w:rPr>
              <w:t xml:space="preserve">Endeavour to keep the lights on until everyone is seated.</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Ensure walkways and stairs are clear of belongings.</w:t>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Inform staff of any incidents that have occurred involving equipment in the room.</w:t>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Report individuals who refuse to remove their belongings from walkways to staff.</w:t>
            </w:r>
          </w:p>
        </w:tc>
        <w:tc>
          <w:tcPr>
            <w:shd w:fill="ffffff" w:val="clear"/>
          </w:tcPr>
          <w:p w:rsidR="00000000" w:rsidDel="00000000" w:rsidP="00000000" w:rsidRDefault="00000000" w:rsidRPr="00000000" w14:paraId="00000090">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91">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92">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93">
            <w:pPr>
              <w:rPr/>
            </w:pPr>
            <w:r w:rsidDel="00000000" w:rsidR="00000000" w:rsidRPr="00000000">
              <w:rPr>
                <w:rtl w:val="0"/>
              </w:rPr>
            </w:r>
          </w:p>
        </w:tc>
      </w:tr>
    </w:tbl>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tbl>
      <w:tblPr>
        <w:tblStyle w:val="Table3"/>
        <w:tblW w:w="1538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4817"/>
        <w:gridCol w:w="1838"/>
        <w:gridCol w:w="196"/>
        <w:gridCol w:w="777"/>
        <w:gridCol w:w="1023"/>
        <w:gridCol w:w="4297"/>
        <w:gridCol w:w="1771"/>
        <w:tblGridChange w:id="0">
          <w:tblGrid>
            <w:gridCol w:w="670"/>
            <w:gridCol w:w="4817"/>
            <w:gridCol w:w="1838"/>
            <w:gridCol w:w="196"/>
            <w:gridCol w:w="777"/>
            <w:gridCol w:w="1023"/>
            <w:gridCol w:w="4297"/>
            <w:gridCol w:w="1771"/>
          </w:tblGrid>
        </w:tblGridChange>
      </w:tblGrid>
      <w:tr>
        <w:trPr>
          <w:cantSplit w:val="1"/>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098">
            <w:pPr>
              <w:spacing w:after="0" w:line="240" w:lineRule="auto"/>
              <w:rPr>
                <w:b w:val="1"/>
                <w:color w:val="000000"/>
                <w:sz w:val="40"/>
                <w:szCs w:val="40"/>
              </w:rPr>
            </w:pPr>
            <w:r w:rsidDel="00000000" w:rsidR="00000000" w:rsidRPr="00000000">
              <w:rPr>
                <w:b w:val="1"/>
                <w:i w:val="1"/>
                <w:sz w:val="24"/>
                <w:szCs w:val="24"/>
                <w:rtl w:val="0"/>
              </w:rPr>
              <w:t xml:space="preserve">PART B – Action Plan</w:t>
            </w:r>
            <w:r w:rsidDel="00000000" w:rsidR="00000000" w:rsidRPr="00000000">
              <w:rPr>
                <w:rtl w:val="0"/>
              </w:rPr>
            </w:r>
          </w:p>
        </w:tc>
      </w:tr>
      <w:tr>
        <w:trPr>
          <w:cantSplit w:val="1"/>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0A0">
            <w:pPr>
              <w:spacing w:after="0" w:line="240" w:lineRule="auto"/>
              <w:jc w:val="center"/>
              <w:rPr>
                <w:b w:val="1"/>
                <w:color w:val="000000"/>
                <w:sz w:val="40"/>
                <w:szCs w:val="40"/>
              </w:rPr>
            </w:pPr>
            <w:r w:rsidDel="00000000" w:rsidR="00000000" w:rsidRPr="00000000">
              <w:rPr>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0A8">
            <w:pPr>
              <w:spacing w:after="0" w:line="240" w:lineRule="auto"/>
              <w:jc w:val="center"/>
              <w:rPr>
                <w:b w:val="1"/>
                <w:color w:val="000000"/>
              </w:rPr>
            </w:pPr>
            <w:r w:rsidDel="00000000" w:rsidR="00000000" w:rsidRPr="00000000">
              <w:rPr>
                <w:b w:val="1"/>
                <w:color w:val="000000"/>
                <w:rtl w:val="0"/>
              </w:rPr>
              <w:t xml:space="preserve">Part no.</w:t>
            </w:r>
          </w:p>
        </w:tc>
        <w:tc>
          <w:tcPr>
            <w:shd w:fill="e0e0e0" w:val="clear"/>
          </w:tcPr>
          <w:p w:rsidR="00000000" w:rsidDel="00000000" w:rsidP="00000000" w:rsidRDefault="00000000" w:rsidRPr="00000000" w14:paraId="000000A9">
            <w:pPr>
              <w:spacing w:after="0" w:line="240" w:lineRule="auto"/>
              <w:jc w:val="center"/>
              <w:rPr>
                <w:b w:val="1"/>
                <w:color w:val="000000"/>
              </w:rPr>
            </w:pPr>
            <w:r w:rsidDel="00000000" w:rsidR="00000000" w:rsidRPr="00000000">
              <w:rPr>
                <w:b w:val="1"/>
                <w:color w:val="000000"/>
                <w:rtl w:val="0"/>
              </w:rPr>
              <w:t xml:space="preserve">Action to be taken, incl. Cost</w:t>
            </w:r>
          </w:p>
        </w:tc>
        <w:tc>
          <w:tcPr>
            <w:shd w:fill="e0e0e0" w:val="clear"/>
          </w:tcPr>
          <w:p w:rsidR="00000000" w:rsidDel="00000000" w:rsidP="00000000" w:rsidRDefault="00000000" w:rsidRPr="00000000" w14:paraId="000000AA">
            <w:pPr>
              <w:spacing w:after="0" w:line="240" w:lineRule="auto"/>
              <w:jc w:val="center"/>
              <w:rPr>
                <w:b w:val="1"/>
                <w:color w:val="000000"/>
              </w:rPr>
            </w:pPr>
            <w:r w:rsidDel="00000000" w:rsidR="00000000" w:rsidRPr="00000000">
              <w:rPr>
                <w:b w:val="1"/>
                <w:color w:val="000000"/>
                <w:rtl w:val="0"/>
              </w:rPr>
              <w:t xml:space="preserve">By whom</w:t>
            </w:r>
          </w:p>
        </w:tc>
        <w:tc>
          <w:tcPr>
            <w:gridSpan w:val="2"/>
            <w:shd w:fill="e0e0e0" w:val="clear"/>
          </w:tcPr>
          <w:p w:rsidR="00000000" w:rsidDel="00000000" w:rsidP="00000000" w:rsidRDefault="00000000" w:rsidRPr="00000000" w14:paraId="000000AB">
            <w:pPr>
              <w:spacing w:after="0" w:line="240" w:lineRule="auto"/>
              <w:jc w:val="center"/>
              <w:rPr>
                <w:b w:val="1"/>
                <w:color w:val="000000"/>
              </w:rPr>
            </w:pPr>
            <w:r w:rsidDel="00000000" w:rsidR="00000000" w:rsidRPr="00000000">
              <w:rPr>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0AD">
            <w:pPr>
              <w:spacing w:after="0" w:line="240" w:lineRule="auto"/>
              <w:jc w:val="center"/>
              <w:rPr>
                <w:b w:val="1"/>
                <w:color w:val="000000"/>
              </w:rPr>
            </w:pPr>
            <w:r w:rsidDel="00000000" w:rsidR="00000000" w:rsidRPr="00000000">
              <w:rPr>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0AE">
            <w:pPr>
              <w:spacing w:after="0" w:line="240" w:lineRule="auto"/>
              <w:jc w:val="center"/>
              <w:rPr>
                <w:b w:val="1"/>
                <w:color w:val="000000"/>
              </w:rPr>
            </w:pPr>
            <w:r w:rsidDel="00000000" w:rsidR="00000000" w:rsidRPr="00000000">
              <w:rPr>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0B0">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B1">
            <w:pPr>
              <w:spacing w:after="0" w:line="240" w:lineRule="auto"/>
              <w:rPr>
                <w:color w:val="000000"/>
              </w:rPr>
            </w:pPr>
            <w:r w:rsidDel="00000000" w:rsidR="00000000" w:rsidRPr="00000000">
              <w:rPr>
                <w:rtl w:val="0"/>
              </w:rPr>
            </w:r>
          </w:p>
        </w:tc>
        <w:tc>
          <w:tcPr/>
          <w:p w:rsidR="00000000" w:rsidDel="00000000" w:rsidP="00000000" w:rsidRDefault="00000000" w:rsidRPr="00000000" w14:paraId="000000B2">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0B3">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0B5">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0B6">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0B8">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B9">
            <w:pPr>
              <w:spacing w:after="0" w:line="240" w:lineRule="auto"/>
              <w:rPr>
                <w:color w:val="000000"/>
              </w:rPr>
            </w:pPr>
            <w:r w:rsidDel="00000000" w:rsidR="00000000" w:rsidRPr="00000000">
              <w:rPr>
                <w:rtl w:val="0"/>
              </w:rPr>
            </w:r>
          </w:p>
        </w:tc>
        <w:tc>
          <w:tcPr/>
          <w:p w:rsidR="00000000" w:rsidDel="00000000" w:rsidP="00000000" w:rsidRDefault="00000000" w:rsidRPr="00000000" w14:paraId="000000BA">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0BB">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0BD">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0BE">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0C0">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C1">
            <w:pPr>
              <w:spacing w:after="0" w:line="240" w:lineRule="auto"/>
              <w:rPr>
                <w:color w:val="000000"/>
              </w:rPr>
            </w:pPr>
            <w:r w:rsidDel="00000000" w:rsidR="00000000" w:rsidRPr="00000000">
              <w:rPr>
                <w:rtl w:val="0"/>
              </w:rPr>
            </w:r>
          </w:p>
        </w:tc>
        <w:tc>
          <w:tcPr/>
          <w:p w:rsidR="00000000" w:rsidDel="00000000" w:rsidP="00000000" w:rsidRDefault="00000000" w:rsidRPr="00000000" w14:paraId="000000C2">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0C3">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0C5">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0C6">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0C8">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C9">
            <w:pPr>
              <w:spacing w:after="0" w:line="240" w:lineRule="auto"/>
              <w:rPr>
                <w:color w:val="000000"/>
              </w:rPr>
            </w:pPr>
            <w:r w:rsidDel="00000000" w:rsidR="00000000" w:rsidRPr="00000000">
              <w:rPr>
                <w:rtl w:val="0"/>
              </w:rPr>
            </w:r>
          </w:p>
        </w:tc>
        <w:tc>
          <w:tcPr/>
          <w:p w:rsidR="00000000" w:rsidDel="00000000" w:rsidP="00000000" w:rsidRDefault="00000000" w:rsidRPr="00000000" w14:paraId="000000CA">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0CB">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0CD">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0CE">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0D0">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D1">
            <w:pPr>
              <w:spacing w:after="0" w:line="240" w:lineRule="auto"/>
              <w:rPr>
                <w:color w:val="000000"/>
              </w:rPr>
            </w:pPr>
            <w:r w:rsidDel="00000000" w:rsidR="00000000" w:rsidRPr="00000000">
              <w:rPr>
                <w:rtl w:val="0"/>
              </w:rPr>
            </w:r>
          </w:p>
        </w:tc>
        <w:tc>
          <w:tcPr/>
          <w:p w:rsidR="00000000" w:rsidDel="00000000" w:rsidP="00000000" w:rsidRDefault="00000000" w:rsidRPr="00000000" w14:paraId="000000D2">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0D3">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0D5">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0D6">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0D8">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D9">
            <w:pPr>
              <w:spacing w:after="0" w:line="240" w:lineRule="auto"/>
              <w:rPr>
                <w:color w:val="000000"/>
              </w:rPr>
            </w:pPr>
            <w:r w:rsidDel="00000000" w:rsidR="00000000" w:rsidRPr="00000000">
              <w:rPr>
                <w:rtl w:val="0"/>
              </w:rPr>
            </w:r>
          </w:p>
        </w:tc>
        <w:tc>
          <w:tcPr/>
          <w:p w:rsidR="00000000" w:rsidDel="00000000" w:rsidP="00000000" w:rsidRDefault="00000000" w:rsidRPr="00000000" w14:paraId="000000DA">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0DB">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0DD">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0DE">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0E0">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0E1">
            <w:pPr>
              <w:spacing w:after="0" w:line="240" w:lineRule="auto"/>
              <w:rPr>
                <w:color w:val="000000"/>
              </w:rPr>
            </w:pPr>
            <w:r w:rsidDel="00000000" w:rsidR="00000000" w:rsidRPr="00000000">
              <w:rPr>
                <w:rtl w:val="0"/>
              </w:rPr>
            </w:r>
          </w:p>
          <w:p w:rsidR="00000000" w:rsidDel="00000000" w:rsidP="00000000" w:rsidRDefault="00000000" w:rsidRPr="00000000" w14:paraId="000000E2">
            <w:pPr>
              <w:spacing w:after="0" w:line="240" w:lineRule="auto"/>
              <w:rPr>
                <w:color w:val="000000"/>
              </w:rPr>
            </w:pPr>
            <w:r w:rsidDel="00000000" w:rsidR="00000000" w:rsidRPr="00000000">
              <w:rPr>
                <w:rtl w:val="0"/>
              </w:rPr>
            </w:r>
          </w:p>
        </w:tc>
        <w:tc>
          <w:tcPr/>
          <w:p w:rsidR="00000000" w:rsidDel="00000000" w:rsidP="00000000" w:rsidRDefault="00000000" w:rsidRPr="00000000" w14:paraId="000000E3">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0E4">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0E6">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0E7">
            <w:pPr>
              <w:spacing w:after="0" w:line="240" w:lineRule="auto"/>
              <w:rPr>
                <w:color w:val="000000"/>
              </w:rPr>
            </w:pPr>
            <w:r w:rsidDel="00000000" w:rsidR="00000000" w:rsidRPr="00000000">
              <w:rPr>
                <w:rtl w:val="0"/>
              </w:rPr>
            </w:r>
          </w:p>
        </w:tc>
      </w:tr>
      <w:tr>
        <w:trPr>
          <w:cantSplit w:val="1"/>
          <w:tblHeader w:val="0"/>
        </w:trPr>
        <w:tc>
          <w:tcPr>
            <w:gridSpan w:val="5"/>
            <w:tcBorders>
              <w:bottom w:color="000000" w:space="0" w:sz="0" w:val="nil"/>
            </w:tcBorders>
          </w:tcPr>
          <w:p w:rsidR="00000000" w:rsidDel="00000000" w:rsidP="00000000" w:rsidRDefault="00000000" w:rsidRPr="00000000" w14:paraId="000000E9">
            <w:pPr>
              <w:spacing w:after="0" w:line="240" w:lineRule="auto"/>
              <w:rPr>
                <w:color w:val="000000"/>
              </w:rPr>
            </w:pPr>
            <w:r w:rsidDel="00000000" w:rsidR="00000000" w:rsidRPr="00000000">
              <w:rPr>
                <w:color w:val="000000"/>
                <w:rtl w:val="0"/>
              </w:rPr>
              <w:t xml:space="preserve">Responsible manager’s signature: </w:t>
            </w:r>
          </w:p>
          <w:p w:rsidR="00000000" w:rsidDel="00000000" w:rsidP="00000000" w:rsidRDefault="00000000" w:rsidRPr="00000000" w14:paraId="000000EA">
            <w:pPr>
              <w:rPr/>
            </w:pPr>
            <w:r w:rsidDel="00000000" w:rsidR="00000000" w:rsidRPr="00000000">
              <w:rPr/>
              <mc:AlternateContent>
                <mc:Choice Requires="wpg">
                  <w:drawing>
                    <wp:inline distB="114300" distT="114300" distL="114300" distR="114300">
                      <wp:extent cx="1219695" cy="619589"/>
                      <wp:effectExtent b="0" l="0" r="0" t="0"/>
                      <wp:docPr id="27" name=""/>
                      <a:graphic>
                        <a:graphicData uri="http://schemas.microsoft.com/office/word/2010/wordprocessingShape">
                          <wps:wsp>
                            <wps:cNvSpPr/>
                            <wps:cNvPr id="28" name="Shape 28"/>
                            <wps:spPr>
                              <a:xfrm>
                                <a:off x="4476813" y="3344813"/>
                                <a:ext cx="1738375" cy="870375"/>
                              </a:xfrm>
                              <a:custGeom>
                                <a:rect b="b" l="l" r="r" t="t"/>
                                <a:pathLst>
                                  <a:path extrusionOk="0" h="34815" w="69535">
                                    <a:moveTo>
                                      <a:pt x="9817" y="818"/>
                                    </a:moveTo>
                                    <a:cubicBezTo>
                                      <a:pt x="10316" y="6802"/>
                                      <a:pt x="10635" y="12810"/>
                                      <a:pt x="10635" y="18815"/>
                                    </a:cubicBezTo>
                                    <a:cubicBezTo>
                                      <a:pt x="10635" y="21406"/>
                                      <a:pt x="10635" y="23996"/>
                                      <a:pt x="10635" y="26587"/>
                                    </a:cubicBezTo>
                                    <a:cubicBezTo>
                                      <a:pt x="10635" y="28093"/>
                                      <a:pt x="10521" y="32563"/>
                                      <a:pt x="10226" y="31086"/>
                                    </a:cubicBezTo>
                                    <a:cubicBezTo>
                                      <a:pt x="9477" y="27342"/>
                                      <a:pt x="10700" y="23421"/>
                                      <a:pt x="10226" y="19633"/>
                                    </a:cubicBezTo>
                                    <a:cubicBezTo>
                                      <a:pt x="9600" y="14625"/>
                                      <a:pt x="7943" y="9185"/>
                                      <a:pt x="9817" y="4499"/>
                                    </a:cubicBezTo>
                                    <a:cubicBezTo>
                                      <a:pt x="10955" y="1654"/>
                                      <a:pt x="15355" y="950"/>
                                      <a:pt x="18406" y="1227"/>
                                    </a:cubicBezTo>
                                    <a:cubicBezTo>
                                      <a:pt x="23679" y="1706"/>
                                      <a:pt x="30211" y="9826"/>
                                      <a:pt x="27405" y="14316"/>
                                    </a:cubicBezTo>
                                    <a:cubicBezTo>
                                      <a:pt x="25453" y="17440"/>
                                      <a:pt x="22264" y="19976"/>
                                      <a:pt x="18815" y="21269"/>
                                    </a:cubicBezTo>
                                    <a:cubicBezTo>
                                      <a:pt x="17388" y="21804"/>
                                      <a:pt x="15840" y="22087"/>
                                      <a:pt x="14316" y="22087"/>
                                    </a:cubicBezTo>
                                    <a:cubicBezTo>
                                      <a:pt x="13498" y="22087"/>
                                      <a:pt x="11068" y="21889"/>
                                      <a:pt x="11862" y="22087"/>
                                    </a:cubicBezTo>
                                    <a:cubicBezTo>
                                      <a:pt x="17477" y="23491"/>
                                      <a:pt x="23108" y="24861"/>
                                      <a:pt x="28632" y="26587"/>
                                    </a:cubicBezTo>
                                    <a:cubicBezTo>
                                      <a:pt x="30368" y="27130"/>
                                      <a:pt x="32663" y="29100"/>
                                      <a:pt x="33949" y="27814"/>
                                    </a:cubicBezTo>
                                    <a:cubicBezTo>
                                      <a:pt x="37906" y="23857"/>
                                      <a:pt x="33596" y="16621"/>
                                      <a:pt x="33131" y="11044"/>
                                    </a:cubicBezTo>
                                    <a:cubicBezTo>
                                      <a:pt x="32961" y="9006"/>
                                      <a:pt x="33131" y="6953"/>
                                      <a:pt x="33131" y="4908"/>
                                    </a:cubicBezTo>
                                    <a:cubicBezTo>
                                      <a:pt x="33131" y="3681"/>
                                      <a:pt x="33131" y="0"/>
                                      <a:pt x="33131" y="1227"/>
                                    </a:cubicBezTo>
                                    <a:cubicBezTo>
                                      <a:pt x="33131" y="6979"/>
                                      <a:pt x="34357" y="12668"/>
                                      <a:pt x="34767" y="18406"/>
                                    </a:cubicBezTo>
                                    <a:cubicBezTo>
                                      <a:pt x="34932" y="20722"/>
                                      <a:pt x="34813" y="23083"/>
                                      <a:pt x="34358" y="25360"/>
                                    </a:cubicBezTo>
                                    <a:cubicBezTo>
                                      <a:pt x="34116" y="26571"/>
                                      <a:pt x="33740" y="29725"/>
                                      <a:pt x="34767" y="29041"/>
                                    </a:cubicBezTo>
                                    <a:cubicBezTo>
                                      <a:pt x="41984" y="24234"/>
                                      <a:pt x="33717" y="6193"/>
                                      <a:pt x="42130" y="4090"/>
                                    </a:cubicBezTo>
                                    <a:cubicBezTo>
                                      <a:pt x="47927" y="2641"/>
                                      <a:pt x="48943" y="13909"/>
                                      <a:pt x="52356" y="18815"/>
                                    </a:cubicBezTo>
                                    <a:cubicBezTo>
                                      <a:pt x="54991" y="22602"/>
                                      <a:pt x="57413" y="26537"/>
                                      <a:pt x="60127" y="30268"/>
                                    </a:cubicBezTo>
                                    <a:cubicBezTo>
                                      <a:pt x="61106" y="31614"/>
                                      <a:pt x="64478" y="33614"/>
                                      <a:pt x="62990" y="34358"/>
                                    </a:cubicBezTo>
                                    <a:cubicBezTo>
                                      <a:pt x="60120" y="35793"/>
                                      <a:pt x="56703" y="33062"/>
                                      <a:pt x="53583" y="32313"/>
                                    </a:cubicBezTo>
                                    <a:cubicBezTo>
                                      <a:pt x="42383" y="29625"/>
                                      <a:pt x="31147" y="26773"/>
                                      <a:pt x="20452" y="22496"/>
                                    </a:cubicBezTo>
                                    <a:cubicBezTo>
                                      <a:pt x="16276" y="20826"/>
                                      <a:pt x="11629" y="20646"/>
                                      <a:pt x="7363" y="19224"/>
                                    </a:cubicBezTo>
                                    <a:cubicBezTo>
                                      <a:pt x="5970" y="18760"/>
                                      <a:pt x="4636" y="18133"/>
                                      <a:pt x="3272" y="17588"/>
                                    </a:cubicBezTo>
                                    <a:cubicBezTo>
                                      <a:pt x="2502" y="17280"/>
                                      <a:pt x="0" y="17315"/>
                                      <a:pt x="818" y="17179"/>
                                    </a:cubicBezTo>
                                    <a:cubicBezTo>
                                      <a:pt x="23432" y="13412"/>
                                      <a:pt x="47786" y="21566"/>
                                      <a:pt x="69535" y="14316"/>
                                    </a:cubicBezTo>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219695" cy="619589"/>
                      <wp:effectExtent b="0" l="0" r="0" t="0"/>
                      <wp:docPr id="2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219695" cy="61958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B">
            <w:pPr>
              <w:spacing w:after="0" w:line="240" w:lineRule="auto"/>
              <w:rPr>
                <w:color w:val="000000"/>
              </w:rPr>
            </w:pP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0F0">
            <w:pPr>
              <w:spacing w:after="0" w:line="240" w:lineRule="auto"/>
              <w:rPr>
                <w:color w:val="000000"/>
              </w:rPr>
            </w:pPr>
            <w:r w:rsidDel="00000000" w:rsidR="00000000" w:rsidRPr="00000000">
              <w:rPr>
                <w:color w:val="000000"/>
                <w:rtl w:val="0"/>
              </w:rPr>
              <w:t xml:space="preserve">Responsible manager’s signature:</w:t>
            </w:r>
          </w:p>
          <w:p w:rsidR="00000000" w:rsidDel="00000000" w:rsidP="00000000" w:rsidRDefault="00000000" w:rsidRPr="00000000" w14:paraId="000000F1">
            <w:pPr>
              <w:rPr/>
            </w:pPr>
            <w:r w:rsidDel="00000000" w:rsidR="00000000" w:rsidRPr="00000000">
              <w:rPr/>
              <mc:AlternateContent>
                <mc:Choice Requires="wpg">
                  <w:drawing>
                    <wp:inline distB="114300" distT="114300" distL="114300" distR="114300">
                      <wp:extent cx="947738" cy="667724"/>
                      <wp:effectExtent b="0" l="0" r="0" t="0"/>
                      <wp:docPr id="29" name=""/>
                      <a:graphic>
                        <a:graphicData uri="http://schemas.microsoft.com/office/word/2010/wordprocessingGroup">
                          <wpg:wgp>
                            <wpg:cNvGrpSpPr/>
                            <wpg:grpSpPr>
                              <a:xfrm>
                                <a:off x="1583675" y="1099925"/>
                                <a:ext cx="947738" cy="667724"/>
                                <a:chOff x="1583675" y="1099925"/>
                                <a:chExt cx="1461525" cy="1021000"/>
                              </a:xfrm>
                            </wpg:grpSpPr>
                            <wps:wsp>
                              <wps:cNvSpPr/>
                              <wps:cNvPr id="30" name="Shape 30"/>
                              <wps:spPr>
                                <a:xfrm>
                                  <a:off x="1588375" y="1100958"/>
                                  <a:ext cx="619150" cy="1019150"/>
                                </a:xfrm>
                                <a:custGeom>
                                  <a:rect b="b" l="l" r="r" t="t"/>
                                  <a:pathLst>
                                    <a:path extrusionOk="0" h="40766" w="24766">
                                      <a:moveTo>
                                        <a:pt x="0" y="40767"/>
                                      </a:moveTo>
                                      <a:cubicBezTo>
                                        <a:pt x="1662" y="30795"/>
                                        <a:pt x="3335" y="20821"/>
                                        <a:pt x="5318" y="10908"/>
                                      </a:cubicBezTo>
                                      <a:cubicBezTo>
                                        <a:pt x="6026" y="7368"/>
                                        <a:pt x="4810" y="2826"/>
                                        <a:pt x="7363" y="273"/>
                                      </a:cubicBezTo>
                                      <a:cubicBezTo>
                                        <a:pt x="7908" y="-272"/>
                                        <a:pt x="8832" y="1156"/>
                                        <a:pt x="8999" y="1909"/>
                                      </a:cubicBezTo>
                                      <a:cubicBezTo>
                                        <a:pt x="10371" y="8083"/>
                                        <a:pt x="5796" y="17895"/>
                                        <a:pt x="11453" y="20724"/>
                                      </a:cubicBezTo>
                                      <a:cubicBezTo>
                                        <a:pt x="15344" y="22669"/>
                                        <a:pt x="20552" y="9880"/>
                                        <a:pt x="22497" y="13771"/>
                                      </a:cubicBezTo>
                                      <a:cubicBezTo>
                                        <a:pt x="25440" y="19656"/>
                                        <a:pt x="24542" y="26824"/>
                                        <a:pt x="24542" y="33404"/>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31" name="Shape 31"/>
                              <wps:spPr>
                                <a:xfrm>
                                  <a:off x="2365525" y="1147574"/>
                                  <a:ext cx="674900" cy="839600"/>
                                </a:xfrm>
                                <a:custGeom>
                                  <a:rect b="b" l="l" r="r" t="t"/>
                                  <a:pathLst>
                                    <a:path extrusionOk="0" h="33584" w="26996">
                                      <a:moveTo>
                                        <a:pt x="1636" y="33584"/>
                                      </a:moveTo>
                                      <a:cubicBezTo>
                                        <a:pt x="194" y="25652"/>
                                        <a:pt x="0" y="17514"/>
                                        <a:pt x="0" y="9452"/>
                                      </a:cubicBezTo>
                                      <a:cubicBezTo>
                                        <a:pt x="0" y="6035"/>
                                        <a:pt x="2493" y="-1963"/>
                                        <a:pt x="4909" y="453"/>
                                      </a:cubicBezTo>
                                      <a:cubicBezTo>
                                        <a:pt x="8816" y="4360"/>
                                        <a:pt x="4466" y="13934"/>
                                        <a:pt x="9408" y="16405"/>
                                      </a:cubicBezTo>
                                      <a:cubicBezTo>
                                        <a:pt x="13206" y="18304"/>
                                        <a:pt x="15278" y="10259"/>
                                        <a:pt x="17997" y="6998"/>
                                      </a:cubicBezTo>
                                      <a:cubicBezTo>
                                        <a:pt x="18556" y="6327"/>
                                        <a:pt x="19484" y="4691"/>
                                        <a:pt x="20043" y="5362"/>
                                      </a:cubicBezTo>
                                      <a:cubicBezTo>
                                        <a:pt x="23833" y="9909"/>
                                        <a:pt x="23036" y="16816"/>
                                        <a:pt x="24542" y="22541"/>
                                      </a:cubicBezTo>
                                      <a:cubicBezTo>
                                        <a:pt x="25434" y="25931"/>
                                        <a:pt x="26996" y="29261"/>
                                        <a:pt x="26996" y="32766"/>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947738" cy="667724"/>
                      <wp:effectExtent b="0" l="0" r="0" t="0"/>
                      <wp:docPr id="2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947738" cy="667724"/>
                              </a:xfrm>
                              <a:prstGeom prst="rect"/>
                              <a:ln/>
                            </pic:spPr>
                          </pic:pic>
                        </a:graphicData>
                      </a:graphic>
                    </wp:inline>
                  </w:drawing>
                </mc:Fallback>
              </mc:AlternateContent>
            </w:r>
            <w:r w:rsidDel="00000000" w:rsidR="00000000" w:rsidRPr="00000000">
              <w:rPr>
                <w:rtl w:val="0"/>
              </w:rPr>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0F4">
            <w:pPr>
              <w:spacing w:after="0" w:line="240" w:lineRule="auto"/>
              <w:rPr>
                <w:color w:val="000000"/>
              </w:rPr>
            </w:pPr>
            <w:r w:rsidDel="00000000" w:rsidR="00000000" w:rsidRPr="00000000">
              <w:rPr>
                <w:color w:val="000000"/>
                <w:rtl w:val="0"/>
              </w:rPr>
              <w:t xml:space="preserve">Print name: Ruby-Lee Allen</w:t>
            </w:r>
          </w:p>
        </w:tc>
        <w:tc>
          <w:tcPr>
            <w:tcBorders>
              <w:top w:color="000000" w:space="0" w:sz="0" w:val="nil"/>
              <w:left w:color="000000" w:space="0" w:sz="0" w:val="nil"/>
            </w:tcBorders>
          </w:tcPr>
          <w:p w:rsidR="00000000" w:rsidDel="00000000" w:rsidP="00000000" w:rsidRDefault="00000000" w:rsidRPr="00000000" w14:paraId="000000F8">
            <w:pPr>
              <w:spacing w:after="0" w:line="240" w:lineRule="auto"/>
              <w:rPr>
                <w:color w:val="000000"/>
              </w:rPr>
            </w:pPr>
            <w:r w:rsidDel="00000000" w:rsidR="00000000" w:rsidRPr="00000000">
              <w:rPr>
                <w:color w:val="000000"/>
                <w:rtl w:val="0"/>
              </w:rPr>
              <w:t xml:space="preserve">Dat</w:t>
            </w:r>
            <w:r w:rsidDel="00000000" w:rsidR="00000000" w:rsidRPr="00000000">
              <w:rPr>
                <w:rtl w:val="0"/>
              </w:rPr>
              <w:t xml:space="preserve">e: 16/08/2024</w:t>
            </w:r>
            <w:r w:rsidDel="00000000" w:rsidR="00000000" w:rsidRPr="00000000">
              <w:rPr>
                <w:rtl w:val="0"/>
              </w:rPr>
            </w:r>
          </w:p>
        </w:tc>
        <w:tc>
          <w:tcPr>
            <w:gridSpan w:val="2"/>
            <w:tcBorders>
              <w:top w:color="000000" w:space="0" w:sz="0" w:val="nil"/>
              <w:right w:color="000000" w:space="0" w:sz="0" w:val="nil"/>
            </w:tcBorders>
          </w:tcPr>
          <w:p w:rsidR="00000000" w:rsidDel="00000000" w:rsidP="00000000" w:rsidRDefault="00000000" w:rsidRPr="00000000" w14:paraId="000000F9">
            <w:pPr>
              <w:spacing w:after="0" w:line="240" w:lineRule="auto"/>
              <w:rPr>
                <w:color w:val="000000"/>
              </w:rPr>
            </w:pPr>
            <w:r w:rsidDel="00000000" w:rsidR="00000000" w:rsidRPr="00000000">
              <w:rPr>
                <w:color w:val="000000"/>
                <w:rtl w:val="0"/>
              </w:rPr>
              <w:t xml:space="preserve">Print name:</w:t>
            </w:r>
            <w:r w:rsidDel="00000000" w:rsidR="00000000" w:rsidRPr="00000000">
              <w:rPr>
                <w:rtl w:val="0"/>
              </w:rPr>
              <w:t xml:space="preserve"> Madeleine McGuigan</w:t>
            </w: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0FB">
            <w:pPr>
              <w:spacing w:after="0" w:line="240" w:lineRule="auto"/>
              <w:rPr>
                <w:color w:val="000000"/>
              </w:rPr>
            </w:pPr>
            <w:r w:rsidDel="00000000" w:rsidR="00000000" w:rsidRPr="00000000">
              <w:rPr>
                <w:color w:val="000000"/>
                <w:rtl w:val="0"/>
              </w:rPr>
              <w:t xml:space="preserve">Date</w:t>
            </w:r>
            <w:r w:rsidDel="00000000" w:rsidR="00000000" w:rsidRPr="00000000">
              <w:rPr>
                <w:rtl w:val="0"/>
              </w:rPr>
              <w:t xml:space="preserve">: 20/08/2024</w:t>
            </w:r>
            <w:r w:rsidDel="00000000" w:rsidR="00000000" w:rsidRPr="00000000">
              <w:rPr>
                <w:rtl w:val="0"/>
              </w:rPr>
            </w:r>
          </w:p>
        </w:tc>
      </w:tr>
    </w:tbl>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b w:val="1"/>
          <w:sz w:val="24"/>
          <w:szCs w:val="24"/>
        </w:rPr>
      </w:pPr>
      <w:r w:rsidDel="00000000" w:rsidR="00000000" w:rsidRPr="00000000">
        <w:rPr>
          <w:rtl w:val="0"/>
        </w:rPr>
      </w:r>
    </w:p>
    <w:p w:rsidR="00000000" w:rsidDel="00000000" w:rsidP="00000000" w:rsidRDefault="00000000" w:rsidRPr="00000000" w14:paraId="000000FE">
      <w:pPr>
        <w:rPr>
          <w:b w:val="1"/>
          <w:sz w:val="24"/>
          <w:szCs w:val="24"/>
        </w:rPr>
      </w:pP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0F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100">
            <w:pPr>
              <w:rPr>
                <w:sz w:val="24"/>
                <w:szCs w:val="24"/>
              </w:rPr>
            </w:pPr>
            <w:r w:rsidDel="00000000" w:rsidR="00000000" w:rsidRPr="00000000">
              <w:rPr>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101">
            <w:pPr>
              <w:rPr>
                <w:sz w:val="24"/>
                <w:szCs w:val="24"/>
              </w:rPr>
            </w:pPr>
            <w:r w:rsidDel="00000000" w:rsidR="00000000" w:rsidRPr="00000000">
              <w:rPr>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102">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26" name=""/>
                      <a:graphic>
                        <a:graphicData uri="http://schemas.microsoft.com/office/word/2010/wordprocessingGroup">
                          <wpg:wgp>
                            <wpg:cNvGrpSpPr/>
                            <wpg:grpSpPr>
                              <a:xfrm>
                                <a:off x="4212525" y="3051325"/>
                                <a:ext cx="2266950" cy="1457325"/>
                                <a:chOff x="4212525" y="3051325"/>
                                <a:chExt cx="2266950" cy="1457350"/>
                              </a:xfrm>
                            </wpg:grpSpPr>
                            <wpg:grpSp>
                              <wpg:cNvGrpSpPr/>
                              <wpg:grpSpPr>
                                <a:xfrm>
                                  <a:off x="4212525" y="3051338"/>
                                  <a:ext cx="2266950" cy="1457325"/>
                                  <a:chOff x="4212525" y="3051325"/>
                                  <a:chExt cx="2266950" cy="1457350"/>
                                </a:xfrm>
                              </wpg:grpSpPr>
                              <wps:wsp>
                                <wps:cNvSpPr/>
                                <wps:cNvPr id="3" name="Shape 3"/>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525" y="3051325"/>
                                    <a:chExt cx="2266950" cy="1457350"/>
                                  </a:xfrm>
                                </wpg:grpSpPr>
                                <wps:wsp>
                                  <wps:cNvSpPr/>
                                  <wps:cNvPr id="5" name="Shape 5"/>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525" y="3051325"/>
                                      <a:chExt cx="2266950" cy="1457350"/>
                                    </a:xfrm>
                                  </wpg:grpSpPr>
                                  <wps:wsp>
                                    <wps:cNvSpPr/>
                                    <wps:cNvPr id="7" name="Shape 7"/>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525" y="3051325"/>
                                        <a:chExt cx="2266950" cy="1457350"/>
                                      </a:xfrm>
                                    </wpg:grpSpPr>
                                    <wps:wsp>
                                      <wps:cNvSpPr/>
                                      <wps:cNvPr id="9" name="Shape 9"/>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475" y="3051225"/>
                                          <a:chExt cx="2267075" cy="1457550"/>
                                        </a:xfrm>
                                      </wpg:grpSpPr>
                                      <wps:wsp>
                                        <wps:cNvSpPr/>
                                        <wps:cNvPr id="11" name="Shape 11"/>
                                        <wps:spPr>
                                          <a:xfrm>
                                            <a:off x="4212475" y="3051225"/>
                                            <a:ext cx="2267075" cy="1457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199800" y="3038625"/>
                                            <a:chExt cx="2279725" cy="1470125"/>
                                          </a:xfrm>
                                        </wpg:grpSpPr>
                                        <wps:wsp>
                                          <wps:cNvSpPr/>
                                          <wps:cNvPr id="13" name="Shape 13"/>
                                          <wps:spPr>
                                            <a:xfrm>
                                              <a:off x="4199800" y="3038625"/>
                                              <a:ext cx="2279725" cy="1470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0" y="0"/>
                                              <a:chExt cx="2279675" cy="1470050"/>
                                            </a:xfrm>
                                          </wpg:grpSpPr>
                                          <wps:wsp>
                                            <wps:cNvSpPr/>
                                            <wps:cNvPr id="15" name="Shape 15"/>
                                            <wps:spPr>
                                              <a:xfrm>
                                                <a:off x="0" y="0"/>
                                                <a:ext cx="2279675" cy="1470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266950" cy="1457325"/>
                                                <a:chOff x="0" y="0"/>
                                                <a:chExt cx="2266950" cy="1457325"/>
                                              </a:xfrm>
                                            </wpg:grpSpPr>
                                            <wps:wsp>
                                              <wps:cNvSpPr/>
                                              <wps:cNvPr id="17" name="Shape 17"/>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20" name="Shape 20"/>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22" name="Shape 22"/>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24" name="Shape 24"/>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26" name="Shape 26"/>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grpSp>
                                      </wpg:grp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1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104">
            <w:pPr>
              <w:rPr>
                <w:sz w:val="24"/>
                <w:szCs w:val="24"/>
              </w:rPr>
            </w:pPr>
            <w:r w:rsidDel="00000000" w:rsidR="00000000" w:rsidRPr="00000000">
              <w:rPr>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105">
            <w:pPr>
              <w:rPr>
                <w:sz w:val="24"/>
                <w:szCs w:val="24"/>
              </w:rPr>
            </w:pPr>
            <w:r w:rsidDel="00000000" w:rsidR="00000000" w:rsidRPr="00000000">
              <w:rPr>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1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108">
            <w:pPr>
              <w:rPr>
                <w:sz w:val="16"/>
                <w:szCs w:val="16"/>
              </w:rPr>
            </w:pPr>
            <w:r w:rsidDel="00000000" w:rsidR="00000000" w:rsidRPr="00000000">
              <w:rPr>
                <w:sz w:val="16"/>
                <w:szCs w:val="16"/>
                <w:rtl w:val="0"/>
              </w:rPr>
              <w:t xml:space="preserve">Examples: enclosure, fume cupboard, glove box</w:t>
            </w:r>
          </w:p>
        </w:tc>
        <w:tc>
          <w:tcPr/>
          <w:p w:rsidR="00000000" w:rsidDel="00000000" w:rsidP="00000000" w:rsidRDefault="00000000" w:rsidRPr="00000000" w14:paraId="00000109">
            <w:pPr>
              <w:rPr>
                <w:sz w:val="24"/>
                <w:szCs w:val="24"/>
              </w:rPr>
            </w:pPr>
            <w:r w:rsidDel="00000000" w:rsidR="00000000" w:rsidRPr="00000000">
              <w:rPr>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1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10C">
            <w:pPr>
              <w:rPr>
                <w:sz w:val="24"/>
                <w:szCs w:val="24"/>
              </w:rPr>
            </w:pPr>
            <w:r w:rsidDel="00000000" w:rsidR="00000000" w:rsidRPr="00000000">
              <w:rPr>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10D">
            <w:pPr>
              <w:rPr>
                <w:sz w:val="24"/>
                <w:szCs w:val="24"/>
              </w:rPr>
            </w:pPr>
            <w:r w:rsidDel="00000000" w:rsidR="00000000" w:rsidRPr="00000000">
              <w:rPr>
                <w:rtl w:val="0"/>
              </w:rPr>
            </w:r>
          </w:p>
        </w:tc>
        <w:tc>
          <w:tcPr>
            <w:vMerge w:val="continue"/>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1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Personal protection</w:t>
            </w:r>
            <w:r w:rsidDel="00000000" w:rsidR="00000000" w:rsidRPr="00000000">
              <w:rPr>
                <w:rtl w:val="0"/>
              </w:rPr>
            </w:r>
          </w:p>
        </w:tc>
        <w:tc>
          <w:tcPr/>
          <w:p w:rsidR="00000000" w:rsidDel="00000000" w:rsidP="00000000" w:rsidRDefault="00000000" w:rsidRPr="00000000" w14:paraId="00000110">
            <w:pPr>
              <w:rPr>
                <w:sz w:val="24"/>
                <w:szCs w:val="24"/>
              </w:rPr>
            </w:pPr>
            <w:r w:rsidDel="00000000" w:rsidR="00000000" w:rsidRPr="00000000">
              <w:rPr>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111">
            <w:pPr>
              <w:rPr>
                <w:sz w:val="24"/>
                <w:szCs w:val="24"/>
              </w:rPr>
            </w:pPr>
            <w:r w:rsidDel="00000000" w:rsidR="00000000" w:rsidRPr="00000000">
              <w:rPr>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W w:w="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114">
            <w:pPr>
              <w:spacing w:after="0" w:line="240" w:lineRule="auto"/>
              <w:ind w:left="113" w:right="113" w:firstLine="0"/>
              <w:jc w:val="center"/>
              <w:rPr>
                <w:b w:val="1"/>
                <w:color w:val="000000"/>
                <w:sz w:val="16"/>
                <w:szCs w:val="16"/>
              </w:rPr>
            </w:pPr>
            <w:r w:rsidDel="00000000" w:rsidR="00000000" w:rsidRPr="00000000">
              <w:rPr>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115">
            <w:pPr>
              <w:spacing w:after="0" w:line="240" w:lineRule="auto"/>
              <w:jc w:val="center"/>
              <w:rPr>
                <w:color w:val="000000"/>
                <w:sz w:val="16"/>
                <w:szCs w:val="16"/>
              </w:rPr>
            </w:pPr>
            <w:r w:rsidDel="00000000" w:rsidR="00000000" w:rsidRPr="00000000">
              <w:rPr>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16">
            <w:pPr>
              <w:spacing w:after="0" w:line="240" w:lineRule="auto"/>
              <w:jc w:val="center"/>
              <w:rPr>
                <w:color w:val="000000"/>
                <w:sz w:val="16"/>
                <w:szCs w:val="16"/>
              </w:rPr>
            </w:pPr>
            <w:r w:rsidDel="00000000" w:rsidR="00000000" w:rsidRPr="00000000">
              <w:rPr>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17">
            <w:pPr>
              <w:spacing w:after="0" w:line="240" w:lineRule="auto"/>
              <w:jc w:val="center"/>
              <w:rPr>
                <w:color w:val="000000"/>
                <w:sz w:val="16"/>
                <w:szCs w:val="16"/>
              </w:rPr>
            </w:pPr>
            <w:r w:rsidDel="00000000" w:rsidR="00000000" w:rsidRPr="00000000">
              <w:rPr>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18">
            <w:pPr>
              <w:spacing w:after="0" w:line="240" w:lineRule="auto"/>
              <w:jc w:val="center"/>
              <w:rPr>
                <w:color w:val="000000"/>
                <w:sz w:val="16"/>
                <w:szCs w:val="16"/>
              </w:rPr>
            </w:pPr>
            <w:r w:rsidDel="00000000" w:rsidR="00000000" w:rsidRPr="00000000">
              <w:rPr>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19">
            <w:pPr>
              <w:spacing w:after="0" w:line="240" w:lineRule="auto"/>
              <w:jc w:val="center"/>
              <w:rPr>
                <w:color w:val="000000"/>
                <w:sz w:val="16"/>
                <w:szCs w:val="16"/>
              </w:rPr>
            </w:pPr>
            <w:r w:rsidDel="00000000" w:rsidR="00000000" w:rsidRPr="00000000">
              <w:rPr>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1A">
            <w:pPr>
              <w:spacing w:after="0" w:line="240" w:lineRule="auto"/>
              <w:jc w:val="center"/>
              <w:rPr>
                <w:color w:val="000000"/>
                <w:sz w:val="16"/>
                <w:szCs w:val="16"/>
              </w:rPr>
            </w:pPr>
            <w:r w:rsidDel="00000000" w:rsidR="00000000" w:rsidRPr="00000000">
              <w:rPr>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1C">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1D">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1E">
            <w:pPr>
              <w:spacing w:after="0" w:line="240" w:lineRule="auto"/>
              <w:jc w:val="center"/>
              <w:rPr>
                <w:color w:val="000000"/>
                <w:sz w:val="16"/>
                <w:szCs w:val="16"/>
              </w:rPr>
            </w:pPr>
            <w:r w:rsidDel="00000000" w:rsidR="00000000" w:rsidRPr="00000000">
              <w:rPr>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1F">
            <w:pPr>
              <w:spacing w:after="0" w:line="240" w:lineRule="auto"/>
              <w:jc w:val="center"/>
              <w:rPr>
                <w:color w:val="000000"/>
                <w:sz w:val="16"/>
                <w:szCs w:val="16"/>
              </w:rPr>
            </w:pPr>
            <w:r w:rsidDel="00000000" w:rsidR="00000000" w:rsidRPr="00000000">
              <w:rPr>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20">
            <w:pPr>
              <w:spacing w:after="0" w:line="240" w:lineRule="auto"/>
              <w:jc w:val="center"/>
              <w:rPr>
                <w:color w:val="000000"/>
                <w:sz w:val="16"/>
                <w:szCs w:val="16"/>
              </w:rPr>
            </w:pPr>
            <w:r w:rsidDel="00000000" w:rsidR="00000000" w:rsidRPr="00000000">
              <w:rPr>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21">
            <w:pPr>
              <w:spacing w:after="0" w:line="240" w:lineRule="auto"/>
              <w:jc w:val="center"/>
              <w:rPr>
                <w:color w:val="000000"/>
                <w:sz w:val="16"/>
                <w:szCs w:val="16"/>
              </w:rPr>
            </w:pPr>
            <w:r w:rsidDel="00000000" w:rsidR="00000000" w:rsidRPr="00000000">
              <w:rPr>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23">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24">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25">
            <w:pPr>
              <w:spacing w:after="0" w:line="240" w:lineRule="auto"/>
              <w:jc w:val="center"/>
              <w:rPr>
                <w:color w:val="000000"/>
                <w:sz w:val="16"/>
                <w:szCs w:val="16"/>
              </w:rPr>
            </w:pPr>
            <w:r w:rsidDel="00000000" w:rsidR="00000000" w:rsidRPr="00000000">
              <w:rPr>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26">
            <w:pPr>
              <w:spacing w:after="0" w:line="240" w:lineRule="auto"/>
              <w:jc w:val="center"/>
              <w:rPr>
                <w:color w:val="000000"/>
                <w:sz w:val="16"/>
                <w:szCs w:val="16"/>
              </w:rPr>
            </w:pPr>
            <w:r w:rsidDel="00000000" w:rsidR="00000000" w:rsidRPr="00000000">
              <w:rPr>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27">
            <w:pPr>
              <w:spacing w:after="0" w:line="240" w:lineRule="auto"/>
              <w:jc w:val="center"/>
              <w:rPr>
                <w:color w:val="000000"/>
                <w:sz w:val="16"/>
                <w:szCs w:val="16"/>
              </w:rPr>
            </w:pPr>
            <w:r w:rsidDel="00000000" w:rsidR="00000000" w:rsidRPr="00000000">
              <w:rPr>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28">
            <w:pPr>
              <w:spacing w:after="0" w:line="240" w:lineRule="auto"/>
              <w:jc w:val="center"/>
              <w:rPr>
                <w:color w:val="000000"/>
                <w:sz w:val="16"/>
                <w:szCs w:val="16"/>
              </w:rPr>
            </w:pPr>
            <w:r w:rsidDel="00000000" w:rsidR="00000000" w:rsidRPr="00000000">
              <w:rPr>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2A">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2B">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2C">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2D">
            <w:pPr>
              <w:spacing w:after="0" w:line="240" w:lineRule="auto"/>
              <w:jc w:val="center"/>
              <w:rPr>
                <w:color w:val="000000"/>
                <w:sz w:val="16"/>
                <w:szCs w:val="16"/>
              </w:rPr>
            </w:pPr>
            <w:r w:rsidDel="00000000" w:rsidR="00000000" w:rsidRPr="00000000">
              <w:rPr>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2E">
            <w:pPr>
              <w:spacing w:after="0" w:line="240" w:lineRule="auto"/>
              <w:jc w:val="center"/>
              <w:rPr>
                <w:color w:val="000000"/>
                <w:sz w:val="16"/>
                <w:szCs w:val="16"/>
              </w:rPr>
            </w:pPr>
            <w:r w:rsidDel="00000000" w:rsidR="00000000" w:rsidRPr="00000000">
              <w:rPr>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2F">
            <w:pPr>
              <w:spacing w:after="0" w:line="240" w:lineRule="auto"/>
              <w:jc w:val="center"/>
              <w:rPr>
                <w:color w:val="000000"/>
                <w:sz w:val="16"/>
                <w:szCs w:val="16"/>
              </w:rPr>
            </w:pPr>
            <w:r w:rsidDel="00000000" w:rsidR="00000000" w:rsidRPr="00000000">
              <w:rPr>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131">
            <w:pPr>
              <w:spacing w:after="0" w:line="240" w:lineRule="auto"/>
              <w:jc w:val="center"/>
              <w:rPr>
                <w:color w:val="000000"/>
                <w:sz w:val="16"/>
                <w:szCs w:val="16"/>
              </w:rPr>
            </w:pPr>
            <w:r w:rsidDel="00000000" w:rsidR="00000000" w:rsidRPr="00000000">
              <w:rPr>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32">
            <w:pPr>
              <w:spacing w:after="0" w:line="240" w:lineRule="auto"/>
              <w:jc w:val="center"/>
              <w:rPr>
                <w:color w:val="000000"/>
                <w:sz w:val="16"/>
                <w:szCs w:val="16"/>
              </w:rPr>
            </w:pPr>
            <w:r w:rsidDel="00000000" w:rsidR="00000000" w:rsidRPr="00000000">
              <w:rPr>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33">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34">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35">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136">
            <w:pPr>
              <w:spacing w:after="0" w:line="240" w:lineRule="auto"/>
              <w:jc w:val="center"/>
              <w:rPr>
                <w:color w:val="000000"/>
                <w:sz w:val="16"/>
                <w:szCs w:val="16"/>
              </w:rPr>
            </w:pPr>
            <w:r w:rsidDel="00000000" w:rsidR="00000000" w:rsidRPr="00000000">
              <w:rPr>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137">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139">
            <w:pPr>
              <w:spacing w:after="0" w:line="240" w:lineRule="auto"/>
              <w:jc w:val="center"/>
              <w:rPr>
                <w:color w:val="000000"/>
                <w:sz w:val="16"/>
                <w:szCs w:val="16"/>
              </w:rPr>
            </w:pPr>
            <w:r w:rsidDel="00000000" w:rsidR="00000000" w:rsidRPr="00000000">
              <w:rPr>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13A">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13B">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13C">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13D">
            <w:pPr>
              <w:spacing w:after="0" w:line="240" w:lineRule="auto"/>
              <w:jc w:val="center"/>
              <w:rPr>
                <w:color w:val="000000"/>
                <w:sz w:val="16"/>
                <w:szCs w:val="16"/>
              </w:rPr>
            </w:pPr>
            <w:r w:rsidDel="00000000" w:rsidR="00000000" w:rsidRPr="00000000">
              <w:rPr>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140">
            <w:pPr>
              <w:spacing w:after="0" w:line="240" w:lineRule="auto"/>
              <w:jc w:val="center"/>
              <w:rPr>
                <w:b w:val="1"/>
                <w:color w:val="000000"/>
                <w:sz w:val="16"/>
                <w:szCs w:val="16"/>
              </w:rPr>
            </w:pPr>
            <w:r w:rsidDel="00000000" w:rsidR="00000000" w:rsidRPr="00000000">
              <w:rPr>
                <w:b w:val="1"/>
                <w:color w:val="000000"/>
                <w:sz w:val="16"/>
                <w:szCs w:val="16"/>
                <w:rtl w:val="0"/>
              </w:rPr>
              <w:t xml:space="preserve">IMPACT</w:t>
            </w:r>
          </w:p>
        </w:tc>
      </w:tr>
    </w:tbl>
    <w:p w:rsidR="00000000" w:rsidDel="00000000" w:rsidP="00000000" w:rsidRDefault="00000000" w:rsidRPr="00000000" w14:paraId="00000145">
      <w:pPr>
        <w:spacing w:after="0" w:lineRule="auto"/>
        <w:rPr>
          <w:sz w:val="16"/>
          <w:szCs w:val="16"/>
        </w:rPr>
      </w:pPr>
      <w:r w:rsidDel="00000000" w:rsidR="00000000" w:rsidRPr="00000000">
        <w:rPr>
          <w:sz w:val="24"/>
          <w:szCs w:val="24"/>
          <w:rtl w:val="0"/>
        </w:rPr>
        <w:t xml:space="preserve"> </w:t>
      </w:r>
      <w:r w:rsidDel="00000000" w:rsidR="00000000" w:rsidRPr="00000000">
        <w:rPr>
          <w:rtl w:val="0"/>
        </w:rPr>
      </w:r>
    </w:p>
    <w:tbl>
      <w:tblPr>
        <w:tblStyle w:val="Table6"/>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146">
            <w:pPr>
              <w:rPr>
                <w:sz w:val="16"/>
                <w:szCs w:val="16"/>
              </w:rPr>
            </w:pPr>
            <w:r w:rsidDel="00000000" w:rsidR="00000000" w:rsidRPr="00000000">
              <w:rPr>
                <w:sz w:val="16"/>
                <w:szCs w:val="16"/>
                <w:rtl w:val="0"/>
              </w:rPr>
              <w:t xml:space="preserve">Impact</w:t>
            </w:r>
          </w:p>
          <w:p w:rsidR="00000000" w:rsidDel="00000000" w:rsidP="00000000" w:rsidRDefault="00000000" w:rsidRPr="00000000" w14:paraId="00000147">
            <w:pPr>
              <w:rPr>
                <w:sz w:val="16"/>
                <w:szCs w:val="16"/>
              </w:rPr>
            </w:pPr>
            <w:r w:rsidDel="00000000" w:rsidR="00000000" w:rsidRPr="00000000">
              <w:rPr>
                <w:rtl w:val="0"/>
              </w:rPr>
            </w:r>
          </w:p>
        </w:tc>
        <w:tc>
          <w:tcPr>
            <w:shd w:fill="d9d9d9" w:val="clear"/>
          </w:tcPr>
          <w:p w:rsidR="00000000" w:rsidDel="00000000" w:rsidP="00000000" w:rsidRDefault="00000000" w:rsidRPr="00000000" w14:paraId="00000149">
            <w:pPr>
              <w:rPr>
                <w:sz w:val="16"/>
                <w:szCs w:val="16"/>
              </w:rPr>
            </w:pPr>
            <w:r w:rsidDel="00000000" w:rsidR="00000000" w:rsidRPr="00000000">
              <w:rPr>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14A">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14B">
            <w:pPr>
              <w:rPr>
                <w:sz w:val="16"/>
                <w:szCs w:val="16"/>
              </w:rPr>
            </w:pPr>
            <w:r w:rsidDel="00000000" w:rsidR="00000000" w:rsidRPr="00000000">
              <w:rPr>
                <w:sz w:val="16"/>
                <w:szCs w:val="16"/>
                <w:rtl w:val="0"/>
              </w:rPr>
              <w:t xml:space="preserve">Trivial - insignificant</w:t>
            </w:r>
          </w:p>
        </w:tc>
        <w:tc>
          <w:tcPr/>
          <w:p w:rsidR="00000000" w:rsidDel="00000000" w:rsidP="00000000" w:rsidRDefault="00000000" w:rsidRPr="00000000" w14:paraId="0000014C">
            <w:pPr>
              <w:rPr>
                <w:sz w:val="16"/>
                <w:szCs w:val="16"/>
              </w:rPr>
            </w:pPr>
            <w:r w:rsidDel="00000000" w:rsidR="00000000" w:rsidRPr="00000000">
              <w:rPr>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14D">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14E">
            <w:pPr>
              <w:rPr>
                <w:sz w:val="16"/>
                <w:szCs w:val="16"/>
              </w:rPr>
            </w:pPr>
            <w:r w:rsidDel="00000000" w:rsidR="00000000" w:rsidRPr="00000000">
              <w:rPr>
                <w:sz w:val="16"/>
                <w:szCs w:val="16"/>
                <w:rtl w:val="0"/>
              </w:rPr>
              <w:t xml:space="preserve">Minor</w:t>
            </w:r>
          </w:p>
        </w:tc>
        <w:tc>
          <w:tcPr/>
          <w:p w:rsidR="00000000" w:rsidDel="00000000" w:rsidP="00000000" w:rsidRDefault="00000000" w:rsidRPr="00000000" w14:paraId="0000014F">
            <w:pPr>
              <w:rPr>
                <w:sz w:val="16"/>
                <w:szCs w:val="16"/>
              </w:rPr>
            </w:pPr>
            <w:r w:rsidDel="00000000" w:rsidR="00000000" w:rsidRPr="00000000">
              <w:rPr>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150">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151">
            <w:pPr>
              <w:rPr>
                <w:sz w:val="16"/>
                <w:szCs w:val="16"/>
              </w:rPr>
            </w:pPr>
            <w:r w:rsidDel="00000000" w:rsidR="00000000" w:rsidRPr="00000000">
              <w:rPr>
                <w:sz w:val="16"/>
                <w:szCs w:val="16"/>
                <w:rtl w:val="0"/>
              </w:rPr>
              <w:t xml:space="preserve">Moderate</w:t>
            </w:r>
          </w:p>
        </w:tc>
        <w:tc>
          <w:tcPr/>
          <w:p w:rsidR="00000000" w:rsidDel="00000000" w:rsidP="00000000" w:rsidRDefault="00000000" w:rsidRPr="00000000" w14:paraId="00000152">
            <w:pPr>
              <w:rPr>
                <w:sz w:val="16"/>
                <w:szCs w:val="16"/>
              </w:rPr>
            </w:pPr>
            <w:r w:rsidDel="00000000" w:rsidR="00000000" w:rsidRPr="00000000">
              <w:rPr>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153">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154">
            <w:pPr>
              <w:rPr>
                <w:sz w:val="16"/>
                <w:szCs w:val="16"/>
              </w:rPr>
            </w:pPr>
            <w:r w:rsidDel="00000000" w:rsidR="00000000" w:rsidRPr="00000000">
              <w:rPr>
                <w:sz w:val="16"/>
                <w:szCs w:val="16"/>
                <w:rtl w:val="0"/>
              </w:rPr>
              <w:t xml:space="preserve">Major </w:t>
            </w:r>
          </w:p>
        </w:tc>
        <w:tc>
          <w:tcPr/>
          <w:p w:rsidR="00000000" w:rsidDel="00000000" w:rsidP="00000000" w:rsidRDefault="00000000" w:rsidRPr="00000000" w14:paraId="00000155">
            <w:pPr>
              <w:rPr>
                <w:sz w:val="16"/>
                <w:szCs w:val="16"/>
              </w:rPr>
            </w:pPr>
            <w:r w:rsidDel="00000000" w:rsidR="00000000" w:rsidRPr="00000000">
              <w:rPr>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156">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157">
            <w:pPr>
              <w:rPr>
                <w:sz w:val="16"/>
                <w:szCs w:val="16"/>
              </w:rPr>
            </w:pPr>
            <w:r w:rsidDel="00000000" w:rsidR="00000000" w:rsidRPr="00000000">
              <w:rPr>
                <w:sz w:val="16"/>
                <w:szCs w:val="16"/>
                <w:rtl w:val="0"/>
              </w:rPr>
              <w:t xml:space="preserve">Severe – extremely significant</w:t>
            </w:r>
          </w:p>
        </w:tc>
        <w:tc>
          <w:tcPr/>
          <w:p w:rsidR="00000000" w:rsidDel="00000000" w:rsidP="00000000" w:rsidRDefault="00000000" w:rsidRPr="00000000" w14:paraId="00000158">
            <w:pPr>
              <w:rPr>
                <w:sz w:val="16"/>
                <w:szCs w:val="16"/>
              </w:rPr>
            </w:pPr>
            <w:r w:rsidDel="00000000" w:rsidR="00000000" w:rsidRPr="00000000">
              <w:rPr>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159">
      <w:pPr>
        <w:rPr>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2679700</wp:posOffset>
                </wp:positionH>
                <wp:positionV relativeFrom="paragraph">
                  <wp:posOffset>71120</wp:posOffset>
                </wp:positionV>
                <wp:extent cx="3590925" cy="3390900"/>
                <wp:effectExtent b="0" l="0" r="0" t="0"/>
                <wp:wrapSquare wrapText="bothSides" distB="45720" distT="45720" distL="114300" distR="114300"/>
                <wp:docPr id="28" name=""/>
                <a:graphic>
                  <a:graphicData uri="http://schemas.microsoft.com/office/word/2010/wordprocessingShape">
                    <wps:wsp>
                      <wps:cNvSpPr/>
                      <wps:cNvPr id="29" name="Shape 29"/>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14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14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14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14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14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14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14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14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2679700</wp:posOffset>
                </wp:positionH>
                <wp:positionV relativeFrom="paragraph">
                  <wp:posOffset>71120</wp:posOffset>
                </wp:positionV>
                <wp:extent cx="3590925" cy="3390900"/>
                <wp:effectExtent b="0" l="0" r="0" t="0"/>
                <wp:wrapSquare wrapText="bothSides" distB="45720" distT="45720" distL="114300" distR="114300"/>
                <wp:docPr id="2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590925" cy="3390900"/>
                        </a:xfrm>
                        <a:prstGeom prst="rect"/>
                        <a:ln/>
                      </pic:spPr>
                    </pic:pic>
                  </a:graphicData>
                </a:graphic>
              </wp:anchor>
            </w:drawing>
          </mc:Fallback>
        </mc:AlternateContent>
      </w:r>
    </w:p>
    <w:p w:rsidR="00000000" w:rsidDel="00000000" w:rsidP="00000000" w:rsidRDefault="00000000" w:rsidRPr="00000000" w14:paraId="0000015A">
      <w:pPr>
        <w:rPr/>
      </w:pPr>
      <w:r w:rsidDel="00000000" w:rsidR="00000000" w:rsidRPr="00000000">
        <w:rPr>
          <w:rtl w:val="0"/>
        </w:rPr>
      </w:r>
    </w:p>
    <w:tbl>
      <w:tblPr>
        <w:tblStyle w:val="Table7"/>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15B">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15D">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15E">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15F">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160">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161">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162">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163">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164">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165">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166">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sz w:val="24"/>
          <w:szCs w:val="24"/>
        </w:rPr>
      </w:pPr>
      <w:r w:rsidDel="00000000" w:rsidR="00000000" w:rsidRPr="00000000">
        <w:rPr>
          <w:rtl w:val="0"/>
        </w:rPr>
      </w:r>
    </w:p>
    <w:sectPr>
      <w:headerReference r:id="rId11" w:type="default"/>
      <w:footerReference r:id="rId12"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Fonts w:ascii="Georgia" w:cs="Georgia" w:eastAsia="Georgia" w:hAnsi="Georgia"/>
        <w:color w:val="1f497d"/>
        <w:sz w:val="32"/>
        <w:szCs w:val="32"/>
      </w:rPr>
      <w:pict>
        <v:shape id="WordPictureWatermark1" style="position:absolute;width:186.731968503937pt;height:136.8pt;rotation:0;z-index:-503316481;mso-position-horizontal-relative:margin;mso-position-horizontal:absolute;margin-left:627.84pt;mso-position-vertical-relative:margin;mso-position-vertical:absolute;margin-top:-50.44732283464567pt;" alt="" type="#_x0000_t75">
          <v:imagedata blacklevel="22938f" cropbottom="0f" cropleft="0f" cropright="0f" croptop="0f" gain="19661f" r:id="rId1" o:title="image1.png"/>
        </v:shape>
      </w:pict>
    </w:r>
    <w:r w:rsidDel="00000000" w:rsidR="00000000" w:rsidRPr="00000000">
      <w:rPr>
        <w:rFonts w:ascii="Georgia" w:cs="Georgia" w:eastAsia="Georgia" w:hAnsi="Georgia"/>
        <w:b w:val="0"/>
        <w:i w:val="0"/>
        <w:smallCaps w:val="0"/>
        <w:strike w:val="0"/>
        <w:color w:val="1f497d"/>
        <w:sz w:val="32"/>
        <w:szCs w:val="32"/>
        <w:u w:val="none"/>
        <w:shd w:fill="auto" w:val="clear"/>
        <w:vertAlign w:val="baseline"/>
        <w:rtl w:val="0"/>
      </w:rPr>
      <w:t xml:space="preserve">University of Southampton Health &amp; Safety Risk Assessment</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Version: 2.3/2017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FEm5JVmmfJ3dooxMTfCy5WE5ww==">CgMxLjAyCGguZ2pkZ3hzOAByITE0aHdKVnZ0Sk50TlBzWkFGVTR2T3pCUTdhVzVLV1ZNUg==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2023-06-27T16:30:00Z</dcterms:created>
  <dc:creator>Mccargow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0x0101000E4BFC4D046BDC4B8AAF11877DE036BE</vt:lpwstr>
  </property>
</Properties>
</file>