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1228"/>
        <w:gridCol w:w="1991"/>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20425B">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6D5EC838" w:rsidR="00A156C3" w:rsidRPr="00A156C3" w:rsidRDefault="0020425B"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Society Activity: Membership Auditions, Weekly Rehearsals, Concert Events, and Local Outreach Activity</w:t>
            </w:r>
          </w:p>
        </w:tc>
        <w:tc>
          <w:tcPr>
            <w:tcW w:w="401" w:type="pct"/>
            <w:shd w:val="clear" w:color="auto" w:fill="auto"/>
          </w:tcPr>
          <w:p w14:paraId="3C5F03FE" w14:textId="18A7EF75"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r w:rsidR="0020425B">
              <w:rPr>
                <w:rFonts w:ascii="Verdana" w:eastAsia="Times New Roman" w:hAnsi="Verdana" w:cs="Times New Roman"/>
                <w:b/>
                <w:lang w:eastAsia="en-GB"/>
              </w:rPr>
              <w:t xml:space="preserve"> </w:t>
            </w:r>
            <w:r w:rsidR="00CF0B8F">
              <w:rPr>
                <w:rFonts w:ascii="Verdana" w:eastAsia="Times New Roman" w:hAnsi="Verdana" w:cs="Times New Roman"/>
                <w:b/>
                <w:lang w:eastAsia="en-GB"/>
              </w:rPr>
              <w:t>16/09</w:t>
            </w:r>
          </w:p>
        </w:tc>
        <w:tc>
          <w:tcPr>
            <w:tcW w:w="650" w:type="pct"/>
            <w:shd w:val="clear" w:color="auto" w:fill="auto"/>
          </w:tcPr>
          <w:p w14:paraId="3C5F03FF" w14:textId="0A692421" w:rsidR="00A156C3" w:rsidRPr="00A156C3" w:rsidRDefault="0020425B"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Academic Year 202</w:t>
            </w:r>
            <w:r w:rsidR="00256FA5">
              <w:rPr>
                <w:rFonts w:ascii="Verdana" w:eastAsia="Times New Roman" w:hAnsi="Verdana" w:cs="Times New Roman"/>
                <w:b/>
                <w:lang w:eastAsia="en-GB"/>
              </w:rPr>
              <w:t>4/2025</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1AF7EB4E" w:rsidR="00A156C3" w:rsidRPr="00A156C3" w:rsidRDefault="0020425B"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SUSinfonietta</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0F269684" w:rsidR="00A156C3" w:rsidRPr="00A156C3" w:rsidRDefault="00CF0B8F"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Thomas Johnson</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06B830B1" w:rsidR="00EB5320" w:rsidRPr="00B817BD" w:rsidRDefault="00CF0B8F"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Thomas Johnson</w:t>
            </w:r>
            <w:r w:rsidR="0020425B">
              <w:rPr>
                <w:rFonts w:ascii="Verdana" w:eastAsia="Times New Roman" w:hAnsi="Verdana" w:cs="Times New Roman"/>
                <w:b/>
                <w:i/>
                <w:lang w:eastAsia="en-GB"/>
              </w:rPr>
              <w:t xml:space="preserve"> (President of Sinfonietta, and H&amp;R Representative)</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4"/>
        <w:gridCol w:w="2729"/>
        <w:gridCol w:w="1944"/>
        <w:gridCol w:w="482"/>
        <w:gridCol w:w="482"/>
        <w:gridCol w:w="498"/>
        <w:gridCol w:w="3043"/>
        <w:gridCol w:w="482"/>
        <w:gridCol w:w="482"/>
        <w:gridCol w:w="482"/>
        <w:gridCol w:w="3021"/>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8C216A">
        <w:trPr>
          <w:tblHeader/>
        </w:trPr>
        <w:tc>
          <w:tcPr>
            <w:tcW w:w="2197"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08"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8C216A">
        <w:trPr>
          <w:tblHeader/>
        </w:trPr>
        <w:tc>
          <w:tcPr>
            <w:tcW w:w="604"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92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382"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026" w:type="pct"/>
            <w:shd w:val="clear" w:color="auto" w:fill="F2F2F2" w:themeFill="background1" w:themeFillShade="F2"/>
          </w:tcPr>
          <w:p w14:paraId="3C5F041C" w14:textId="77777777" w:rsidR="00CE1AAA" w:rsidRDefault="00CE1AAA"/>
        </w:tc>
        <w:tc>
          <w:tcPr>
            <w:tcW w:w="3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019"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8C216A">
        <w:trPr>
          <w:cantSplit/>
          <w:trHeight w:val="1510"/>
          <w:tblHeader/>
        </w:trPr>
        <w:tc>
          <w:tcPr>
            <w:tcW w:w="604" w:type="pct"/>
            <w:vMerge/>
            <w:shd w:val="clear" w:color="auto" w:fill="F2F2F2" w:themeFill="background1" w:themeFillShade="F2"/>
          </w:tcPr>
          <w:p w14:paraId="3C5F0420" w14:textId="77777777" w:rsidR="00CE1AAA" w:rsidRDefault="00CE1AAA"/>
        </w:tc>
        <w:tc>
          <w:tcPr>
            <w:tcW w:w="924" w:type="pct"/>
            <w:vMerge/>
            <w:shd w:val="clear" w:color="auto" w:fill="F2F2F2" w:themeFill="background1" w:themeFillShade="F2"/>
          </w:tcPr>
          <w:p w14:paraId="3C5F0421" w14:textId="77777777" w:rsidR="00CE1AAA" w:rsidRDefault="00CE1AAA"/>
        </w:tc>
        <w:tc>
          <w:tcPr>
            <w:tcW w:w="669" w:type="pct"/>
            <w:vMerge/>
            <w:shd w:val="clear" w:color="auto" w:fill="F2F2F2" w:themeFill="background1" w:themeFillShade="F2"/>
          </w:tcPr>
          <w:p w14:paraId="3C5F0422" w14:textId="77777777" w:rsidR="00CE1AAA" w:rsidRDefault="00CE1AAA"/>
        </w:tc>
        <w:tc>
          <w:tcPr>
            <w:tcW w:w="12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026"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21"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019" w:type="pct"/>
            <w:vMerge/>
            <w:shd w:val="clear" w:color="auto" w:fill="F2F2F2" w:themeFill="background1" w:themeFillShade="F2"/>
          </w:tcPr>
          <w:p w14:paraId="3C5F042A" w14:textId="77777777" w:rsidR="00CE1AAA" w:rsidRDefault="00CE1AAA"/>
        </w:tc>
      </w:tr>
      <w:tr w:rsidR="00CE1AAA" w14:paraId="3C5F0437" w14:textId="77777777" w:rsidTr="008C216A">
        <w:trPr>
          <w:cantSplit/>
          <w:trHeight w:val="1296"/>
        </w:trPr>
        <w:tc>
          <w:tcPr>
            <w:tcW w:w="604" w:type="pct"/>
            <w:shd w:val="clear" w:color="auto" w:fill="FFFFFF" w:themeFill="background1"/>
          </w:tcPr>
          <w:p w14:paraId="3C5F042C" w14:textId="55E19084" w:rsidR="00CE1AAA" w:rsidRDefault="0020425B">
            <w:r>
              <w:t>Injury whilst moving the tables, chairs, and stands</w:t>
            </w:r>
            <w:r w:rsidR="003B296E">
              <w:t>.</w:t>
            </w:r>
          </w:p>
        </w:tc>
        <w:tc>
          <w:tcPr>
            <w:tcW w:w="924" w:type="pct"/>
            <w:shd w:val="clear" w:color="auto" w:fill="FFFFFF" w:themeFill="background1"/>
          </w:tcPr>
          <w:p w14:paraId="6303E76F" w14:textId="77777777" w:rsidR="0020425B" w:rsidRDefault="0020425B" w:rsidP="0020425B">
            <w:r>
              <w:t>Back strain from moving large numbers of chairs.</w:t>
            </w:r>
          </w:p>
          <w:p w14:paraId="541B20FB" w14:textId="77777777" w:rsidR="0020425B" w:rsidRDefault="0020425B" w:rsidP="0020425B">
            <w:r>
              <w:t>Crushing fingers.</w:t>
            </w:r>
          </w:p>
          <w:p w14:paraId="3C5F042D" w14:textId="2C71C36A" w:rsidR="0020425B" w:rsidRDefault="0020425B" w:rsidP="0020425B">
            <w:r>
              <w:t>Minor injuries from bumping into chair legs.</w:t>
            </w:r>
          </w:p>
        </w:tc>
        <w:tc>
          <w:tcPr>
            <w:tcW w:w="669" w:type="pct"/>
            <w:shd w:val="clear" w:color="auto" w:fill="FFFFFF" w:themeFill="background1"/>
          </w:tcPr>
          <w:p w14:paraId="3C5F042E" w14:textId="3DC87D4E" w:rsidR="00CE1AAA" w:rsidRDefault="0020425B">
            <w:r>
              <w:t>Those moving stuff around, and anyone nearby.</w:t>
            </w:r>
          </w:p>
        </w:tc>
        <w:tc>
          <w:tcPr>
            <w:tcW w:w="127" w:type="pct"/>
            <w:shd w:val="clear" w:color="auto" w:fill="FFFFFF" w:themeFill="background1"/>
          </w:tcPr>
          <w:p w14:paraId="3C5F042F" w14:textId="23627959" w:rsidR="00CE1AAA" w:rsidRPr="00957A37" w:rsidRDefault="0020425B" w:rsidP="00CE1AAA">
            <w:pPr>
              <w:rPr>
                <w:rFonts w:ascii="Lucida Sans" w:hAnsi="Lucida Sans"/>
                <w:b/>
              </w:rPr>
            </w:pPr>
            <w:r>
              <w:rPr>
                <w:rFonts w:ascii="Lucida Sans" w:hAnsi="Lucida Sans"/>
                <w:b/>
              </w:rPr>
              <w:t>2</w:t>
            </w:r>
          </w:p>
        </w:tc>
        <w:tc>
          <w:tcPr>
            <w:tcW w:w="127" w:type="pct"/>
            <w:shd w:val="clear" w:color="auto" w:fill="FFFFFF" w:themeFill="background1"/>
          </w:tcPr>
          <w:p w14:paraId="3C5F0430" w14:textId="13D61BE2" w:rsidR="00CE1AAA" w:rsidRPr="00957A37" w:rsidRDefault="0020425B" w:rsidP="00CE1AAA">
            <w:pPr>
              <w:rPr>
                <w:rFonts w:ascii="Lucida Sans" w:hAnsi="Lucida Sans"/>
                <w:b/>
              </w:rPr>
            </w:pPr>
            <w:r>
              <w:rPr>
                <w:rFonts w:ascii="Lucida Sans" w:hAnsi="Lucida Sans"/>
                <w:b/>
              </w:rPr>
              <w:t>3</w:t>
            </w:r>
          </w:p>
        </w:tc>
        <w:tc>
          <w:tcPr>
            <w:tcW w:w="127" w:type="pct"/>
            <w:shd w:val="clear" w:color="auto" w:fill="FFFFFF" w:themeFill="background1"/>
          </w:tcPr>
          <w:p w14:paraId="3C5F0431" w14:textId="17F86AB2" w:rsidR="00CE1AAA" w:rsidRPr="00957A37" w:rsidRDefault="0020425B" w:rsidP="00CE1AAA">
            <w:pPr>
              <w:rPr>
                <w:rFonts w:ascii="Lucida Sans" w:hAnsi="Lucida Sans"/>
                <w:b/>
              </w:rPr>
            </w:pPr>
            <w:r>
              <w:rPr>
                <w:rFonts w:ascii="Lucida Sans" w:hAnsi="Lucida Sans"/>
                <w:b/>
              </w:rPr>
              <w:t>6</w:t>
            </w:r>
          </w:p>
        </w:tc>
        <w:tc>
          <w:tcPr>
            <w:tcW w:w="1026" w:type="pct"/>
            <w:shd w:val="clear" w:color="auto" w:fill="FFFFFF" w:themeFill="background1"/>
          </w:tcPr>
          <w:p w14:paraId="594933C6" w14:textId="77777777" w:rsidR="00CE1AAA" w:rsidRDefault="0020425B">
            <w:pPr>
              <w:rPr>
                <w:rFonts w:ascii="Lucida Sans" w:hAnsi="Lucida Sans"/>
                <w:b/>
              </w:rPr>
            </w:pPr>
            <w:r>
              <w:rPr>
                <w:rFonts w:ascii="Lucida Sans" w:hAnsi="Lucida Sans"/>
                <w:b/>
              </w:rPr>
              <w:t>Provide guidance and proper methods to move, pick up and lift chairs, tables and stands.</w:t>
            </w:r>
          </w:p>
          <w:p w14:paraId="5A810F62" w14:textId="77777777" w:rsidR="0020425B" w:rsidRDefault="0020425B">
            <w:pPr>
              <w:rPr>
                <w:rFonts w:ascii="Lucida Sans" w:hAnsi="Lucida Sans"/>
                <w:b/>
              </w:rPr>
            </w:pPr>
            <w:r>
              <w:rPr>
                <w:rFonts w:ascii="Lucida Sans" w:hAnsi="Lucida Sans"/>
                <w:b/>
              </w:rPr>
              <w:t>Large/heavy things to be moved by more than 1 person – seek support from SUSU facilities/venue staff as needed.</w:t>
            </w:r>
            <w:r>
              <w:rPr>
                <w:rFonts w:ascii="Lucida Sans" w:hAnsi="Lucida Sans"/>
                <w:b/>
              </w:rPr>
              <w:br/>
              <w:t>Request tools to support with move of heavy objects – SUSU Facilities/venue</w:t>
            </w:r>
          </w:p>
          <w:p w14:paraId="32A3BD3C" w14:textId="77777777" w:rsidR="0020425B" w:rsidRDefault="0020425B">
            <w:pPr>
              <w:rPr>
                <w:rFonts w:ascii="Lucida Sans" w:hAnsi="Lucida Sans"/>
                <w:b/>
              </w:rPr>
            </w:pPr>
            <w:r>
              <w:rPr>
                <w:rFonts w:ascii="Lucida Sans" w:hAnsi="Lucida Sans"/>
                <w:b/>
              </w:rPr>
              <w:t xml:space="preserve">Making sure people are not too close </w:t>
            </w:r>
            <w:r w:rsidR="003B296E">
              <w:rPr>
                <w:rFonts w:ascii="Lucida Sans" w:hAnsi="Lucida Sans"/>
                <w:b/>
              </w:rPr>
              <w:t>before moving</w:t>
            </w:r>
          </w:p>
          <w:p w14:paraId="3C5F0432" w14:textId="45F38738" w:rsidR="003B296E" w:rsidRPr="00957A37" w:rsidRDefault="003B296E">
            <w:pPr>
              <w:rPr>
                <w:rFonts w:ascii="Lucida Sans" w:hAnsi="Lucida Sans"/>
                <w:b/>
              </w:rPr>
            </w:pPr>
            <w:r>
              <w:rPr>
                <w:rFonts w:ascii="Lucida Sans" w:hAnsi="Lucida Sans"/>
                <w:b/>
              </w:rPr>
              <w:t>Making sure anyone with any pre-existing conditions is not doing any unnecessary lifting and they are comfortable</w:t>
            </w:r>
          </w:p>
        </w:tc>
        <w:tc>
          <w:tcPr>
            <w:tcW w:w="121" w:type="pct"/>
            <w:shd w:val="clear" w:color="auto" w:fill="FFFFFF" w:themeFill="background1"/>
          </w:tcPr>
          <w:p w14:paraId="3C5F0433" w14:textId="2A9752A0" w:rsidR="00CE1AAA" w:rsidRPr="00957A37" w:rsidRDefault="003B296E" w:rsidP="00CE1AAA">
            <w:pPr>
              <w:rPr>
                <w:rFonts w:ascii="Lucida Sans" w:hAnsi="Lucida Sans"/>
                <w:b/>
              </w:rPr>
            </w:pPr>
            <w:r>
              <w:rPr>
                <w:rFonts w:ascii="Lucida Sans" w:hAnsi="Lucida Sans"/>
                <w:b/>
              </w:rPr>
              <w:t>1</w:t>
            </w:r>
          </w:p>
        </w:tc>
        <w:tc>
          <w:tcPr>
            <w:tcW w:w="127" w:type="pct"/>
            <w:shd w:val="clear" w:color="auto" w:fill="FFFFFF" w:themeFill="background1"/>
          </w:tcPr>
          <w:p w14:paraId="3C5F0434" w14:textId="0A499174" w:rsidR="00CE1AAA" w:rsidRPr="00957A37" w:rsidRDefault="003B296E" w:rsidP="00CE1AAA">
            <w:pPr>
              <w:rPr>
                <w:rFonts w:ascii="Lucida Sans" w:hAnsi="Lucida Sans"/>
                <w:b/>
              </w:rPr>
            </w:pPr>
            <w:r>
              <w:rPr>
                <w:rFonts w:ascii="Lucida Sans" w:hAnsi="Lucida Sans"/>
                <w:b/>
              </w:rPr>
              <w:t>3</w:t>
            </w:r>
          </w:p>
        </w:tc>
        <w:tc>
          <w:tcPr>
            <w:tcW w:w="127" w:type="pct"/>
            <w:shd w:val="clear" w:color="auto" w:fill="FFFFFF" w:themeFill="background1"/>
          </w:tcPr>
          <w:p w14:paraId="3C5F0435" w14:textId="435DD400" w:rsidR="00CE1AAA" w:rsidRPr="00957A37" w:rsidRDefault="003B296E" w:rsidP="00CE1AAA">
            <w:pPr>
              <w:rPr>
                <w:rFonts w:ascii="Lucida Sans" w:hAnsi="Lucida Sans"/>
                <w:b/>
              </w:rPr>
            </w:pPr>
            <w:r>
              <w:rPr>
                <w:rFonts w:ascii="Lucida Sans" w:hAnsi="Lucida Sans"/>
                <w:b/>
              </w:rPr>
              <w:t>3</w:t>
            </w:r>
          </w:p>
        </w:tc>
        <w:tc>
          <w:tcPr>
            <w:tcW w:w="1019" w:type="pct"/>
            <w:shd w:val="clear" w:color="auto" w:fill="FFFFFF" w:themeFill="background1"/>
          </w:tcPr>
          <w:p w14:paraId="41F9550D" w14:textId="77777777" w:rsidR="00CE1AAA" w:rsidRDefault="003B296E">
            <w:r>
              <w:t>Seek Medical attention as needed. E.g., SUSU Reception, Venue, 111, 999</w:t>
            </w:r>
          </w:p>
          <w:p w14:paraId="6FCD6245" w14:textId="77777777" w:rsidR="003B296E" w:rsidRDefault="003B296E"/>
          <w:p w14:paraId="3C5F0436" w14:textId="48B7F0DC" w:rsidR="003B296E" w:rsidRDefault="003B296E">
            <w:r>
              <w:t xml:space="preserve">All incidents are to be reported as soon as possible ensuring the duty manager/health and safety officer have been informed. Follow </w:t>
            </w:r>
            <w:hyperlink r:id="rId11" w:history="1">
              <w:r w:rsidRPr="00E72C8C">
                <w:rPr>
                  <w:rStyle w:val="Hyperlink"/>
                  <w:color w:val="000000" w:themeColor="text1"/>
                </w:rPr>
                <w:t>SUSU incident report policy</w:t>
              </w:r>
            </w:hyperlink>
          </w:p>
        </w:tc>
      </w:tr>
      <w:tr w:rsidR="00CE1AAA" w14:paraId="3C5F0443" w14:textId="77777777" w:rsidTr="008C216A">
        <w:trPr>
          <w:cantSplit/>
          <w:trHeight w:val="1296"/>
        </w:trPr>
        <w:tc>
          <w:tcPr>
            <w:tcW w:w="604" w:type="pct"/>
            <w:shd w:val="clear" w:color="auto" w:fill="FFFFFF" w:themeFill="background1"/>
          </w:tcPr>
          <w:p w14:paraId="3C5F0438" w14:textId="4971F490" w:rsidR="00CE1AAA" w:rsidRDefault="003B296E">
            <w:r>
              <w:lastRenderedPageBreak/>
              <w:t>Injury whilst moving heavy equipment and musical instruments.</w:t>
            </w:r>
          </w:p>
        </w:tc>
        <w:tc>
          <w:tcPr>
            <w:tcW w:w="924" w:type="pct"/>
            <w:shd w:val="clear" w:color="auto" w:fill="FFFFFF" w:themeFill="background1"/>
          </w:tcPr>
          <w:p w14:paraId="3C5F0439" w14:textId="0A612308" w:rsidR="00CE1AAA" w:rsidRDefault="003B296E">
            <w:r>
              <w:t>Back strains.</w:t>
            </w:r>
            <w:r>
              <w:br/>
              <w:t>Danger to feet when carrying heavy timpani drums.</w:t>
            </w:r>
            <w:r>
              <w:br/>
              <w:t>Crushing fingers.</w:t>
            </w:r>
            <w:r>
              <w:br/>
              <w:t>Damaging expensive equipment.</w:t>
            </w:r>
          </w:p>
        </w:tc>
        <w:tc>
          <w:tcPr>
            <w:tcW w:w="669" w:type="pct"/>
            <w:shd w:val="clear" w:color="auto" w:fill="FFFFFF" w:themeFill="background1"/>
          </w:tcPr>
          <w:p w14:paraId="3C5F043A" w14:textId="1D2AD0CB" w:rsidR="00CE1AAA" w:rsidRDefault="003B296E">
            <w:r>
              <w:t>Those involved in moving the equipment and anyone nearby.</w:t>
            </w:r>
          </w:p>
        </w:tc>
        <w:tc>
          <w:tcPr>
            <w:tcW w:w="127" w:type="pct"/>
            <w:shd w:val="clear" w:color="auto" w:fill="FFFFFF" w:themeFill="background1"/>
          </w:tcPr>
          <w:p w14:paraId="3C5F043B" w14:textId="0E98B778" w:rsidR="00CE1AAA" w:rsidRPr="00957A37" w:rsidRDefault="003B296E" w:rsidP="00CE1AAA">
            <w:pPr>
              <w:rPr>
                <w:rFonts w:ascii="Lucida Sans" w:hAnsi="Lucida Sans"/>
                <w:b/>
              </w:rPr>
            </w:pPr>
            <w:r>
              <w:rPr>
                <w:rFonts w:ascii="Lucida Sans" w:hAnsi="Lucida Sans"/>
                <w:b/>
              </w:rPr>
              <w:t>3</w:t>
            </w:r>
          </w:p>
        </w:tc>
        <w:tc>
          <w:tcPr>
            <w:tcW w:w="127" w:type="pct"/>
            <w:shd w:val="clear" w:color="auto" w:fill="FFFFFF" w:themeFill="background1"/>
          </w:tcPr>
          <w:p w14:paraId="3C5F043C" w14:textId="13C32128" w:rsidR="00CE1AAA" w:rsidRPr="00957A37" w:rsidRDefault="003B296E" w:rsidP="00CE1AAA">
            <w:pPr>
              <w:rPr>
                <w:rFonts w:ascii="Lucida Sans" w:hAnsi="Lucida Sans"/>
                <w:b/>
              </w:rPr>
            </w:pPr>
            <w:r>
              <w:rPr>
                <w:rFonts w:ascii="Lucida Sans" w:hAnsi="Lucida Sans"/>
                <w:b/>
              </w:rPr>
              <w:t>4</w:t>
            </w:r>
          </w:p>
        </w:tc>
        <w:tc>
          <w:tcPr>
            <w:tcW w:w="127" w:type="pct"/>
            <w:shd w:val="clear" w:color="auto" w:fill="FFFFFF" w:themeFill="background1"/>
          </w:tcPr>
          <w:p w14:paraId="3C5F043D" w14:textId="6AD2A604" w:rsidR="00CE1AAA" w:rsidRPr="00957A37" w:rsidRDefault="003B296E" w:rsidP="00CE1AAA">
            <w:pPr>
              <w:rPr>
                <w:rFonts w:ascii="Lucida Sans" w:hAnsi="Lucida Sans"/>
                <w:b/>
              </w:rPr>
            </w:pPr>
            <w:r>
              <w:rPr>
                <w:rFonts w:ascii="Lucida Sans" w:hAnsi="Lucida Sans"/>
                <w:b/>
              </w:rPr>
              <w:t>12</w:t>
            </w:r>
          </w:p>
        </w:tc>
        <w:tc>
          <w:tcPr>
            <w:tcW w:w="1026" w:type="pct"/>
            <w:shd w:val="clear" w:color="auto" w:fill="FFFFFF" w:themeFill="background1"/>
          </w:tcPr>
          <w:p w14:paraId="3C5F043E" w14:textId="5115AC68" w:rsidR="00CE1AAA" w:rsidRPr="00957A37" w:rsidRDefault="003B296E">
            <w:pPr>
              <w:rPr>
                <w:rFonts w:ascii="Lucida Sans" w:hAnsi="Lucida Sans"/>
                <w:b/>
              </w:rPr>
            </w:pPr>
            <w:r>
              <w:rPr>
                <w:rFonts w:ascii="Lucida Sans" w:hAnsi="Lucida Sans"/>
                <w:b/>
              </w:rPr>
              <w:t>Timpani are to be moved using the wheels as mush as possible. Have everyone organised into teams by the orchestra manager. Expensive instruments should be looked after by those that play them to ensure they are not mistreated in any way.</w:t>
            </w:r>
          </w:p>
        </w:tc>
        <w:tc>
          <w:tcPr>
            <w:tcW w:w="121" w:type="pct"/>
            <w:shd w:val="clear" w:color="auto" w:fill="FFFFFF" w:themeFill="background1"/>
          </w:tcPr>
          <w:p w14:paraId="3C5F043F" w14:textId="4783E27B" w:rsidR="00CE1AAA" w:rsidRPr="00957A37" w:rsidRDefault="003B296E" w:rsidP="00CE1AAA">
            <w:pPr>
              <w:rPr>
                <w:rFonts w:ascii="Lucida Sans" w:hAnsi="Lucida Sans"/>
                <w:b/>
              </w:rPr>
            </w:pPr>
            <w:r>
              <w:rPr>
                <w:rFonts w:ascii="Lucida Sans" w:hAnsi="Lucida Sans"/>
                <w:b/>
              </w:rPr>
              <w:t>1</w:t>
            </w:r>
          </w:p>
        </w:tc>
        <w:tc>
          <w:tcPr>
            <w:tcW w:w="127" w:type="pct"/>
            <w:shd w:val="clear" w:color="auto" w:fill="FFFFFF" w:themeFill="background1"/>
          </w:tcPr>
          <w:p w14:paraId="3C5F0440" w14:textId="29945437" w:rsidR="00CE1AAA" w:rsidRPr="00957A37" w:rsidRDefault="003B296E" w:rsidP="00CE1AAA">
            <w:pPr>
              <w:rPr>
                <w:rFonts w:ascii="Lucida Sans" w:hAnsi="Lucida Sans"/>
                <w:b/>
              </w:rPr>
            </w:pPr>
            <w:r>
              <w:rPr>
                <w:rFonts w:ascii="Lucida Sans" w:hAnsi="Lucida Sans"/>
                <w:b/>
              </w:rPr>
              <w:t>4</w:t>
            </w:r>
          </w:p>
        </w:tc>
        <w:tc>
          <w:tcPr>
            <w:tcW w:w="127" w:type="pct"/>
            <w:shd w:val="clear" w:color="auto" w:fill="FFFFFF" w:themeFill="background1"/>
          </w:tcPr>
          <w:p w14:paraId="3C5F0441" w14:textId="3A6F790E" w:rsidR="00CE1AAA" w:rsidRPr="00957A37" w:rsidRDefault="003B296E" w:rsidP="00CE1AAA">
            <w:pPr>
              <w:rPr>
                <w:rFonts w:ascii="Lucida Sans" w:hAnsi="Lucida Sans"/>
                <w:b/>
              </w:rPr>
            </w:pPr>
            <w:r>
              <w:rPr>
                <w:rFonts w:ascii="Lucida Sans" w:hAnsi="Lucida Sans"/>
                <w:b/>
              </w:rPr>
              <w:t>4</w:t>
            </w:r>
          </w:p>
        </w:tc>
        <w:tc>
          <w:tcPr>
            <w:tcW w:w="1019" w:type="pct"/>
            <w:shd w:val="clear" w:color="auto" w:fill="FFFFFF" w:themeFill="background1"/>
          </w:tcPr>
          <w:p w14:paraId="3C5F0442" w14:textId="1EDFB736" w:rsidR="00CE1AAA" w:rsidRDefault="003B296E">
            <w:r>
              <w:t>Seek Medical attention as needed. E.g., SUSU Reception, Venue, 111, 999.</w:t>
            </w:r>
          </w:p>
        </w:tc>
      </w:tr>
      <w:tr w:rsidR="00CE1AAA" w14:paraId="3C5F044F" w14:textId="77777777" w:rsidTr="008C216A">
        <w:trPr>
          <w:cantSplit/>
          <w:trHeight w:val="1296"/>
        </w:trPr>
        <w:tc>
          <w:tcPr>
            <w:tcW w:w="604" w:type="pct"/>
            <w:shd w:val="clear" w:color="auto" w:fill="FFFFFF" w:themeFill="background1"/>
          </w:tcPr>
          <w:p w14:paraId="3C5F0444" w14:textId="0BE4C32E" w:rsidR="00CE1AAA" w:rsidRDefault="003B296E">
            <w:r>
              <w:lastRenderedPageBreak/>
              <w:t>Transporting equipment to concerts.</w:t>
            </w:r>
          </w:p>
        </w:tc>
        <w:tc>
          <w:tcPr>
            <w:tcW w:w="924" w:type="pct"/>
            <w:shd w:val="clear" w:color="auto" w:fill="FFFFFF" w:themeFill="background1"/>
          </w:tcPr>
          <w:p w14:paraId="3C5F0445" w14:textId="581EB3E3" w:rsidR="00CE1AAA" w:rsidRDefault="003B296E">
            <w:r>
              <w:t>Transporting instruments a long way can lead to neglect of risks due to fatigue.</w:t>
            </w:r>
            <w:r>
              <w:br/>
              <w:t>The potential impacts are the same as those in the above section.</w:t>
            </w:r>
          </w:p>
        </w:tc>
        <w:tc>
          <w:tcPr>
            <w:tcW w:w="669" w:type="pct"/>
            <w:shd w:val="clear" w:color="auto" w:fill="FFFFFF" w:themeFill="background1"/>
          </w:tcPr>
          <w:p w14:paraId="3C5F0446" w14:textId="429F39A3" w:rsidR="00CE1AAA" w:rsidRDefault="003B296E">
            <w:r>
              <w:t>Those involved in moving equipment, anyone nearby including members of the public.</w:t>
            </w:r>
          </w:p>
        </w:tc>
        <w:tc>
          <w:tcPr>
            <w:tcW w:w="127" w:type="pct"/>
            <w:shd w:val="clear" w:color="auto" w:fill="FFFFFF" w:themeFill="background1"/>
          </w:tcPr>
          <w:p w14:paraId="3C5F0447" w14:textId="7172FC5A" w:rsidR="00CE1AAA" w:rsidRPr="00957A37" w:rsidRDefault="003B296E" w:rsidP="00CE1AAA">
            <w:pPr>
              <w:rPr>
                <w:rFonts w:ascii="Lucida Sans" w:hAnsi="Lucida Sans"/>
                <w:b/>
              </w:rPr>
            </w:pPr>
            <w:r>
              <w:rPr>
                <w:rFonts w:ascii="Lucida Sans" w:hAnsi="Lucida Sans"/>
                <w:b/>
              </w:rPr>
              <w:t>4</w:t>
            </w:r>
          </w:p>
        </w:tc>
        <w:tc>
          <w:tcPr>
            <w:tcW w:w="127" w:type="pct"/>
            <w:shd w:val="clear" w:color="auto" w:fill="FFFFFF" w:themeFill="background1"/>
          </w:tcPr>
          <w:p w14:paraId="3C5F0448" w14:textId="6347F63D" w:rsidR="00CE1AAA" w:rsidRPr="00957A37" w:rsidRDefault="003B296E" w:rsidP="00CE1AAA">
            <w:pPr>
              <w:rPr>
                <w:rFonts w:ascii="Lucida Sans" w:hAnsi="Lucida Sans"/>
                <w:b/>
              </w:rPr>
            </w:pPr>
            <w:r>
              <w:rPr>
                <w:rFonts w:ascii="Lucida Sans" w:hAnsi="Lucida Sans"/>
                <w:b/>
              </w:rPr>
              <w:t>5</w:t>
            </w:r>
          </w:p>
        </w:tc>
        <w:tc>
          <w:tcPr>
            <w:tcW w:w="127" w:type="pct"/>
            <w:shd w:val="clear" w:color="auto" w:fill="FFFFFF" w:themeFill="background1"/>
          </w:tcPr>
          <w:p w14:paraId="3C5F0449" w14:textId="5718186D" w:rsidR="00CE1AAA" w:rsidRPr="00957A37" w:rsidRDefault="003B296E" w:rsidP="00CE1AAA">
            <w:pPr>
              <w:rPr>
                <w:rFonts w:ascii="Lucida Sans" w:hAnsi="Lucida Sans"/>
                <w:b/>
              </w:rPr>
            </w:pPr>
            <w:r>
              <w:rPr>
                <w:rFonts w:ascii="Lucida Sans" w:hAnsi="Lucida Sans"/>
                <w:b/>
              </w:rPr>
              <w:t>20</w:t>
            </w:r>
          </w:p>
        </w:tc>
        <w:tc>
          <w:tcPr>
            <w:tcW w:w="1026" w:type="pct"/>
            <w:shd w:val="clear" w:color="auto" w:fill="FFFFFF" w:themeFill="background1"/>
          </w:tcPr>
          <w:p w14:paraId="3C5F044A" w14:textId="6292912B" w:rsidR="00CE1AAA" w:rsidRPr="00957A37" w:rsidRDefault="007D4182">
            <w:pPr>
              <w:rPr>
                <w:rFonts w:ascii="Lucida Sans" w:hAnsi="Lucida Sans"/>
                <w:b/>
              </w:rPr>
            </w:pPr>
            <w:r>
              <w:rPr>
                <w:rFonts w:ascii="Lucida Sans" w:hAnsi="Lucida Sans"/>
                <w:b/>
              </w:rPr>
              <w:t xml:space="preserve">Hire a van. Our preferred van driver is also trained and experienced in storing equipment safely in the van. This eliminates the risk to the public as well as reduces risk to those helping. </w:t>
            </w:r>
            <w:r>
              <w:rPr>
                <w:rFonts w:ascii="Lucida Sans" w:hAnsi="Lucida Sans"/>
                <w:b/>
              </w:rPr>
              <w:br/>
              <w:t>Timpani, and if necessary the harp, should only be lifted in teams under guidance from the van driver.</w:t>
            </w:r>
          </w:p>
        </w:tc>
        <w:tc>
          <w:tcPr>
            <w:tcW w:w="121" w:type="pct"/>
            <w:shd w:val="clear" w:color="auto" w:fill="FFFFFF" w:themeFill="background1"/>
          </w:tcPr>
          <w:p w14:paraId="3C5F044B" w14:textId="2BD81456" w:rsidR="00CE1AAA" w:rsidRPr="00957A37" w:rsidRDefault="007D4182" w:rsidP="00CE1AAA">
            <w:pPr>
              <w:rPr>
                <w:rFonts w:ascii="Lucida Sans" w:hAnsi="Lucida Sans"/>
                <w:b/>
              </w:rPr>
            </w:pPr>
            <w:r>
              <w:rPr>
                <w:rFonts w:ascii="Lucida Sans" w:hAnsi="Lucida Sans"/>
                <w:b/>
              </w:rPr>
              <w:t>1</w:t>
            </w:r>
          </w:p>
        </w:tc>
        <w:tc>
          <w:tcPr>
            <w:tcW w:w="127" w:type="pct"/>
            <w:shd w:val="clear" w:color="auto" w:fill="FFFFFF" w:themeFill="background1"/>
          </w:tcPr>
          <w:p w14:paraId="3C5F044C" w14:textId="1B90E86F" w:rsidR="00CE1AAA" w:rsidRPr="00957A37" w:rsidRDefault="007D4182" w:rsidP="00CE1AAA">
            <w:pPr>
              <w:rPr>
                <w:rFonts w:ascii="Lucida Sans" w:hAnsi="Lucida Sans"/>
                <w:b/>
              </w:rPr>
            </w:pPr>
            <w:r>
              <w:rPr>
                <w:rFonts w:ascii="Lucida Sans" w:hAnsi="Lucida Sans"/>
                <w:b/>
              </w:rPr>
              <w:t>2</w:t>
            </w:r>
          </w:p>
        </w:tc>
        <w:tc>
          <w:tcPr>
            <w:tcW w:w="127" w:type="pct"/>
            <w:shd w:val="clear" w:color="auto" w:fill="FFFFFF" w:themeFill="background1"/>
          </w:tcPr>
          <w:p w14:paraId="3C5F044D" w14:textId="21319EDA" w:rsidR="00CE1AAA" w:rsidRPr="00957A37" w:rsidRDefault="007D4182" w:rsidP="00CE1AAA">
            <w:pPr>
              <w:rPr>
                <w:rFonts w:ascii="Lucida Sans" w:hAnsi="Lucida Sans"/>
                <w:b/>
              </w:rPr>
            </w:pPr>
            <w:r>
              <w:rPr>
                <w:rFonts w:ascii="Lucida Sans" w:hAnsi="Lucida Sans"/>
                <w:b/>
              </w:rPr>
              <w:t>2</w:t>
            </w:r>
          </w:p>
        </w:tc>
        <w:tc>
          <w:tcPr>
            <w:tcW w:w="1019" w:type="pct"/>
            <w:shd w:val="clear" w:color="auto" w:fill="FFFFFF" w:themeFill="background1"/>
          </w:tcPr>
          <w:p w14:paraId="3C5F044E" w14:textId="50EB5FBD" w:rsidR="00CE1AAA" w:rsidRDefault="007D4182">
            <w:r>
              <w:t>Any equipment being transported by vehicle being appropriately strapped down. Any equipment to not obscure any view that is legally required and driver to be comfortable. If using van/minibus, the driver to be appropriately trained and insured.</w:t>
            </w:r>
          </w:p>
        </w:tc>
      </w:tr>
      <w:tr w:rsidR="00CE1AAA" w14:paraId="3C5F045B" w14:textId="77777777" w:rsidTr="008C216A">
        <w:trPr>
          <w:cantSplit/>
          <w:trHeight w:val="1296"/>
        </w:trPr>
        <w:tc>
          <w:tcPr>
            <w:tcW w:w="604" w:type="pct"/>
            <w:shd w:val="clear" w:color="auto" w:fill="FFFFFF" w:themeFill="background1"/>
          </w:tcPr>
          <w:p w14:paraId="3C5F0450" w14:textId="775889A0" w:rsidR="00CE1AAA" w:rsidRDefault="00887CA0">
            <w:r>
              <w:lastRenderedPageBreak/>
              <w:t>Bumps and collisions whilst playing.</w:t>
            </w:r>
            <w:r>
              <w:br/>
              <w:t>Dropping instruments</w:t>
            </w:r>
          </w:p>
        </w:tc>
        <w:tc>
          <w:tcPr>
            <w:tcW w:w="924" w:type="pct"/>
            <w:shd w:val="clear" w:color="auto" w:fill="FFFFFF" w:themeFill="background1"/>
          </w:tcPr>
          <w:p w14:paraId="3C5F0451" w14:textId="5A711711" w:rsidR="00CE1AAA" w:rsidRDefault="00887CA0">
            <w:r>
              <w:t>Damage to instruments and potential for small injuries.</w:t>
            </w:r>
            <w:r>
              <w:br/>
              <w:t>Injury surrounding people.</w:t>
            </w:r>
            <w:r>
              <w:br/>
              <w:t>Damage to space being used.</w:t>
            </w:r>
          </w:p>
        </w:tc>
        <w:tc>
          <w:tcPr>
            <w:tcW w:w="669" w:type="pct"/>
            <w:shd w:val="clear" w:color="auto" w:fill="FFFFFF" w:themeFill="background1"/>
          </w:tcPr>
          <w:p w14:paraId="3C5F0452" w14:textId="7F9A75D1" w:rsidR="00CE1AAA" w:rsidRDefault="00887CA0">
            <w:r>
              <w:t>Anyone playing in the rehearsal.</w:t>
            </w:r>
          </w:p>
        </w:tc>
        <w:tc>
          <w:tcPr>
            <w:tcW w:w="127" w:type="pct"/>
            <w:shd w:val="clear" w:color="auto" w:fill="FFFFFF" w:themeFill="background1"/>
          </w:tcPr>
          <w:p w14:paraId="3C5F0453" w14:textId="63A6D453" w:rsidR="00CE1AAA" w:rsidRPr="00957A37" w:rsidRDefault="00887CA0" w:rsidP="00CE1AAA">
            <w:pPr>
              <w:rPr>
                <w:rFonts w:ascii="Lucida Sans" w:hAnsi="Lucida Sans"/>
                <w:b/>
              </w:rPr>
            </w:pPr>
            <w:r>
              <w:rPr>
                <w:rFonts w:ascii="Lucida Sans" w:hAnsi="Lucida Sans"/>
                <w:b/>
              </w:rPr>
              <w:t>1</w:t>
            </w:r>
          </w:p>
        </w:tc>
        <w:tc>
          <w:tcPr>
            <w:tcW w:w="127" w:type="pct"/>
            <w:shd w:val="clear" w:color="auto" w:fill="FFFFFF" w:themeFill="background1"/>
          </w:tcPr>
          <w:p w14:paraId="3C5F0454" w14:textId="122C68AB" w:rsidR="00CE1AAA" w:rsidRPr="00957A37" w:rsidRDefault="00887CA0" w:rsidP="00CE1AAA">
            <w:pPr>
              <w:rPr>
                <w:rFonts w:ascii="Lucida Sans" w:hAnsi="Lucida Sans"/>
                <w:b/>
              </w:rPr>
            </w:pPr>
            <w:r>
              <w:rPr>
                <w:rFonts w:ascii="Lucida Sans" w:hAnsi="Lucida Sans"/>
                <w:b/>
              </w:rPr>
              <w:t>2</w:t>
            </w:r>
          </w:p>
        </w:tc>
        <w:tc>
          <w:tcPr>
            <w:tcW w:w="127" w:type="pct"/>
            <w:shd w:val="clear" w:color="auto" w:fill="FFFFFF" w:themeFill="background1"/>
          </w:tcPr>
          <w:p w14:paraId="3C5F0455" w14:textId="4CB82CE8" w:rsidR="00CE1AAA" w:rsidRPr="00957A37" w:rsidRDefault="00887CA0" w:rsidP="00CE1AAA">
            <w:pPr>
              <w:rPr>
                <w:rFonts w:ascii="Lucida Sans" w:hAnsi="Lucida Sans"/>
                <w:b/>
              </w:rPr>
            </w:pPr>
            <w:r>
              <w:rPr>
                <w:rFonts w:ascii="Lucida Sans" w:hAnsi="Lucida Sans"/>
                <w:b/>
              </w:rPr>
              <w:t>2</w:t>
            </w:r>
          </w:p>
        </w:tc>
        <w:tc>
          <w:tcPr>
            <w:tcW w:w="1026" w:type="pct"/>
            <w:shd w:val="clear" w:color="auto" w:fill="FFFFFF" w:themeFill="background1"/>
          </w:tcPr>
          <w:p w14:paraId="3C5F0456" w14:textId="2C2987D5" w:rsidR="00CE1AAA" w:rsidRDefault="00887CA0">
            <w:pPr>
              <w:rPr>
                <w:rFonts w:ascii="Lucida Sans" w:hAnsi="Lucida Sans"/>
                <w:b/>
              </w:rPr>
            </w:pPr>
            <w:r>
              <w:rPr>
                <w:rFonts w:ascii="Lucida Sans" w:hAnsi="Lucida Sans"/>
                <w:b/>
              </w:rPr>
              <w:t>Everyone is experienced with their instruments so the chances someone drops something are very low. The risk can be reduced further still by ensuring that everyone has plenty of space. Make sure everyone is spaced out as much as possible so people can move around as much as possible. Larger instruments or instruments that move a lot (trombones) are given extra space.</w:t>
            </w:r>
            <w:r>
              <w:rPr>
                <w:rFonts w:ascii="Lucida Sans" w:hAnsi="Lucida Sans"/>
                <w:b/>
              </w:rPr>
              <w:br/>
              <w:t>Instruments to be put in case or safely out of the way when not in use.</w:t>
            </w:r>
            <w:r>
              <w:rPr>
                <w:rFonts w:ascii="Lucida Sans" w:hAnsi="Lucida Sans"/>
                <w:b/>
              </w:rPr>
              <w:br/>
              <w:t>Nothing to be kept on the floor unless essential.</w:t>
            </w:r>
          </w:p>
        </w:tc>
        <w:tc>
          <w:tcPr>
            <w:tcW w:w="121" w:type="pct"/>
            <w:shd w:val="clear" w:color="auto" w:fill="FFFFFF" w:themeFill="background1"/>
          </w:tcPr>
          <w:p w14:paraId="3C5F0457" w14:textId="504CCE92" w:rsidR="00CE1AAA" w:rsidRPr="00957A37" w:rsidRDefault="00887CA0" w:rsidP="00CE1AAA">
            <w:pPr>
              <w:rPr>
                <w:rFonts w:ascii="Lucida Sans" w:hAnsi="Lucida Sans"/>
                <w:b/>
              </w:rPr>
            </w:pPr>
            <w:r>
              <w:rPr>
                <w:rFonts w:ascii="Lucida Sans" w:hAnsi="Lucida Sans"/>
                <w:b/>
              </w:rPr>
              <w:t>1</w:t>
            </w:r>
          </w:p>
        </w:tc>
        <w:tc>
          <w:tcPr>
            <w:tcW w:w="127" w:type="pct"/>
            <w:shd w:val="clear" w:color="auto" w:fill="FFFFFF" w:themeFill="background1"/>
          </w:tcPr>
          <w:p w14:paraId="3C5F0458" w14:textId="2D9D88DD" w:rsidR="00CE1AAA" w:rsidRPr="00957A37" w:rsidRDefault="00887CA0" w:rsidP="00CE1AAA">
            <w:pPr>
              <w:rPr>
                <w:rFonts w:ascii="Lucida Sans" w:hAnsi="Lucida Sans"/>
                <w:b/>
              </w:rPr>
            </w:pPr>
            <w:r>
              <w:rPr>
                <w:rFonts w:ascii="Lucida Sans" w:hAnsi="Lucida Sans"/>
                <w:b/>
              </w:rPr>
              <w:t>2</w:t>
            </w:r>
          </w:p>
        </w:tc>
        <w:tc>
          <w:tcPr>
            <w:tcW w:w="127" w:type="pct"/>
            <w:shd w:val="clear" w:color="auto" w:fill="FFFFFF" w:themeFill="background1"/>
          </w:tcPr>
          <w:p w14:paraId="3C5F0459" w14:textId="0F984740" w:rsidR="00CE1AAA" w:rsidRPr="00957A37" w:rsidRDefault="00887CA0" w:rsidP="00CE1AAA">
            <w:pPr>
              <w:rPr>
                <w:rFonts w:ascii="Lucida Sans" w:hAnsi="Lucida Sans"/>
                <w:b/>
              </w:rPr>
            </w:pPr>
            <w:r>
              <w:rPr>
                <w:rFonts w:ascii="Lucida Sans" w:hAnsi="Lucida Sans"/>
                <w:b/>
              </w:rPr>
              <w:t>2</w:t>
            </w:r>
          </w:p>
        </w:tc>
        <w:tc>
          <w:tcPr>
            <w:tcW w:w="1019" w:type="pct"/>
            <w:shd w:val="clear" w:color="auto" w:fill="FFFFFF" w:themeFill="background1"/>
          </w:tcPr>
          <w:p w14:paraId="3C5F045A" w14:textId="789B64B4" w:rsidR="00CE1AAA" w:rsidRDefault="00887CA0">
            <w:r>
              <w:t>Committee to ensure room booking is adequate with enough space to accommodate larger instruments. Request room changes as needed.</w:t>
            </w:r>
          </w:p>
        </w:tc>
      </w:tr>
      <w:tr w:rsidR="00CE1AAA" w14:paraId="3C5F0467" w14:textId="77777777" w:rsidTr="008C216A">
        <w:trPr>
          <w:cantSplit/>
          <w:trHeight w:val="1296"/>
        </w:trPr>
        <w:tc>
          <w:tcPr>
            <w:tcW w:w="604" w:type="pct"/>
            <w:shd w:val="clear" w:color="auto" w:fill="FFFFFF" w:themeFill="background1"/>
          </w:tcPr>
          <w:p w14:paraId="3C5F045C" w14:textId="6BE8A8DB" w:rsidR="00CE1AAA" w:rsidRDefault="00887CA0">
            <w:r>
              <w:lastRenderedPageBreak/>
              <w:t>Using the lift in buildings.</w:t>
            </w:r>
          </w:p>
        </w:tc>
        <w:tc>
          <w:tcPr>
            <w:tcW w:w="924" w:type="pct"/>
            <w:shd w:val="clear" w:color="auto" w:fill="FFFFFF" w:themeFill="background1"/>
          </w:tcPr>
          <w:p w14:paraId="3C5F045D" w14:textId="5BAE1C55" w:rsidR="00CE1AAA" w:rsidRDefault="00887CA0">
            <w:r>
              <w:t>Potential to catch fingers or cloths in moving parts.</w:t>
            </w:r>
          </w:p>
        </w:tc>
        <w:tc>
          <w:tcPr>
            <w:tcW w:w="669" w:type="pct"/>
            <w:shd w:val="clear" w:color="auto" w:fill="FFFFFF" w:themeFill="background1"/>
          </w:tcPr>
          <w:p w14:paraId="3C5F045E" w14:textId="6FF2DB08" w:rsidR="00CE1AAA" w:rsidRDefault="00887CA0">
            <w:r>
              <w:t>Anyone using the lift to get to the rehearsal space or helping move equipment to and from rehearsal.</w:t>
            </w:r>
          </w:p>
        </w:tc>
        <w:tc>
          <w:tcPr>
            <w:tcW w:w="127" w:type="pct"/>
            <w:shd w:val="clear" w:color="auto" w:fill="FFFFFF" w:themeFill="background1"/>
          </w:tcPr>
          <w:p w14:paraId="3C5F045F" w14:textId="52C9A3FD" w:rsidR="00CE1AAA" w:rsidRPr="00957A37" w:rsidRDefault="00887CA0" w:rsidP="00CE1AAA">
            <w:pPr>
              <w:rPr>
                <w:rFonts w:ascii="Lucida Sans" w:hAnsi="Lucida Sans"/>
                <w:b/>
              </w:rPr>
            </w:pPr>
            <w:r>
              <w:rPr>
                <w:rFonts w:ascii="Lucida Sans" w:hAnsi="Lucida Sans"/>
                <w:b/>
              </w:rPr>
              <w:t>3</w:t>
            </w:r>
          </w:p>
        </w:tc>
        <w:tc>
          <w:tcPr>
            <w:tcW w:w="127" w:type="pct"/>
            <w:shd w:val="clear" w:color="auto" w:fill="FFFFFF" w:themeFill="background1"/>
          </w:tcPr>
          <w:p w14:paraId="3C5F0460" w14:textId="1CA4F1E9" w:rsidR="00CE1AAA" w:rsidRPr="00957A37" w:rsidRDefault="00887CA0" w:rsidP="00CE1AAA">
            <w:pPr>
              <w:rPr>
                <w:rFonts w:ascii="Lucida Sans" w:hAnsi="Lucida Sans"/>
                <w:b/>
              </w:rPr>
            </w:pPr>
            <w:r>
              <w:rPr>
                <w:rFonts w:ascii="Lucida Sans" w:hAnsi="Lucida Sans"/>
                <w:b/>
              </w:rPr>
              <w:t>5</w:t>
            </w:r>
          </w:p>
        </w:tc>
        <w:tc>
          <w:tcPr>
            <w:tcW w:w="127" w:type="pct"/>
            <w:shd w:val="clear" w:color="auto" w:fill="FFFFFF" w:themeFill="background1"/>
          </w:tcPr>
          <w:p w14:paraId="3C5F0461" w14:textId="21485E87" w:rsidR="00CE1AAA" w:rsidRPr="00957A37" w:rsidRDefault="00887CA0" w:rsidP="00CE1AAA">
            <w:pPr>
              <w:rPr>
                <w:rFonts w:ascii="Lucida Sans" w:hAnsi="Lucida Sans"/>
                <w:b/>
              </w:rPr>
            </w:pPr>
            <w:r>
              <w:rPr>
                <w:rFonts w:ascii="Lucida Sans" w:hAnsi="Lucida Sans"/>
                <w:b/>
              </w:rPr>
              <w:t>15</w:t>
            </w:r>
          </w:p>
        </w:tc>
        <w:tc>
          <w:tcPr>
            <w:tcW w:w="1026" w:type="pct"/>
            <w:shd w:val="clear" w:color="auto" w:fill="FFFFFF" w:themeFill="background1"/>
          </w:tcPr>
          <w:p w14:paraId="3C5F0462" w14:textId="4AFAB69D" w:rsidR="00CE1AAA" w:rsidRDefault="00887CA0">
            <w:pPr>
              <w:rPr>
                <w:rFonts w:ascii="Lucida Sans" w:hAnsi="Lucida Sans"/>
                <w:b/>
              </w:rPr>
            </w:pPr>
            <w:r>
              <w:rPr>
                <w:rFonts w:ascii="Lucida Sans" w:hAnsi="Lucida Sans"/>
                <w:b/>
              </w:rPr>
              <w:t>Complying by the building’s safety instructions should ensure no one is in any danger. (These include not riding in the lift when it is moving which eliminates the danger to fingers and to being crushed underneath it, continuously locking doors, etc.) The lift also has safety fail-safes to ensure no one is harmed.</w:t>
            </w:r>
          </w:p>
        </w:tc>
        <w:tc>
          <w:tcPr>
            <w:tcW w:w="121" w:type="pct"/>
            <w:shd w:val="clear" w:color="auto" w:fill="FFFFFF" w:themeFill="background1"/>
          </w:tcPr>
          <w:p w14:paraId="3C5F0463" w14:textId="0F3C8911" w:rsidR="00CE1AAA" w:rsidRPr="00957A37" w:rsidRDefault="00887CA0" w:rsidP="00CE1AAA">
            <w:pPr>
              <w:rPr>
                <w:rFonts w:ascii="Lucida Sans" w:hAnsi="Lucida Sans"/>
                <w:b/>
              </w:rPr>
            </w:pPr>
            <w:r>
              <w:rPr>
                <w:rFonts w:ascii="Lucida Sans" w:hAnsi="Lucida Sans"/>
                <w:b/>
              </w:rPr>
              <w:t>1</w:t>
            </w:r>
          </w:p>
        </w:tc>
        <w:tc>
          <w:tcPr>
            <w:tcW w:w="127" w:type="pct"/>
            <w:shd w:val="clear" w:color="auto" w:fill="FFFFFF" w:themeFill="background1"/>
          </w:tcPr>
          <w:p w14:paraId="3C5F0464" w14:textId="20631776" w:rsidR="00CE1AAA" w:rsidRPr="00957A37" w:rsidRDefault="00887CA0" w:rsidP="00CE1AAA">
            <w:pPr>
              <w:rPr>
                <w:rFonts w:ascii="Lucida Sans" w:hAnsi="Lucida Sans"/>
                <w:b/>
              </w:rPr>
            </w:pPr>
            <w:r>
              <w:rPr>
                <w:rFonts w:ascii="Lucida Sans" w:hAnsi="Lucida Sans"/>
                <w:b/>
              </w:rPr>
              <w:t>2</w:t>
            </w:r>
          </w:p>
        </w:tc>
        <w:tc>
          <w:tcPr>
            <w:tcW w:w="127" w:type="pct"/>
            <w:shd w:val="clear" w:color="auto" w:fill="FFFFFF" w:themeFill="background1"/>
          </w:tcPr>
          <w:p w14:paraId="3C5F0465" w14:textId="1487CBE2" w:rsidR="00CE1AAA" w:rsidRPr="00957A37" w:rsidRDefault="00887CA0" w:rsidP="00CE1AAA">
            <w:pPr>
              <w:rPr>
                <w:rFonts w:ascii="Lucida Sans" w:hAnsi="Lucida Sans"/>
                <w:b/>
              </w:rPr>
            </w:pPr>
            <w:r>
              <w:rPr>
                <w:rFonts w:ascii="Lucida Sans" w:hAnsi="Lucida Sans"/>
                <w:b/>
              </w:rPr>
              <w:t>2</w:t>
            </w:r>
          </w:p>
        </w:tc>
        <w:tc>
          <w:tcPr>
            <w:tcW w:w="1019" w:type="pct"/>
            <w:shd w:val="clear" w:color="auto" w:fill="FFFFFF" w:themeFill="background1"/>
          </w:tcPr>
          <w:p w14:paraId="3C5F0466" w14:textId="05205D51" w:rsidR="00CE1AAA" w:rsidRDefault="00887CA0">
            <w:r>
              <w:t>Contacting security with the call button if issues occur.</w:t>
            </w:r>
            <w:r>
              <w:br/>
              <w:t>Ensure at least one member of the committee is not in the lift.</w:t>
            </w:r>
          </w:p>
        </w:tc>
      </w:tr>
      <w:tr w:rsidR="00CE1AAA" w14:paraId="3C5F0473" w14:textId="77777777" w:rsidTr="008C216A">
        <w:trPr>
          <w:cantSplit/>
          <w:trHeight w:val="1296"/>
        </w:trPr>
        <w:tc>
          <w:tcPr>
            <w:tcW w:w="604" w:type="pct"/>
            <w:shd w:val="clear" w:color="auto" w:fill="FFFFFF" w:themeFill="background1"/>
          </w:tcPr>
          <w:p w14:paraId="3C5F0468" w14:textId="6C4A91B8" w:rsidR="00CE1AAA" w:rsidRDefault="00887CA0">
            <w:r>
              <w:t>Rehearsing off campus (i.e., St. Alban’s Church, Burgess Road)</w:t>
            </w:r>
          </w:p>
        </w:tc>
        <w:tc>
          <w:tcPr>
            <w:tcW w:w="924" w:type="pct"/>
            <w:shd w:val="clear" w:color="auto" w:fill="FFFFFF" w:themeFill="background1"/>
          </w:tcPr>
          <w:p w14:paraId="3C5F0469" w14:textId="545327D4" w:rsidR="00CE1AAA" w:rsidRDefault="00887CA0">
            <w:r>
              <w:t>Logistics made more difficult by different environment, different amount of space available, transportation risks as identified above.</w:t>
            </w:r>
          </w:p>
        </w:tc>
        <w:tc>
          <w:tcPr>
            <w:tcW w:w="669" w:type="pct"/>
            <w:shd w:val="clear" w:color="auto" w:fill="FFFFFF" w:themeFill="background1"/>
          </w:tcPr>
          <w:p w14:paraId="3C5F046A" w14:textId="0C8C638B" w:rsidR="00CE1AAA" w:rsidRDefault="00887CA0">
            <w:r>
              <w:t>Orchestra members especially committee in setting up.</w:t>
            </w:r>
          </w:p>
        </w:tc>
        <w:tc>
          <w:tcPr>
            <w:tcW w:w="127" w:type="pct"/>
            <w:shd w:val="clear" w:color="auto" w:fill="FFFFFF" w:themeFill="background1"/>
          </w:tcPr>
          <w:p w14:paraId="3C5F046B" w14:textId="27590E0F" w:rsidR="00CE1AAA" w:rsidRPr="00957A37" w:rsidRDefault="00622132" w:rsidP="00CE1AAA">
            <w:pPr>
              <w:rPr>
                <w:rFonts w:ascii="Lucida Sans" w:hAnsi="Lucida Sans"/>
                <w:b/>
              </w:rPr>
            </w:pPr>
            <w:r>
              <w:rPr>
                <w:rFonts w:ascii="Lucida Sans" w:hAnsi="Lucida Sans"/>
                <w:b/>
              </w:rPr>
              <w:t>1</w:t>
            </w:r>
          </w:p>
        </w:tc>
        <w:tc>
          <w:tcPr>
            <w:tcW w:w="127" w:type="pct"/>
            <w:shd w:val="clear" w:color="auto" w:fill="FFFFFF" w:themeFill="background1"/>
          </w:tcPr>
          <w:p w14:paraId="3C5F046C" w14:textId="1E7D0D7F" w:rsidR="00CE1AAA" w:rsidRPr="00957A37" w:rsidRDefault="00622132" w:rsidP="00CE1AAA">
            <w:pPr>
              <w:rPr>
                <w:rFonts w:ascii="Lucida Sans" w:hAnsi="Lucida Sans"/>
                <w:b/>
              </w:rPr>
            </w:pPr>
            <w:r>
              <w:rPr>
                <w:rFonts w:ascii="Lucida Sans" w:hAnsi="Lucida Sans"/>
                <w:b/>
              </w:rPr>
              <w:t>1</w:t>
            </w:r>
          </w:p>
        </w:tc>
        <w:tc>
          <w:tcPr>
            <w:tcW w:w="127" w:type="pct"/>
            <w:shd w:val="clear" w:color="auto" w:fill="FFFFFF" w:themeFill="background1"/>
          </w:tcPr>
          <w:p w14:paraId="3C5F046D" w14:textId="3E7B95E2" w:rsidR="00CE1AAA" w:rsidRPr="00957A37" w:rsidRDefault="00622132" w:rsidP="00CE1AAA">
            <w:pPr>
              <w:rPr>
                <w:rFonts w:ascii="Lucida Sans" w:hAnsi="Lucida Sans"/>
                <w:b/>
              </w:rPr>
            </w:pPr>
            <w:r>
              <w:rPr>
                <w:rFonts w:ascii="Lucida Sans" w:hAnsi="Lucida Sans"/>
                <w:b/>
              </w:rPr>
              <w:t>1</w:t>
            </w:r>
          </w:p>
        </w:tc>
        <w:tc>
          <w:tcPr>
            <w:tcW w:w="1026" w:type="pct"/>
            <w:shd w:val="clear" w:color="auto" w:fill="FFFFFF" w:themeFill="background1"/>
          </w:tcPr>
          <w:p w14:paraId="3C5F046E" w14:textId="7C707989" w:rsidR="00CE1AAA" w:rsidRDefault="00622132">
            <w:pPr>
              <w:rPr>
                <w:rFonts w:ascii="Lucida Sans" w:hAnsi="Lucida Sans"/>
                <w:b/>
              </w:rPr>
            </w:pPr>
            <w:r>
              <w:rPr>
                <w:rFonts w:ascii="Lucida Sans" w:hAnsi="Lucida Sans"/>
                <w:b/>
              </w:rPr>
              <w:t>Using a known rehearsal space for any rehearsals off campus; committee will be doing all set up/pack down.</w:t>
            </w:r>
          </w:p>
        </w:tc>
        <w:tc>
          <w:tcPr>
            <w:tcW w:w="121" w:type="pct"/>
            <w:shd w:val="clear" w:color="auto" w:fill="FFFFFF" w:themeFill="background1"/>
          </w:tcPr>
          <w:p w14:paraId="3C5F046F" w14:textId="01F375B5" w:rsidR="00CE1AAA" w:rsidRPr="00957A37" w:rsidRDefault="00622132" w:rsidP="00CE1AAA">
            <w:pPr>
              <w:rPr>
                <w:rFonts w:ascii="Lucida Sans" w:hAnsi="Lucida Sans"/>
                <w:b/>
              </w:rPr>
            </w:pPr>
            <w:r>
              <w:rPr>
                <w:rFonts w:ascii="Lucida Sans" w:hAnsi="Lucida Sans"/>
                <w:b/>
              </w:rPr>
              <w:t>1</w:t>
            </w:r>
          </w:p>
        </w:tc>
        <w:tc>
          <w:tcPr>
            <w:tcW w:w="127" w:type="pct"/>
            <w:shd w:val="clear" w:color="auto" w:fill="FFFFFF" w:themeFill="background1"/>
          </w:tcPr>
          <w:p w14:paraId="3C5F0470" w14:textId="73F75AD2" w:rsidR="00CE1AAA" w:rsidRPr="00957A37" w:rsidRDefault="00622132" w:rsidP="00CE1AAA">
            <w:pPr>
              <w:rPr>
                <w:rFonts w:ascii="Lucida Sans" w:hAnsi="Lucida Sans"/>
                <w:b/>
              </w:rPr>
            </w:pPr>
            <w:r>
              <w:rPr>
                <w:rFonts w:ascii="Lucida Sans" w:hAnsi="Lucida Sans"/>
                <w:b/>
              </w:rPr>
              <w:t>1</w:t>
            </w:r>
          </w:p>
        </w:tc>
        <w:tc>
          <w:tcPr>
            <w:tcW w:w="127" w:type="pct"/>
            <w:shd w:val="clear" w:color="auto" w:fill="FFFFFF" w:themeFill="background1"/>
          </w:tcPr>
          <w:p w14:paraId="3C5F0471" w14:textId="736421B9" w:rsidR="00CE1AAA" w:rsidRPr="00957A37" w:rsidRDefault="00622132" w:rsidP="00CE1AAA">
            <w:pPr>
              <w:rPr>
                <w:rFonts w:ascii="Lucida Sans" w:hAnsi="Lucida Sans"/>
                <w:b/>
              </w:rPr>
            </w:pPr>
            <w:r>
              <w:rPr>
                <w:rFonts w:ascii="Lucida Sans" w:hAnsi="Lucida Sans"/>
                <w:b/>
              </w:rPr>
              <w:t>1</w:t>
            </w:r>
          </w:p>
        </w:tc>
        <w:tc>
          <w:tcPr>
            <w:tcW w:w="1019" w:type="pct"/>
            <w:shd w:val="clear" w:color="auto" w:fill="FFFFFF" w:themeFill="background1"/>
          </w:tcPr>
          <w:p w14:paraId="3C5F0472" w14:textId="2143337B" w:rsidR="00CE1AAA" w:rsidRDefault="00622132">
            <w:r>
              <w:t>Seek Medical attention as needed. E.g., SUSU Reception, Venue, 111, 999.</w:t>
            </w:r>
            <w:r>
              <w:br/>
              <w:t>Ensure all committee members have a contact number for the venue.</w:t>
            </w:r>
            <w:r>
              <w:br/>
              <w:t>Follow the venue’s health and safety protocols to avoid risks.</w:t>
            </w:r>
          </w:p>
        </w:tc>
      </w:tr>
      <w:tr w:rsidR="00CE1AAA" w14:paraId="3C5F047F" w14:textId="77777777" w:rsidTr="008C216A">
        <w:trPr>
          <w:cantSplit/>
          <w:trHeight w:val="1296"/>
        </w:trPr>
        <w:tc>
          <w:tcPr>
            <w:tcW w:w="604" w:type="pct"/>
            <w:shd w:val="clear" w:color="auto" w:fill="FFFFFF" w:themeFill="background1"/>
          </w:tcPr>
          <w:p w14:paraId="3C5F0474" w14:textId="5F9E090D" w:rsidR="00CE1AAA" w:rsidRDefault="00622132">
            <w:r>
              <w:lastRenderedPageBreak/>
              <w:t xml:space="preserve">Noise exposure </w:t>
            </w:r>
          </w:p>
        </w:tc>
        <w:tc>
          <w:tcPr>
            <w:tcW w:w="924" w:type="pct"/>
            <w:shd w:val="clear" w:color="auto" w:fill="FFFFFF" w:themeFill="background1"/>
          </w:tcPr>
          <w:p w14:paraId="3C5F0475" w14:textId="5E935693" w:rsidR="00CE1AAA" w:rsidRDefault="00622132">
            <w:r>
              <w:t>Hearing damage or loss from excessive repetitive noise levels.</w:t>
            </w:r>
          </w:p>
        </w:tc>
        <w:tc>
          <w:tcPr>
            <w:tcW w:w="669" w:type="pct"/>
            <w:shd w:val="clear" w:color="auto" w:fill="FFFFFF" w:themeFill="background1"/>
          </w:tcPr>
          <w:p w14:paraId="3C5F0476" w14:textId="388F2A4D" w:rsidR="00CE1AAA" w:rsidRDefault="00622132">
            <w:r>
              <w:t>All members, especially those in close proximity to loud instruments such as Brass and Percussion.</w:t>
            </w:r>
          </w:p>
        </w:tc>
        <w:tc>
          <w:tcPr>
            <w:tcW w:w="127" w:type="pct"/>
            <w:shd w:val="clear" w:color="auto" w:fill="FFFFFF" w:themeFill="background1"/>
          </w:tcPr>
          <w:p w14:paraId="3C5F0477" w14:textId="6756A68F" w:rsidR="00CE1AAA" w:rsidRPr="00957A37" w:rsidRDefault="00622132" w:rsidP="00CE1AAA">
            <w:pPr>
              <w:rPr>
                <w:rFonts w:ascii="Lucida Sans" w:hAnsi="Lucida Sans"/>
                <w:b/>
              </w:rPr>
            </w:pPr>
            <w:r>
              <w:rPr>
                <w:rFonts w:ascii="Lucida Sans" w:hAnsi="Lucida Sans"/>
                <w:b/>
              </w:rPr>
              <w:t>4</w:t>
            </w:r>
          </w:p>
        </w:tc>
        <w:tc>
          <w:tcPr>
            <w:tcW w:w="127" w:type="pct"/>
            <w:shd w:val="clear" w:color="auto" w:fill="FFFFFF" w:themeFill="background1"/>
          </w:tcPr>
          <w:p w14:paraId="3C5F0478" w14:textId="0240ACF2" w:rsidR="00CE1AAA" w:rsidRPr="00957A37" w:rsidRDefault="00622132" w:rsidP="00CE1AAA">
            <w:pPr>
              <w:rPr>
                <w:rFonts w:ascii="Lucida Sans" w:hAnsi="Lucida Sans"/>
                <w:b/>
              </w:rPr>
            </w:pPr>
            <w:r>
              <w:rPr>
                <w:rFonts w:ascii="Lucida Sans" w:hAnsi="Lucida Sans"/>
                <w:b/>
              </w:rPr>
              <w:t>4</w:t>
            </w:r>
          </w:p>
        </w:tc>
        <w:tc>
          <w:tcPr>
            <w:tcW w:w="127" w:type="pct"/>
            <w:shd w:val="clear" w:color="auto" w:fill="FFFFFF" w:themeFill="background1"/>
          </w:tcPr>
          <w:p w14:paraId="3C5F0479" w14:textId="17D41AB2" w:rsidR="00CE1AAA" w:rsidRPr="00957A37" w:rsidRDefault="00622132" w:rsidP="00CE1AAA">
            <w:pPr>
              <w:rPr>
                <w:rFonts w:ascii="Lucida Sans" w:hAnsi="Lucida Sans"/>
                <w:b/>
              </w:rPr>
            </w:pPr>
            <w:r>
              <w:rPr>
                <w:rFonts w:ascii="Lucida Sans" w:hAnsi="Lucida Sans"/>
                <w:b/>
              </w:rPr>
              <w:t>16</w:t>
            </w:r>
          </w:p>
        </w:tc>
        <w:tc>
          <w:tcPr>
            <w:tcW w:w="1026" w:type="pct"/>
            <w:shd w:val="clear" w:color="auto" w:fill="FFFFFF" w:themeFill="background1"/>
          </w:tcPr>
          <w:p w14:paraId="3C5F047A" w14:textId="16C91D4D" w:rsidR="00CE1AAA" w:rsidRDefault="00622132">
            <w:pPr>
              <w:rPr>
                <w:rFonts w:ascii="Lucida Sans" w:hAnsi="Lucida Sans"/>
                <w:b/>
              </w:rPr>
            </w:pPr>
            <w:r>
              <w:rPr>
                <w:rFonts w:ascii="Lucida Sans" w:hAnsi="Lucida Sans"/>
                <w:b/>
              </w:rPr>
              <w:t>Sinfonietta is a smaller ensemble, that play smaller repertoire. Hence, do not have many brass or percussion players, or play prolonged periods of loud music. We will recommend our members to buy protective ear plugs.</w:t>
            </w:r>
          </w:p>
        </w:tc>
        <w:tc>
          <w:tcPr>
            <w:tcW w:w="121" w:type="pct"/>
            <w:shd w:val="clear" w:color="auto" w:fill="FFFFFF" w:themeFill="background1"/>
          </w:tcPr>
          <w:p w14:paraId="3C5F047B" w14:textId="3C75DD14" w:rsidR="00CE1AAA" w:rsidRPr="00957A37" w:rsidRDefault="00622132" w:rsidP="00CE1AAA">
            <w:pPr>
              <w:rPr>
                <w:rFonts w:ascii="Lucida Sans" w:hAnsi="Lucida Sans"/>
                <w:b/>
              </w:rPr>
            </w:pPr>
            <w:r>
              <w:rPr>
                <w:rFonts w:ascii="Lucida Sans" w:hAnsi="Lucida Sans"/>
                <w:b/>
              </w:rPr>
              <w:t>2</w:t>
            </w:r>
          </w:p>
        </w:tc>
        <w:tc>
          <w:tcPr>
            <w:tcW w:w="127" w:type="pct"/>
            <w:shd w:val="clear" w:color="auto" w:fill="FFFFFF" w:themeFill="background1"/>
          </w:tcPr>
          <w:p w14:paraId="3C5F047C" w14:textId="10AF1465" w:rsidR="00CE1AAA" w:rsidRPr="00957A37" w:rsidRDefault="00622132" w:rsidP="00CE1AAA">
            <w:pPr>
              <w:rPr>
                <w:rFonts w:ascii="Lucida Sans" w:hAnsi="Lucida Sans"/>
                <w:b/>
              </w:rPr>
            </w:pPr>
            <w:r>
              <w:rPr>
                <w:rFonts w:ascii="Lucida Sans" w:hAnsi="Lucida Sans"/>
                <w:b/>
              </w:rPr>
              <w:t>2</w:t>
            </w:r>
          </w:p>
        </w:tc>
        <w:tc>
          <w:tcPr>
            <w:tcW w:w="127" w:type="pct"/>
            <w:shd w:val="clear" w:color="auto" w:fill="FFFFFF" w:themeFill="background1"/>
          </w:tcPr>
          <w:p w14:paraId="3C5F047D" w14:textId="27AE2F26" w:rsidR="00CE1AAA" w:rsidRPr="00957A37" w:rsidRDefault="00622132" w:rsidP="00CE1AAA">
            <w:pPr>
              <w:rPr>
                <w:rFonts w:ascii="Lucida Sans" w:hAnsi="Lucida Sans"/>
                <w:b/>
              </w:rPr>
            </w:pPr>
            <w:r>
              <w:rPr>
                <w:rFonts w:ascii="Lucida Sans" w:hAnsi="Lucida Sans"/>
                <w:b/>
              </w:rPr>
              <w:t>4</w:t>
            </w:r>
          </w:p>
        </w:tc>
        <w:tc>
          <w:tcPr>
            <w:tcW w:w="1019" w:type="pct"/>
            <w:shd w:val="clear" w:color="auto" w:fill="FFFFFF" w:themeFill="background1"/>
          </w:tcPr>
          <w:p w14:paraId="3C5F047E" w14:textId="03D1798E" w:rsidR="00CE1AAA" w:rsidRDefault="00622132">
            <w:r>
              <w:t>Seek Medical attention as needed. E.g., SUSU Reception, Venue, 111, 999.</w:t>
            </w:r>
          </w:p>
        </w:tc>
      </w:tr>
      <w:tr w:rsidR="00622132" w14:paraId="75100EE6" w14:textId="77777777" w:rsidTr="008C216A">
        <w:trPr>
          <w:cantSplit/>
          <w:trHeight w:val="1296"/>
        </w:trPr>
        <w:tc>
          <w:tcPr>
            <w:tcW w:w="604" w:type="pct"/>
            <w:shd w:val="clear" w:color="auto" w:fill="FFFFFF" w:themeFill="background1"/>
          </w:tcPr>
          <w:p w14:paraId="0AA2FBF0" w14:textId="14CE6F89" w:rsidR="00622132" w:rsidRDefault="00622132">
            <w:r>
              <w:t>Over-playing and rehearsing too long without a break.</w:t>
            </w:r>
          </w:p>
        </w:tc>
        <w:tc>
          <w:tcPr>
            <w:tcW w:w="924" w:type="pct"/>
            <w:shd w:val="clear" w:color="auto" w:fill="FFFFFF" w:themeFill="background1"/>
          </w:tcPr>
          <w:p w14:paraId="29A7DDC9" w14:textId="2415ACC5" w:rsidR="00622132" w:rsidRDefault="00622132">
            <w:r>
              <w:t>This can cause repetitive strain disorder.</w:t>
            </w:r>
          </w:p>
        </w:tc>
        <w:tc>
          <w:tcPr>
            <w:tcW w:w="669" w:type="pct"/>
            <w:shd w:val="clear" w:color="auto" w:fill="FFFFFF" w:themeFill="background1"/>
          </w:tcPr>
          <w:p w14:paraId="27F43952" w14:textId="53B19742" w:rsidR="00622132" w:rsidRDefault="00622132">
            <w:r>
              <w:t>All members playing in the orchestra.</w:t>
            </w:r>
          </w:p>
        </w:tc>
        <w:tc>
          <w:tcPr>
            <w:tcW w:w="127" w:type="pct"/>
            <w:shd w:val="clear" w:color="auto" w:fill="FFFFFF" w:themeFill="background1"/>
          </w:tcPr>
          <w:p w14:paraId="5F47B556" w14:textId="5F049105" w:rsidR="00622132" w:rsidRDefault="00622132" w:rsidP="00CE1AAA">
            <w:pPr>
              <w:rPr>
                <w:rFonts w:ascii="Lucida Sans" w:hAnsi="Lucida Sans"/>
                <w:b/>
              </w:rPr>
            </w:pPr>
            <w:r>
              <w:rPr>
                <w:rFonts w:ascii="Lucida Sans" w:hAnsi="Lucida Sans"/>
                <w:b/>
              </w:rPr>
              <w:t>3</w:t>
            </w:r>
          </w:p>
        </w:tc>
        <w:tc>
          <w:tcPr>
            <w:tcW w:w="127" w:type="pct"/>
            <w:shd w:val="clear" w:color="auto" w:fill="FFFFFF" w:themeFill="background1"/>
          </w:tcPr>
          <w:p w14:paraId="5D048712" w14:textId="4D3C690C" w:rsidR="00622132" w:rsidRDefault="00622132" w:rsidP="00CE1AAA">
            <w:pPr>
              <w:rPr>
                <w:rFonts w:ascii="Lucida Sans" w:hAnsi="Lucida Sans"/>
                <w:b/>
              </w:rPr>
            </w:pPr>
            <w:r>
              <w:rPr>
                <w:rFonts w:ascii="Lucida Sans" w:hAnsi="Lucida Sans"/>
                <w:b/>
              </w:rPr>
              <w:t>3</w:t>
            </w:r>
          </w:p>
        </w:tc>
        <w:tc>
          <w:tcPr>
            <w:tcW w:w="127" w:type="pct"/>
            <w:shd w:val="clear" w:color="auto" w:fill="FFFFFF" w:themeFill="background1"/>
          </w:tcPr>
          <w:p w14:paraId="11BEADC9" w14:textId="2196D158" w:rsidR="00622132" w:rsidRDefault="00622132" w:rsidP="00CE1AAA">
            <w:pPr>
              <w:rPr>
                <w:rFonts w:ascii="Lucida Sans" w:hAnsi="Lucida Sans"/>
                <w:b/>
              </w:rPr>
            </w:pPr>
            <w:r>
              <w:rPr>
                <w:rFonts w:ascii="Lucida Sans" w:hAnsi="Lucida Sans"/>
                <w:b/>
              </w:rPr>
              <w:t>9</w:t>
            </w:r>
          </w:p>
        </w:tc>
        <w:tc>
          <w:tcPr>
            <w:tcW w:w="1026" w:type="pct"/>
            <w:shd w:val="clear" w:color="auto" w:fill="FFFFFF" w:themeFill="background1"/>
          </w:tcPr>
          <w:p w14:paraId="5B1DAF3E" w14:textId="4D7B6BD1" w:rsidR="00622132" w:rsidRDefault="00622132">
            <w:pPr>
              <w:rPr>
                <w:rFonts w:ascii="Lucida Sans" w:hAnsi="Lucida Sans"/>
                <w:b/>
              </w:rPr>
            </w:pPr>
            <w:r>
              <w:rPr>
                <w:rFonts w:ascii="Lucida Sans" w:hAnsi="Lucida Sans"/>
                <w:b/>
              </w:rPr>
              <w:t>Orchestra should not rehearse longer than 2 hours without a break.</w:t>
            </w:r>
          </w:p>
        </w:tc>
        <w:tc>
          <w:tcPr>
            <w:tcW w:w="121" w:type="pct"/>
            <w:shd w:val="clear" w:color="auto" w:fill="FFFFFF" w:themeFill="background1"/>
          </w:tcPr>
          <w:p w14:paraId="1CD8B258" w14:textId="12E41568" w:rsidR="00622132" w:rsidRDefault="00622132" w:rsidP="00CE1AAA">
            <w:pPr>
              <w:rPr>
                <w:rFonts w:ascii="Lucida Sans" w:hAnsi="Lucida Sans"/>
                <w:b/>
              </w:rPr>
            </w:pPr>
            <w:r>
              <w:rPr>
                <w:rFonts w:ascii="Lucida Sans" w:hAnsi="Lucida Sans"/>
                <w:b/>
              </w:rPr>
              <w:t>2</w:t>
            </w:r>
          </w:p>
        </w:tc>
        <w:tc>
          <w:tcPr>
            <w:tcW w:w="127" w:type="pct"/>
            <w:shd w:val="clear" w:color="auto" w:fill="FFFFFF" w:themeFill="background1"/>
          </w:tcPr>
          <w:p w14:paraId="403EA51F" w14:textId="53160083" w:rsidR="00622132" w:rsidRDefault="00622132" w:rsidP="00CE1AAA">
            <w:pPr>
              <w:rPr>
                <w:rFonts w:ascii="Lucida Sans" w:hAnsi="Lucida Sans"/>
                <w:b/>
              </w:rPr>
            </w:pPr>
            <w:r>
              <w:rPr>
                <w:rFonts w:ascii="Lucida Sans" w:hAnsi="Lucida Sans"/>
                <w:b/>
              </w:rPr>
              <w:t>2</w:t>
            </w:r>
          </w:p>
        </w:tc>
        <w:tc>
          <w:tcPr>
            <w:tcW w:w="127" w:type="pct"/>
            <w:shd w:val="clear" w:color="auto" w:fill="FFFFFF" w:themeFill="background1"/>
          </w:tcPr>
          <w:p w14:paraId="3E517738" w14:textId="0E1E713E" w:rsidR="00622132" w:rsidRDefault="00622132" w:rsidP="00CE1AAA">
            <w:pPr>
              <w:rPr>
                <w:rFonts w:ascii="Lucida Sans" w:hAnsi="Lucida Sans"/>
                <w:b/>
              </w:rPr>
            </w:pPr>
            <w:r>
              <w:rPr>
                <w:rFonts w:ascii="Lucida Sans" w:hAnsi="Lucida Sans"/>
                <w:b/>
              </w:rPr>
              <w:t>4</w:t>
            </w:r>
          </w:p>
        </w:tc>
        <w:tc>
          <w:tcPr>
            <w:tcW w:w="1019" w:type="pct"/>
            <w:shd w:val="clear" w:color="auto" w:fill="FFFFFF" w:themeFill="background1"/>
          </w:tcPr>
          <w:p w14:paraId="56577AD5" w14:textId="51B0A81E" w:rsidR="00622132" w:rsidRDefault="00622132">
            <w:r>
              <w:t>Not required.</w:t>
            </w:r>
          </w:p>
        </w:tc>
      </w:tr>
      <w:tr w:rsidR="00622132" w14:paraId="084A38DA" w14:textId="77777777" w:rsidTr="008C216A">
        <w:trPr>
          <w:cantSplit/>
          <w:trHeight w:val="1296"/>
        </w:trPr>
        <w:tc>
          <w:tcPr>
            <w:tcW w:w="604" w:type="pct"/>
            <w:shd w:val="clear" w:color="auto" w:fill="FFFFFF" w:themeFill="background1"/>
          </w:tcPr>
          <w:p w14:paraId="10B0C967" w14:textId="2D20B621" w:rsidR="00622132" w:rsidRDefault="00622132">
            <w:r>
              <w:lastRenderedPageBreak/>
              <w:t>COVID-19</w:t>
            </w:r>
          </w:p>
        </w:tc>
        <w:tc>
          <w:tcPr>
            <w:tcW w:w="924" w:type="pct"/>
            <w:shd w:val="clear" w:color="auto" w:fill="FFFFFF" w:themeFill="background1"/>
          </w:tcPr>
          <w:p w14:paraId="692B1CBA" w14:textId="3BE2F825" w:rsidR="00622132" w:rsidRDefault="00622132">
            <w:r>
              <w:t xml:space="preserve">Illness and symptoms as a result of Coronavirus infection rated mild, moderate, sever and fatal. </w:t>
            </w:r>
            <w:r>
              <w:br/>
              <w:t>Loss of society activity as well as larger impact on surrounding environment (people in close contact to all members and additional personnel)</w:t>
            </w:r>
          </w:p>
        </w:tc>
        <w:tc>
          <w:tcPr>
            <w:tcW w:w="669" w:type="pct"/>
            <w:shd w:val="clear" w:color="auto" w:fill="FFFFFF" w:themeFill="background1"/>
          </w:tcPr>
          <w:p w14:paraId="35FA0122" w14:textId="1568271E" w:rsidR="00622132" w:rsidRDefault="00622132">
            <w:r>
              <w:t>Orchestra members, vulnerable groups – elderly, pregnant members, those with existing underlying health conditions.</w:t>
            </w:r>
            <w:r>
              <w:br/>
              <w:t>Anyone else who physically comes in contact with you in relation to your activity: hired conductors and extra musicians where required.</w:t>
            </w:r>
          </w:p>
        </w:tc>
        <w:tc>
          <w:tcPr>
            <w:tcW w:w="127" w:type="pct"/>
            <w:shd w:val="clear" w:color="auto" w:fill="FFFFFF" w:themeFill="background1"/>
          </w:tcPr>
          <w:p w14:paraId="530A4EF7" w14:textId="57B16DA2" w:rsidR="00622132" w:rsidRDefault="00622132" w:rsidP="00CE1AAA">
            <w:pPr>
              <w:rPr>
                <w:rFonts w:ascii="Lucida Sans" w:hAnsi="Lucida Sans"/>
                <w:b/>
              </w:rPr>
            </w:pPr>
            <w:r>
              <w:rPr>
                <w:rFonts w:ascii="Lucida Sans" w:hAnsi="Lucida Sans"/>
                <w:b/>
              </w:rPr>
              <w:t>3</w:t>
            </w:r>
          </w:p>
        </w:tc>
        <w:tc>
          <w:tcPr>
            <w:tcW w:w="127" w:type="pct"/>
            <w:shd w:val="clear" w:color="auto" w:fill="FFFFFF" w:themeFill="background1"/>
          </w:tcPr>
          <w:p w14:paraId="4D843CDC" w14:textId="4CC7C17C" w:rsidR="00622132" w:rsidRDefault="00622132" w:rsidP="00CE1AAA">
            <w:pPr>
              <w:rPr>
                <w:rFonts w:ascii="Lucida Sans" w:hAnsi="Lucida Sans"/>
                <w:b/>
              </w:rPr>
            </w:pPr>
            <w:r>
              <w:rPr>
                <w:rFonts w:ascii="Lucida Sans" w:hAnsi="Lucida Sans"/>
                <w:b/>
              </w:rPr>
              <w:t>5</w:t>
            </w:r>
          </w:p>
        </w:tc>
        <w:tc>
          <w:tcPr>
            <w:tcW w:w="127" w:type="pct"/>
            <w:shd w:val="clear" w:color="auto" w:fill="FFFFFF" w:themeFill="background1"/>
          </w:tcPr>
          <w:p w14:paraId="651FA9AC" w14:textId="5F670A79" w:rsidR="00622132" w:rsidRDefault="00622132" w:rsidP="00CE1AAA">
            <w:pPr>
              <w:rPr>
                <w:rFonts w:ascii="Lucida Sans" w:hAnsi="Lucida Sans"/>
                <w:b/>
              </w:rPr>
            </w:pPr>
            <w:r>
              <w:rPr>
                <w:rFonts w:ascii="Lucida Sans" w:hAnsi="Lucida Sans"/>
                <w:b/>
              </w:rPr>
              <w:t>15</w:t>
            </w:r>
          </w:p>
        </w:tc>
        <w:tc>
          <w:tcPr>
            <w:tcW w:w="1026" w:type="pct"/>
            <w:shd w:val="clear" w:color="auto" w:fill="FFFFFF" w:themeFill="background1"/>
          </w:tcPr>
          <w:p w14:paraId="0ABD1EF4" w14:textId="20C782F6" w:rsidR="00622132" w:rsidRDefault="00622132">
            <w:pPr>
              <w:rPr>
                <w:rFonts w:ascii="Lucida Sans" w:hAnsi="Lucida Sans"/>
                <w:b/>
              </w:rPr>
            </w:pPr>
            <w:r>
              <w:rPr>
                <w:rFonts w:ascii="Lucida Sans" w:hAnsi="Lucida Sans"/>
                <w:b/>
              </w:rPr>
              <w:t>Follow the university, government and venue guidance concerning COVID-19</w:t>
            </w:r>
          </w:p>
        </w:tc>
        <w:tc>
          <w:tcPr>
            <w:tcW w:w="121" w:type="pct"/>
            <w:shd w:val="clear" w:color="auto" w:fill="FFFFFF" w:themeFill="background1"/>
          </w:tcPr>
          <w:p w14:paraId="14592699" w14:textId="20F7CC1E" w:rsidR="00622132" w:rsidRDefault="00622132" w:rsidP="00CE1AAA">
            <w:pPr>
              <w:rPr>
                <w:rFonts w:ascii="Lucida Sans" w:hAnsi="Lucida Sans"/>
                <w:b/>
              </w:rPr>
            </w:pPr>
            <w:r>
              <w:rPr>
                <w:rFonts w:ascii="Lucida Sans" w:hAnsi="Lucida Sans"/>
                <w:b/>
              </w:rPr>
              <w:t>1</w:t>
            </w:r>
          </w:p>
        </w:tc>
        <w:tc>
          <w:tcPr>
            <w:tcW w:w="127" w:type="pct"/>
            <w:shd w:val="clear" w:color="auto" w:fill="FFFFFF" w:themeFill="background1"/>
          </w:tcPr>
          <w:p w14:paraId="3B2A78A6" w14:textId="5D5E6FF1" w:rsidR="00622132" w:rsidRDefault="00622132" w:rsidP="00CE1AAA">
            <w:pPr>
              <w:rPr>
                <w:rFonts w:ascii="Lucida Sans" w:hAnsi="Lucida Sans"/>
                <w:b/>
              </w:rPr>
            </w:pPr>
            <w:r>
              <w:rPr>
                <w:rFonts w:ascii="Lucida Sans" w:hAnsi="Lucida Sans"/>
                <w:b/>
              </w:rPr>
              <w:t>5</w:t>
            </w:r>
          </w:p>
        </w:tc>
        <w:tc>
          <w:tcPr>
            <w:tcW w:w="127" w:type="pct"/>
            <w:shd w:val="clear" w:color="auto" w:fill="FFFFFF" w:themeFill="background1"/>
          </w:tcPr>
          <w:p w14:paraId="67635391" w14:textId="0AF9509D" w:rsidR="00622132" w:rsidRDefault="00622132" w:rsidP="00CE1AAA">
            <w:pPr>
              <w:rPr>
                <w:rFonts w:ascii="Lucida Sans" w:hAnsi="Lucida Sans"/>
                <w:b/>
              </w:rPr>
            </w:pPr>
            <w:r>
              <w:rPr>
                <w:rFonts w:ascii="Lucida Sans" w:hAnsi="Lucida Sans"/>
                <w:b/>
              </w:rPr>
              <w:t>5</w:t>
            </w:r>
          </w:p>
        </w:tc>
        <w:tc>
          <w:tcPr>
            <w:tcW w:w="1019" w:type="pct"/>
            <w:shd w:val="clear" w:color="auto" w:fill="FFFFFF" w:themeFill="background1"/>
          </w:tcPr>
          <w:p w14:paraId="6889C4A7" w14:textId="220FEF6F" w:rsidR="00622132" w:rsidRDefault="00622132">
            <w:r>
              <w:t>Where possible increase ventilation by opening windows or doors and turning on air conditioning in a venue.</w:t>
            </w:r>
            <w:r>
              <w:br/>
              <w:t>If a member has symptoms of COVID-19 they cannot attend a rehearsal until they have a negative test result.</w:t>
            </w:r>
            <w:r>
              <w:br/>
              <w:t>Additional cleaning will be done where possible.</w:t>
            </w:r>
          </w:p>
        </w:tc>
      </w:tr>
      <w:tr w:rsidR="00622132" w14:paraId="7FD56F17" w14:textId="77777777" w:rsidTr="008C216A">
        <w:trPr>
          <w:cantSplit/>
          <w:trHeight w:val="1296"/>
        </w:trPr>
        <w:tc>
          <w:tcPr>
            <w:tcW w:w="604" w:type="pct"/>
            <w:shd w:val="clear" w:color="auto" w:fill="FFFFFF" w:themeFill="background1"/>
          </w:tcPr>
          <w:p w14:paraId="097D6879" w14:textId="2A58EA53" w:rsidR="00622132" w:rsidRDefault="00622132">
            <w:r>
              <w:lastRenderedPageBreak/>
              <w:t>Games/activities</w:t>
            </w:r>
          </w:p>
        </w:tc>
        <w:tc>
          <w:tcPr>
            <w:tcW w:w="924" w:type="pct"/>
            <w:shd w:val="clear" w:color="auto" w:fill="FFFFFF" w:themeFill="background1"/>
          </w:tcPr>
          <w:p w14:paraId="2B1D8F7F" w14:textId="6343B20D" w:rsidR="00622132" w:rsidRDefault="00622132">
            <w:r>
              <w:t>Muscle strains, sprains, trips, falls, concussions</w:t>
            </w:r>
          </w:p>
        </w:tc>
        <w:tc>
          <w:tcPr>
            <w:tcW w:w="669" w:type="pct"/>
            <w:shd w:val="clear" w:color="auto" w:fill="FFFFFF" w:themeFill="background1"/>
          </w:tcPr>
          <w:p w14:paraId="2816D50D" w14:textId="4D4F0A21" w:rsidR="00622132" w:rsidRDefault="00622132">
            <w:r>
              <w:t>Those participating</w:t>
            </w:r>
          </w:p>
        </w:tc>
        <w:tc>
          <w:tcPr>
            <w:tcW w:w="127" w:type="pct"/>
            <w:shd w:val="clear" w:color="auto" w:fill="FFFFFF" w:themeFill="background1"/>
          </w:tcPr>
          <w:p w14:paraId="0EF82C5E" w14:textId="6C446A01" w:rsidR="00622132" w:rsidRDefault="00622132" w:rsidP="00CE1AAA">
            <w:pPr>
              <w:rPr>
                <w:rFonts w:ascii="Lucida Sans" w:hAnsi="Lucida Sans"/>
                <w:b/>
              </w:rPr>
            </w:pPr>
            <w:r>
              <w:rPr>
                <w:rFonts w:ascii="Lucida Sans" w:hAnsi="Lucida Sans"/>
                <w:b/>
              </w:rPr>
              <w:t>4</w:t>
            </w:r>
          </w:p>
        </w:tc>
        <w:tc>
          <w:tcPr>
            <w:tcW w:w="127" w:type="pct"/>
            <w:shd w:val="clear" w:color="auto" w:fill="FFFFFF" w:themeFill="background1"/>
          </w:tcPr>
          <w:p w14:paraId="61CAC10D" w14:textId="17A39649" w:rsidR="00622132" w:rsidRDefault="00622132" w:rsidP="00CE1AAA">
            <w:pPr>
              <w:rPr>
                <w:rFonts w:ascii="Lucida Sans" w:hAnsi="Lucida Sans"/>
                <w:b/>
              </w:rPr>
            </w:pPr>
            <w:r>
              <w:rPr>
                <w:rFonts w:ascii="Lucida Sans" w:hAnsi="Lucida Sans"/>
                <w:b/>
              </w:rPr>
              <w:t>3</w:t>
            </w:r>
          </w:p>
        </w:tc>
        <w:tc>
          <w:tcPr>
            <w:tcW w:w="127" w:type="pct"/>
            <w:shd w:val="clear" w:color="auto" w:fill="FFFFFF" w:themeFill="background1"/>
          </w:tcPr>
          <w:p w14:paraId="3A5D04B0" w14:textId="36DBE645" w:rsidR="00622132" w:rsidRDefault="00622132" w:rsidP="00CE1AAA">
            <w:pPr>
              <w:rPr>
                <w:rFonts w:ascii="Lucida Sans" w:hAnsi="Lucida Sans"/>
                <w:b/>
              </w:rPr>
            </w:pPr>
            <w:r>
              <w:rPr>
                <w:rFonts w:ascii="Lucida Sans" w:hAnsi="Lucida Sans"/>
                <w:b/>
              </w:rPr>
              <w:t>12</w:t>
            </w:r>
          </w:p>
        </w:tc>
        <w:tc>
          <w:tcPr>
            <w:tcW w:w="1026" w:type="pct"/>
            <w:shd w:val="clear" w:color="auto" w:fill="FFFFFF" w:themeFill="background1"/>
          </w:tcPr>
          <w:p w14:paraId="1D899C2C" w14:textId="79797CBC" w:rsidR="00622132" w:rsidRDefault="00622132">
            <w:pPr>
              <w:rPr>
                <w:rFonts w:ascii="Lucida Sans" w:hAnsi="Lucida Sans"/>
                <w:b/>
              </w:rPr>
            </w:pPr>
            <w:r>
              <w:rPr>
                <w:rFonts w:ascii="Lucida Sans" w:hAnsi="Lucida Sans"/>
                <w:b/>
              </w:rPr>
              <w:t>Warm-ups to be given before strenuous activity.</w:t>
            </w:r>
            <w:r>
              <w:rPr>
                <w:rFonts w:ascii="Lucida Sans" w:hAnsi="Lucida Sans"/>
                <w:b/>
              </w:rPr>
              <w:br/>
              <w:t>Space to be cleared of obstacles and hazards.</w:t>
            </w:r>
            <w:r>
              <w:rPr>
                <w:rFonts w:ascii="Lucida Sans" w:hAnsi="Lucida Sans"/>
                <w:b/>
              </w:rPr>
              <w:br/>
              <w:t>Space to be large enough for members to be spread out.</w:t>
            </w:r>
            <w:r>
              <w:rPr>
                <w:rFonts w:ascii="Lucida Sans" w:hAnsi="Lucida Sans"/>
                <w:b/>
              </w:rPr>
              <w:br/>
              <w:t>Space to be made out of the way for a rest/not participating area so that people can safely disengage from the activity.</w:t>
            </w:r>
          </w:p>
        </w:tc>
        <w:tc>
          <w:tcPr>
            <w:tcW w:w="121" w:type="pct"/>
            <w:shd w:val="clear" w:color="auto" w:fill="FFFFFF" w:themeFill="background1"/>
          </w:tcPr>
          <w:p w14:paraId="4338FB5B" w14:textId="68BBBAE3" w:rsidR="00622132" w:rsidRDefault="00ED353F" w:rsidP="00CE1AAA">
            <w:pPr>
              <w:rPr>
                <w:rFonts w:ascii="Lucida Sans" w:hAnsi="Lucida Sans"/>
                <w:b/>
              </w:rPr>
            </w:pPr>
            <w:r>
              <w:rPr>
                <w:rFonts w:ascii="Lucida Sans" w:hAnsi="Lucida Sans"/>
                <w:b/>
              </w:rPr>
              <w:t>2</w:t>
            </w:r>
          </w:p>
        </w:tc>
        <w:tc>
          <w:tcPr>
            <w:tcW w:w="127" w:type="pct"/>
            <w:shd w:val="clear" w:color="auto" w:fill="FFFFFF" w:themeFill="background1"/>
          </w:tcPr>
          <w:p w14:paraId="7C0FB4D0" w14:textId="04FD8570" w:rsidR="00622132" w:rsidRDefault="00ED353F" w:rsidP="00CE1AAA">
            <w:pPr>
              <w:rPr>
                <w:rFonts w:ascii="Lucida Sans" w:hAnsi="Lucida Sans"/>
                <w:b/>
              </w:rPr>
            </w:pPr>
            <w:r>
              <w:rPr>
                <w:rFonts w:ascii="Lucida Sans" w:hAnsi="Lucida Sans"/>
                <w:b/>
              </w:rPr>
              <w:t>2</w:t>
            </w:r>
          </w:p>
        </w:tc>
        <w:tc>
          <w:tcPr>
            <w:tcW w:w="127" w:type="pct"/>
            <w:shd w:val="clear" w:color="auto" w:fill="FFFFFF" w:themeFill="background1"/>
          </w:tcPr>
          <w:p w14:paraId="019878D7" w14:textId="0CF4CD8B" w:rsidR="00622132" w:rsidRDefault="00ED353F" w:rsidP="00CE1AAA">
            <w:pPr>
              <w:rPr>
                <w:rFonts w:ascii="Lucida Sans" w:hAnsi="Lucida Sans"/>
                <w:b/>
              </w:rPr>
            </w:pPr>
            <w:r>
              <w:rPr>
                <w:rFonts w:ascii="Lucida Sans" w:hAnsi="Lucida Sans"/>
                <w:b/>
              </w:rPr>
              <w:t>4</w:t>
            </w:r>
          </w:p>
        </w:tc>
        <w:tc>
          <w:tcPr>
            <w:tcW w:w="1019" w:type="pct"/>
            <w:shd w:val="clear" w:color="auto" w:fill="FFFFFF" w:themeFill="background1"/>
          </w:tcPr>
          <w:p w14:paraId="51608B86" w14:textId="4C864354" w:rsidR="00622132" w:rsidRDefault="00ED353F">
            <w:r>
              <w:t>Seek Medical attention as needed. E.g., SUSU Reception, venue, 111, 999.</w:t>
            </w:r>
          </w:p>
        </w:tc>
      </w:tr>
    </w:tbl>
    <w:p w14:paraId="3C5F0480" w14:textId="1A43AE81" w:rsidR="00CE1AAA" w:rsidRDefault="00CE1AAA"/>
    <w:p w14:paraId="318A568B" w14:textId="2326D782" w:rsidR="00051D41" w:rsidRDefault="00051D41"/>
    <w:p w14:paraId="242654DE" w14:textId="6D929CCA" w:rsidR="00051D41" w:rsidRDefault="00051D41"/>
    <w:p w14:paraId="2C95F0EA" w14:textId="77777777" w:rsidR="00051D41" w:rsidRDefault="00051D41"/>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9"/>
        <w:gridCol w:w="4062"/>
        <w:gridCol w:w="164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260C05A4" w:rsidR="00C642F4" w:rsidRPr="00957A37" w:rsidRDefault="00051D4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1F5EFE04"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Care to be taken, ensuring notice board is stable when setting up</w:t>
            </w:r>
          </w:p>
        </w:tc>
        <w:tc>
          <w:tcPr>
            <w:tcW w:w="602" w:type="pct"/>
          </w:tcPr>
          <w:p w14:paraId="3C5F048F" w14:textId="1E5437A6"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 present at the stall, and the president</w:t>
            </w:r>
          </w:p>
        </w:tc>
        <w:tc>
          <w:tcPr>
            <w:tcW w:w="319" w:type="pct"/>
            <w:gridSpan w:val="2"/>
          </w:tcPr>
          <w:p w14:paraId="3C5F0490" w14:textId="553E3634"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c>
          <w:tcPr>
            <w:tcW w:w="344" w:type="pct"/>
            <w:tcBorders>
              <w:right w:val="single" w:sz="18" w:space="0" w:color="auto"/>
            </w:tcBorders>
          </w:tcPr>
          <w:p w14:paraId="3C5F0491" w14:textId="7E7F430D"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c>
          <w:tcPr>
            <w:tcW w:w="1981" w:type="pct"/>
            <w:gridSpan w:val="2"/>
            <w:tcBorders>
              <w:left w:val="single" w:sz="18" w:space="0" w:color="auto"/>
            </w:tcBorders>
          </w:tcPr>
          <w:p w14:paraId="3C5F0492" w14:textId="025E67A6"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r>
      <w:tr w:rsidR="00C642F4" w:rsidRPr="00957A37" w14:paraId="3C5F049A" w14:textId="77777777" w:rsidTr="008C216A">
        <w:trPr>
          <w:trHeight w:val="574"/>
        </w:trPr>
        <w:tc>
          <w:tcPr>
            <w:tcW w:w="184" w:type="pct"/>
          </w:tcPr>
          <w:p w14:paraId="3C5F0494" w14:textId="7ABAF4D0" w:rsidR="00C642F4" w:rsidRPr="00957A37" w:rsidRDefault="00051D4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687A47B5"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Care to be taken</w:t>
            </w:r>
          </w:p>
        </w:tc>
        <w:tc>
          <w:tcPr>
            <w:tcW w:w="602" w:type="pct"/>
          </w:tcPr>
          <w:p w14:paraId="3C5F0496" w14:textId="4C53E7D2"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 present at the stall, and the president</w:t>
            </w:r>
          </w:p>
        </w:tc>
        <w:tc>
          <w:tcPr>
            <w:tcW w:w="319" w:type="pct"/>
            <w:gridSpan w:val="2"/>
          </w:tcPr>
          <w:p w14:paraId="3C5F0497" w14:textId="041C7A45"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c>
          <w:tcPr>
            <w:tcW w:w="344" w:type="pct"/>
            <w:tcBorders>
              <w:right w:val="single" w:sz="18" w:space="0" w:color="auto"/>
            </w:tcBorders>
          </w:tcPr>
          <w:p w14:paraId="3C5F0498" w14:textId="36125761"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c>
          <w:tcPr>
            <w:tcW w:w="1981" w:type="pct"/>
            <w:gridSpan w:val="2"/>
            <w:tcBorders>
              <w:left w:val="single" w:sz="18" w:space="0" w:color="auto"/>
            </w:tcBorders>
          </w:tcPr>
          <w:p w14:paraId="3C5F0499" w14:textId="3BB4CD7B"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r>
      <w:tr w:rsidR="00C642F4" w:rsidRPr="00957A37" w14:paraId="3C5F04A1" w14:textId="77777777" w:rsidTr="008C216A">
        <w:trPr>
          <w:trHeight w:val="574"/>
        </w:trPr>
        <w:tc>
          <w:tcPr>
            <w:tcW w:w="184" w:type="pct"/>
          </w:tcPr>
          <w:p w14:paraId="3C5F049B" w14:textId="223BC7D2" w:rsidR="00C642F4" w:rsidRPr="00957A37" w:rsidRDefault="00051D4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70" w:type="pct"/>
          </w:tcPr>
          <w:p w14:paraId="213E87A0" w14:textId="77777777" w:rsidR="00C642F4"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Individual risk assessments for individual events with higher risk levels and anything not covered by generic assessment. This includes:</w:t>
            </w:r>
          </w:p>
          <w:p w14:paraId="2E459269" w14:textId="77777777" w:rsidR="00051D41" w:rsidRDefault="00051D41" w:rsidP="00051D41">
            <w:pPr>
              <w:pStyle w:val="ListParagraph"/>
              <w:numPr>
                <w:ilvl w:val="0"/>
                <w:numId w:val="41"/>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Tour</w:t>
            </w:r>
          </w:p>
          <w:p w14:paraId="2C11BFB5" w14:textId="77777777" w:rsidR="00051D41" w:rsidRDefault="00051D41" w:rsidP="00051D41">
            <w:pPr>
              <w:pStyle w:val="ListParagraph"/>
              <w:numPr>
                <w:ilvl w:val="0"/>
                <w:numId w:val="41"/>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High risk socials (e.g., trampolining)</w:t>
            </w:r>
          </w:p>
          <w:p w14:paraId="3C5F049C" w14:textId="58F1A60E" w:rsidR="00051D41" w:rsidRPr="00051D41" w:rsidRDefault="00051D41" w:rsidP="00051D41">
            <w:pPr>
              <w:pStyle w:val="ListParagraph"/>
              <w:numPr>
                <w:ilvl w:val="0"/>
                <w:numId w:val="41"/>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Tech heavy events</w:t>
            </w:r>
          </w:p>
        </w:tc>
        <w:tc>
          <w:tcPr>
            <w:tcW w:w="602" w:type="pct"/>
          </w:tcPr>
          <w:p w14:paraId="3C5F049D" w14:textId="66C7664C"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w:t>
            </w: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0AAC60F5" w:rsidR="00C642F4" w:rsidRPr="00957A37" w:rsidRDefault="00051D4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70" w:type="pct"/>
          </w:tcPr>
          <w:p w14:paraId="3C5F04A3" w14:textId="4938015C"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to read and share SUSU Expect Respect Policy</w:t>
            </w:r>
          </w:p>
        </w:tc>
        <w:tc>
          <w:tcPr>
            <w:tcW w:w="602" w:type="pct"/>
          </w:tcPr>
          <w:p w14:paraId="3C5F04A4" w14:textId="33C0E596"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w:t>
            </w: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1776B2E5"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5514DDC3" w14:textId="77777777" w:rsidR="00051D41"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3FB9C705" w:rsidR="00051D41"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5573D9EB"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lastRenderedPageBreak/>
              <w:t>Responsible manager’s signature:</w:t>
            </w:r>
            <w:r w:rsidR="00F15C30">
              <w:rPr>
                <w:rFonts w:ascii="Lucida Sans" w:eastAsia="Times New Roman" w:hAnsi="Lucida Sans" w:cs="Arial"/>
                <w:color w:val="000000"/>
                <w:szCs w:val="20"/>
              </w:rPr>
              <w:t xml:space="preserve"> </w:t>
            </w:r>
          </w:p>
          <w:p w14:paraId="0FB84C5E" w14:textId="16562A1B" w:rsidR="00F15C30" w:rsidRPr="00957A37" w:rsidRDefault="00B6085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70528" behindDoc="0" locked="0" layoutInCell="1" allowOverlap="1" wp14:anchorId="71D34A3F" wp14:editId="2769514A">
                      <wp:simplePos x="0" y="0"/>
                      <wp:positionH relativeFrom="column">
                        <wp:posOffset>2318385</wp:posOffset>
                      </wp:positionH>
                      <wp:positionV relativeFrom="paragraph">
                        <wp:posOffset>-85090</wp:posOffset>
                      </wp:positionV>
                      <wp:extent cx="1064160" cy="270845"/>
                      <wp:effectExtent l="38100" t="38100" r="0" b="34290"/>
                      <wp:wrapNone/>
                      <wp:docPr id="1389754838" name="Ink 13"/>
                      <wp:cNvGraphicFramePr/>
                      <a:graphic xmlns:a="http://schemas.openxmlformats.org/drawingml/2006/main">
                        <a:graphicData uri="http://schemas.microsoft.com/office/word/2010/wordprocessingInk">
                          <w14:contentPart bwMode="auto" r:id="rId12">
                            <w14:nvContentPartPr>
                              <w14:cNvContentPartPr/>
                            </w14:nvContentPartPr>
                            <w14:xfrm>
                              <a:off x="0" y="0"/>
                              <a:ext cx="1064160" cy="270845"/>
                            </w14:xfrm>
                          </w14:contentPart>
                        </a:graphicData>
                      </a:graphic>
                    </wp:anchor>
                  </w:drawing>
                </mc:Choice>
                <mc:Fallback>
                  <w:pict>
                    <v:shapetype w14:anchorId="7A9D43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81.7pt;margin-top:-7.5pt;width:85.5pt;height:23.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">
                      <v:imagedata r:id="rId13" o:title=""/>
                    </v:shape>
                  </w:pict>
                </mc:Fallback>
              </mc:AlternateConten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14F9FD1A" w:rsidR="00C642F4" w:rsidRPr="00957A37" w:rsidRDefault="008D374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71552" behindDoc="0" locked="0" layoutInCell="1" allowOverlap="1" wp14:anchorId="556F8704" wp14:editId="53DC8976">
                      <wp:simplePos x="0" y="0"/>
                      <wp:positionH relativeFrom="column">
                        <wp:posOffset>2378083</wp:posOffset>
                      </wp:positionH>
                      <wp:positionV relativeFrom="paragraph">
                        <wp:posOffset>39794</wp:posOffset>
                      </wp:positionV>
                      <wp:extent cx="987480" cy="437760"/>
                      <wp:effectExtent l="38100" t="38100" r="0" b="32385"/>
                      <wp:wrapNone/>
                      <wp:docPr id="790351048" name="Ink 14"/>
                      <wp:cNvGraphicFramePr/>
                      <a:graphic xmlns:a="http://schemas.openxmlformats.org/drawingml/2006/main">
                        <a:graphicData uri="http://schemas.microsoft.com/office/word/2010/wordprocessingInk">
                          <w14:contentPart bwMode="auto" r:id="rId14">
                            <w14:nvContentPartPr>
                              <w14:cNvContentPartPr/>
                            </w14:nvContentPartPr>
                            <w14:xfrm>
                              <a:off x="0" y="0"/>
                              <a:ext cx="987480" cy="437760"/>
                            </w14:xfrm>
                          </w14:contentPart>
                        </a:graphicData>
                      </a:graphic>
                    </wp:anchor>
                  </w:drawing>
                </mc:Choice>
                <mc:Fallback>
                  <w:pict>
                    <v:shape w14:anchorId="2FD5EBA5" id="Ink 14" o:spid="_x0000_s1026" type="#_x0000_t75" style="position:absolute;margin-left:186.4pt;margin-top:2.35pt;width:79.45pt;height:36.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">
                      <v:imagedata r:id="rId15" o:title=""/>
                    </v:shape>
                  </w:pict>
                </mc:Fallback>
              </mc:AlternateContent>
            </w:r>
            <w:r w:rsidR="00C642F4" w:rsidRPr="00957A37">
              <w:rPr>
                <w:rFonts w:ascii="Lucida Sans" w:eastAsia="Times New Roman" w:hAnsi="Lucida Sans" w:cs="Arial"/>
                <w:color w:val="000000"/>
                <w:szCs w:val="20"/>
              </w:rPr>
              <w:t>Responsible manager’s signature:</w:t>
            </w:r>
            <w:r w:rsidR="00D040B9">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4F09985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15C30">
              <w:rPr>
                <w:rFonts w:ascii="Lucida Sans" w:eastAsia="Times New Roman" w:hAnsi="Lucida Sans" w:cs="Arial"/>
                <w:color w:val="000000"/>
                <w:szCs w:val="20"/>
              </w:rPr>
              <w:t xml:space="preserve"> </w:t>
            </w:r>
            <w:r w:rsidR="00CF0B8F">
              <w:rPr>
                <w:rFonts w:ascii="Lucida Sans" w:eastAsia="Times New Roman" w:hAnsi="Lucida Sans" w:cs="Arial"/>
                <w:color w:val="000000"/>
                <w:szCs w:val="20"/>
              </w:rPr>
              <w:t>Thomas Johnson</w:t>
            </w:r>
            <w:r w:rsidR="00F15C30">
              <w:rPr>
                <w:rFonts w:ascii="Lucida Sans" w:eastAsia="Times New Roman" w:hAnsi="Lucida Sans" w:cs="Arial"/>
                <w:color w:val="000000"/>
                <w:szCs w:val="20"/>
              </w:rPr>
              <w:t xml:space="preserve"> (President)</w:t>
            </w:r>
          </w:p>
        </w:tc>
        <w:tc>
          <w:tcPr>
            <w:tcW w:w="254" w:type="pct"/>
            <w:tcBorders>
              <w:top w:val="nil"/>
              <w:left w:val="nil"/>
            </w:tcBorders>
          </w:tcPr>
          <w:p w14:paraId="4336DBD7"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4" w14:textId="653D5467" w:rsidR="00F15C30" w:rsidRPr="00957A37" w:rsidRDefault="00F15C3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C00BD2">
              <w:rPr>
                <w:rFonts w:ascii="Lucida Sans" w:eastAsia="Times New Roman" w:hAnsi="Lucida Sans" w:cs="Arial"/>
                <w:color w:val="000000"/>
                <w:szCs w:val="20"/>
              </w:rPr>
              <w:t>6/09</w:t>
            </w:r>
            <w:r>
              <w:rPr>
                <w:rFonts w:ascii="Lucida Sans" w:eastAsia="Times New Roman" w:hAnsi="Lucida Sans" w:cs="Arial"/>
                <w:color w:val="000000"/>
                <w:szCs w:val="20"/>
              </w:rPr>
              <w:t>/202</w:t>
            </w:r>
            <w:r w:rsidR="00C00BD2">
              <w:rPr>
                <w:rFonts w:ascii="Lucida Sans" w:eastAsia="Times New Roman" w:hAnsi="Lucida Sans" w:cs="Arial"/>
                <w:color w:val="000000"/>
                <w:szCs w:val="20"/>
              </w:rPr>
              <w:t>4</w:t>
            </w:r>
          </w:p>
        </w:tc>
        <w:tc>
          <w:tcPr>
            <w:tcW w:w="1745" w:type="pct"/>
            <w:gridSpan w:val="2"/>
            <w:tcBorders>
              <w:top w:val="nil"/>
              <w:right w:val="nil"/>
            </w:tcBorders>
          </w:tcPr>
          <w:p w14:paraId="3C5F04C5" w14:textId="7069BD8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040B9">
              <w:rPr>
                <w:rFonts w:ascii="Lucida Sans" w:eastAsia="Times New Roman" w:hAnsi="Lucida Sans" w:cs="Arial"/>
                <w:color w:val="000000"/>
                <w:szCs w:val="20"/>
              </w:rPr>
              <w:t xml:space="preserve"> </w:t>
            </w:r>
            <w:r w:rsidR="00CF0B8F">
              <w:rPr>
                <w:rFonts w:ascii="Lucida Sans" w:eastAsia="Times New Roman" w:hAnsi="Lucida Sans" w:cs="Arial"/>
                <w:color w:val="000000"/>
                <w:szCs w:val="20"/>
              </w:rPr>
              <w:t xml:space="preserve">Catherine Yi </w:t>
            </w:r>
            <w:r w:rsidR="00D040B9">
              <w:rPr>
                <w:rFonts w:ascii="Lucida Sans" w:eastAsia="Times New Roman" w:hAnsi="Lucida Sans" w:cs="Arial"/>
                <w:color w:val="000000"/>
                <w:szCs w:val="20"/>
              </w:rPr>
              <w:t>(VP)</w:t>
            </w:r>
          </w:p>
        </w:tc>
        <w:tc>
          <w:tcPr>
            <w:tcW w:w="580" w:type="pct"/>
            <w:tcBorders>
              <w:top w:val="nil"/>
              <w:left w:val="nil"/>
            </w:tcBorders>
          </w:tcPr>
          <w:p w14:paraId="3C5F04C6" w14:textId="1835C4F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D040B9">
              <w:rPr>
                <w:rFonts w:ascii="Lucida Sans" w:eastAsia="Times New Roman" w:hAnsi="Lucida Sans" w:cs="Arial"/>
                <w:color w:val="000000"/>
                <w:szCs w:val="20"/>
              </w:rPr>
              <w:t>: 1</w:t>
            </w:r>
            <w:r w:rsidR="00CF0B8F">
              <w:rPr>
                <w:rFonts w:ascii="Lucida Sans" w:eastAsia="Times New Roman" w:hAnsi="Lucida Sans" w:cs="Arial"/>
                <w:color w:val="000000"/>
                <w:szCs w:val="20"/>
              </w:rPr>
              <w:t>6/</w:t>
            </w:r>
            <w:r w:rsidR="00C00BD2">
              <w:rPr>
                <w:rFonts w:ascii="Lucida Sans" w:eastAsia="Times New Roman" w:hAnsi="Lucida Sans" w:cs="Arial"/>
                <w:color w:val="000000"/>
                <w:szCs w:val="20"/>
              </w:rPr>
              <w:t>09</w:t>
            </w:r>
            <w:r w:rsidR="00D040B9">
              <w:rPr>
                <w:rFonts w:ascii="Lucida Sans" w:eastAsia="Times New Roman" w:hAnsi="Lucida Sans" w:cs="Arial"/>
                <w:color w:val="000000"/>
                <w:szCs w:val="20"/>
              </w:rPr>
              <w:t>/202</w:t>
            </w:r>
            <w:r w:rsidR="00C00BD2">
              <w:rPr>
                <w:rFonts w:ascii="Lucida Sans" w:eastAsia="Times New Roman" w:hAnsi="Lucida Sans" w:cs="Arial"/>
                <w:color w:val="000000"/>
                <w:szCs w:val="20"/>
              </w:rPr>
              <w:t>4</w:t>
            </w:r>
          </w:p>
        </w:tc>
      </w:tr>
    </w:tbl>
    <w:p w14:paraId="3C5F04C8" w14:textId="2B20639B" w:rsidR="00C642F4" w:rsidRDefault="00C642F4"/>
    <w:p w14:paraId="21CDBAEF" w14:textId="702F21E1" w:rsidR="00F15C30" w:rsidRDefault="00F15C30"/>
    <w:p w14:paraId="3C5F04C9" w14:textId="0E4050EC" w:rsidR="00C642F4" w:rsidRDefault="00C642F4"/>
    <w:p w14:paraId="3C5F04CA" w14:textId="4A4B3323"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1"/>
      <w:footerReference w:type="default" r:id="rId22"/>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5A459" w14:textId="77777777" w:rsidR="00ED6E69" w:rsidRDefault="00ED6E69" w:rsidP="00AC47B4">
      <w:pPr>
        <w:spacing w:after="0" w:line="240" w:lineRule="auto"/>
      </w:pPr>
      <w:r>
        <w:separator/>
      </w:r>
    </w:p>
  </w:endnote>
  <w:endnote w:type="continuationSeparator" w:id="0">
    <w:p w14:paraId="3AE385CE" w14:textId="77777777" w:rsidR="00ED6E69" w:rsidRDefault="00ED6E69"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81055" w14:textId="77777777" w:rsidR="00ED6E69" w:rsidRDefault="00ED6E69" w:rsidP="00AC47B4">
      <w:pPr>
        <w:spacing w:after="0" w:line="240" w:lineRule="auto"/>
      </w:pPr>
      <w:r>
        <w:separator/>
      </w:r>
    </w:p>
  </w:footnote>
  <w:footnote w:type="continuationSeparator" w:id="0">
    <w:p w14:paraId="14487AAF" w14:textId="77777777" w:rsidR="00ED6E69" w:rsidRDefault="00ED6E69"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F3015"/>
    <w:multiLevelType w:val="hybridMultilevel"/>
    <w:tmpl w:val="79845DBE"/>
    <w:lvl w:ilvl="0" w:tplc="5CD860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B51F4"/>
    <w:multiLevelType w:val="hybridMultilevel"/>
    <w:tmpl w:val="5F769CEA"/>
    <w:lvl w:ilvl="0" w:tplc="1AE632E2">
      <w:numFmt w:val="bullet"/>
      <w:lvlText w:val="-"/>
      <w:lvlJc w:val="left"/>
      <w:pPr>
        <w:ind w:left="720" w:hanging="360"/>
      </w:pPr>
      <w:rPr>
        <w:rFonts w:ascii="Lucida Sans" w:eastAsia="Times New Roman" w:hAnsi="Lucida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783C56"/>
    <w:multiLevelType w:val="hybridMultilevel"/>
    <w:tmpl w:val="FCACEECC"/>
    <w:lvl w:ilvl="0" w:tplc="07967F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0461866">
    <w:abstractNumId w:val="33"/>
  </w:num>
  <w:num w:numId="2" w16cid:durableId="628824942">
    <w:abstractNumId w:val="12"/>
  </w:num>
  <w:num w:numId="3" w16cid:durableId="1754475099">
    <w:abstractNumId w:val="9"/>
  </w:num>
  <w:num w:numId="4" w16cid:durableId="1984961646">
    <w:abstractNumId w:val="14"/>
  </w:num>
  <w:num w:numId="5" w16cid:durableId="863324320">
    <w:abstractNumId w:val="15"/>
  </w:num>
  <w:num w:numId="6" w16cid:durableId="1678773968">
    <w:abstractNumId w:val="35"/>
  </w:num>
  <w:num w:numId="7" w16cid:durableId="1373073699">
    <w:abstractNumId w:val="21"/>
  </w:num>
  <w:num w:numId="8" w16cid:durableId="1398242563">
    <w:abstractNumId w:val="20"/>
  </w:num>
  <w:num w:numId="9" w16cid:durableId="829909252">
    <w:abstractNumId w:val="27"/>
  </w:num>
  <w:num w:numId="10" w16cid:durableId="1834880965">
    <w:abstractNumId w:val="16"/>
  </w:num>
  <w:num w:numId="11" w16cid:durableId="1916813916">
    <w:abstractNumId w:val="23"/>
  </w:num>
  <w:num w:numId="12" w16cid:durableId="2004771198">
    <w:abstractNumId w:val="37"/>
  </w:num>
  <w:num w:numId="13" w16cid:durableId="291793932">
    <w:abstractNumId w:val="22"/>
  </w:num>
  <w:num w:numId="14" w16cid:durableId="1342854549">
    <w:abstractNumId w:val="36"/>
  </w:num>
  <w:num w:numId="15" w16cid:durableId="1472941041">
    <w:abstractNumId w:val="1"/>
  </w:num>
  <w:num w:numId="16" w16cid:durableId="2038651131">
    <w:abstractNumId w:val="24"/>
  </w:num>
  <w:num w:numId="17" w16cid:durableId="1619675097">
    <w:abstractNumId w:val="13"/>
  </w:num>
  <w:num w:numId="18" w16cid:durableId="929124018">
    <w:abstractNumId w:val="4"/>
  </w:num>
  <w:num w:numId="19" w16cid:durableId="1385105925">
    <w:abstractNumId w:val="19"/>
  </w:num>
  <w:num w:numId="20" w16cid:durableId="933826977">
    <w:abstractNumId w:val="31"/>
  </w:num>
  <w:num w:numId="21" w16cid:durableId="309481002">
    <w:abstractNumId w:val="8"/>
  </w:num>
  <w:num w:numId="22" w16cid:durableId="24137847">
    <w:abstractNumId w:val="18"/>
  </w:num>
  <w:num w:numId="23" w16cid:durableId="462427277">
    <w:abstractNumId w:val="32"/>
  </w:num>
  <w:num w:numId="24" w16cid:durableId="416367298">
    <w:abstractNumId w:val="29"/>
  </w:num>
  <w:num w:numId="25" w16cid:durableId="2018653161">
    <w:abstractNumId w:val="11"/>
  </w:num>
  <w:num w:numId="26" w16cid:durableId="860052431">
    <w:abstractNumId w:val="30"/>
  </w:num>
  <w:num w:numId="27" w16cid:durableId="607466168">
    <w:abstractNumId w:val="6"/>
  </w:num>
  <w:num w:numId="28" w16cid:durableId="1748645478">
    <w:abstractNumId w:val="7"/>
  </w:num>
  <w:num w:numId="29" w16cid:durableId="1568764047">
    <w:abstractNumId w:val="26"/>
  </w:num>
  <w:num w:numId="30" w16cid:durableId="61609244">
    <w:abstractNumId w:val="2"/>
  </w:num>
  <w:num w:numId="31" w16cid:durableId="438568909">
    <w:abstractNumId w:val="25"/>
  </w:num>
  <w:num w:numId="32" w16cid:durableId="1530296388">
    <w:abstractNumId w:val="28"/>
  </w:num>
  <w:num w:numId="33" w16cid:durableId="120852019">
    <w:abstractNumId w:val="34"/>
  </w:num>
  <w:num w:numId="34" w16cid:durableId="1515923296">
    <w:abstractNumId w:val="0"/>
  </w:num>
  <w:num w:numId="35" w16cid:durableId="51391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3686253">
    <w:abstractNumId w:val="17"/>
  </w:num>
  <w:num w:numId="37" w16cid:durableId="576744527">
    <w:abstractNumId w:val="39"/>
  </w:num>
  <w:num w:numId="38" w16cid:durableId="2052609793">
    <w:abstractNumId w:val="38"/>
  </w:num>
  <w:num w:numId="39" w16cid:durableId="1061446833">
    <w:abstractNumId w:val="3"/>
  </w:num>
  <w:num w:numId="40" w16cid:durableId="1563829870">
    <w:abstractNumId w:val="10"/>
  </w:num>
  <w:num w:numId="41" w16cid:durableId="71161158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1D41"/>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6CE5"/>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126"/>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25B"/>
    <w:rsid w:val="00204367"/>
    <w:rsid w:val="00206901"/>
    <w:rsid w:val="00206B86"/>
    <w:rsid w:val="00210954"/>
    <w:rsid w:val="00222D79"/>
    <w:rsid w:val="00223C86"/>
    <w:rsid w:val="00232EB0"/>
    <w:rsid w:val="00236EDC"/>
    <w:rsid w:val="00241F4E"/>
    <w:rsid w:val="00246B6F"/>
    <w:rsid w:val="00253B73"/>
    <w:rsid w:val="00256722"/>
    <w:rsid w:val="00256FA5"/>
    <w:rsid w:val="002607CF"/>
    <w:rsid w:val="002635D1"/>
    <w:rsid w:val="00271C94"/>
    <w:rsid w:val="0027392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C3E7C"/>
    <w:rsid w:val="002C4A40"/>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296E"/>
    <w:rsid w:val="003B4F4C"/>
    <w:rsid w:val="003B62E8"/>
    <w:rsid w:val="003C6B63"/>
    <w:rsid w:val="003C7C7E"/>
    <w:rsid w:val="003D673B"/>
    <w:rsid w:val="003E3E05"/>
    <w:rsid w:val="003E4E89"/>
    <w:rsid w:val="003F1281"/>
    <w:rsid w:val="003F1A18"/>
    <w:rsid w:val="003F2EF6"/>
    <w:rsid w:val="003F49F3"/>
    <w:rsid w:val="003F5B17"/>
    <w:rsid w:val="003F5BE9"/>
    <w:rsid w:val="003F70B0"/>
    <w:rsid w:val="00400FE0"/>
    <w:rsid w:val="004014C3"/>
    <w:rsid w:val="00401B99"/>
    <w:rsid w:val="0040545E"/>
    <w:rsid w:val="00414C62"/>
    <w:rsid w:val="004259E0"/>
    <w:rsid w:val="00426F08"/>
    <w:rsid w:val="004275F1"/>
    <w:rsid w:val="004337ED"/>
    <w:rsid w:val="00436AF8"/>
    <w:rsid w:val="004375F6"/>
    <w:rsid w:val="004452CA"/>
    <w:rsid w:val="004459F4"/>
    <w:rsid w:val="004470AF"/>
    <w:rsid w:val="00451092"/>
    <w:rsid w:val="0045152F"/>
    <w:rsid w:val="00451D03"/>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4F57BD"/>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0113"/>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416C"/>
    <w:rsid w:val="005D772F"/>
    <w:rsid w:val="005D7866"/>
    <w:rsid w:val="005E0DEF"/>
    <w:rsid w:val="005E205D"/>
    <w:rsid w:val="005E442E"/>
    <w:rsid w:val="005F0267"/>
    <w:rsid w:val="005F20B4"/>
    <w:rsid w:val="00600D37"/>
    <w:rsid w:val="00602958"/>
    <w:rsid w:val="006055F7"/>
    <w:rsid w:val="0061204B"/>
    <w:rsid w:val="00615672"/>
    <w:rsid w:val="0061632C"/>
    <w:rsid w:val="00616963"/>
    <w:rsid w:val="00621340"/>
    <w:rsid w:val="00622132"/>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92271"/>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182"/>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87CA0"/>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3744"/>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43E9"/>
    <w:rsid w:val="00A76BC5"/>
    <w:rsid w:val="00A7741B"/>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26B6"/>
    <w:rsid w:val="00B468E7"/>
    <w:rsid w:val="00B5426F"/>
    <w:rsid w:val="00B55DCE"/>
    <w:rsid w:val="00B56E78"/>
    <w:rsid w:val="00B6085F"/>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1921"/>
    <w:rsid w:val="00BF4272"/>
    <w:rsid w:val="00C00BD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0BCB"/>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0B8F"/>
    <w:rsid w:val="00CF4183"/>
    <w:rsid w:val="00CF6E07"/>
    <w:rsid w:val="00D0291C"/>
    <w:rsid w:val="00D036AA"/>
    <w:rsid w:val="00D040B9"/>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5CD8"/>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2EB8"/>
    <w:rsid w:val="00ED3485"/>
    <w:rsid w:val="00ED353F"/>
    <w:rsid w:val="00ED6CED"/>
    <w:rsid w:val="00ED6E69"/>
    <w:rsid w:val="00EE0394"/>
    <w:rsid w:val="00EE11BF"/>
    <w:rsid w:val="00EE1602"/>
    <w:rsid w:val="00EE51A1"/>
    <w:rsid w:val="00EE5A8F"/>
    <w:rsid w:val="00EF57CA"/>
    <w:rsid w:val="00F03999"/>
    <w:rsid w:val="00F06FE5"/>
    <w:rsid w:val="00F14F58"/>
    <w:rsid w:val="00F1527D"/>
    <w:rsid w:val="00F158C6"/>
    <w:rsid w:val="00F15C30"/>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B29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6T13:02:31.810"/>
    </inkml:context>
    <inkml:brush xml:id="br0">
      <inkml:brushProperty name="width" value="0.06016" units="cm"/>
      <inkml:brushProperty name="height" value="0.06016" units="cm"/>
    </inkml:brush>
  </inkml:definitions>
  <inkml:trace contextRef="#ctx0" brushRef="#br0">595 261 7945,'-28'-5'-45,"0"-2"1,6 1 0,0 0-67,4-3 0,7 5 293,5 0 1,3 3-1,12 0 1,5-1-79,5-2 0,2-3 0,10 3-254,5-2 0,0-1 0,3-3 0,3-1 0,3 0-159,2-3 0,1 2 1,1-3-1,0 1 113,1 0 1,-3 0 0,2 4 0,-2 0 195,-3-1 0,0 1 0,-9-1 0,-5 1 0,-5 0 0</inkml:trace>
  <inkml:trace contextRef="#ctx0" brushRef="#br0" timeOffset="250">1032 86 7947,'0'10'-240,"0"1"1,4-1 0,0 1 0,1 0 318,-1 3 0,5 2 1,-3 6-131,4 2 0,0 4 1,1 7-1,-1 3-218,0 3 0,1-1 269,-1-2 0,1 3 0,-1-4 0</inkml:trace>
  <inkml:trace contextRef="#ctx0" brushRef="#br0" timeOffset="464">1386 500 7837,'-10'0'73,"-1"0"0,4-3 0,0-1 0,-1 2-157,-1 1 1,2 1-1592,0 0 1675,0 0 0,1 4 0,2 2 0</inkml:trace>
  <inkml:trace contextRef="#ctx0" brushRef="#br0" timeOffset="1402">1458 116 7942,'-11'-5'0,"0"-1"0,-2-4 331,-1 0 1,2-1 0,5 1 7,3 0 0,3 3 0,2 0-564,3-1 0,1 3 1,7 2-1,1 1-153,1 2 0,3-3 1,-3-1 181,-1 2 1,-2 2 0,0 4 0,-1 1-1,-1 2-6,-2 0 0,1 4 0,-4 4 0,-2 0 291,-1 0 0,-1 3 1,-1 1-1,-2 3 90,-4 2 0,1 0 0,-1-2 1,0 0-50,1-1 1,-2 2-1,3-5 1,1 0-137,-1-1 0,-2 2 0,3-5-359,-2-1 292,4-6 0,-2-4 0,8-6 0,2-4 112,4-3 1,4 0-1,1 0-10,1-1 0,1 2 0,4 1 1,0 1-1,1 0-11,2 1 1,-3-2 0,1 5-1,-4 0-18,1 2 0,-1 1 1,0 0-1,-3 0-23,0 0 1,-7 0 31,2 0 0,-7 5 0,-3 2 0,-6 2 43,-3 1 1,-10 1-1,-3-1 1,-3 1-24,-4-1 0,-1 0 0,-3 1 0,0-1-56,-2 1 0,-3-2 0,3-1 1,2-2 126,0-2 1,3 0 0,2-4 0,5 0 150,5 0-204,3 0 0,10-1 0,5-3 1,7-2-1,7-1-43,7 1 1,4-1-1,8-5 1,0-1-13,2-1 1,5 1 0,1 2 0,4 1-26,2-1 1,2 1-1,3 1 1,0 1 17,0 1 1,-3 3 0,-3-2-1,-4 2-10,-9 1 1,-5-1 0,-9 0 17,-1 2 0,-8 0 0,-7-1 0,-6 0 2,-4 1 1,-3-1-1,-4 0-25,-3-4 0,0 1 0,0 0 0,-1 1 0,-2-1 77,-1-2 0,0 0 0,2-1 0,0 2 100,2-1 0,4 3 0,-1-2 0,3-1-70,0-2 0,5 0 0,3 0-38,2-1 1,10 4 0,5 0 0,6-1-24,4-1 1,7 2 0,8 0 0,5 0-44,5 1 0,3-2 1,4 4-1,4-1-89,4 0 1,0-2 0,1 4 0,-5 1 48,-4 0 1,-3-1 0,-2-1 56,-3 2 1,-3 1-1,-7 2 1,-3 1 0,-2 3 80,-2 1 1,-6 0 0,-3 2-1,-4-1 1,-3 1 0,-5 0 1,-4 0-1,-2-1-48,-1 1 1,-13 1 0,-8 2-1,-13 0-25,-13 3 0,-15 0 1,-20 6-1,-15 3 1,41-10 1,-2-1-1,-11 2 1,-2 0 0,-8 2-1,-2-1 1,-8 1 0,-2 1 40,-7 0 0,-2 0 1,30-4-1,-1-1 1,-1 2-1,-4 0 0,-1 0 1,0 1-1,-1 1 1,1-1-1,-1 1-177,0-1 0,0 1 1,1 0-1,4 0 1,1-1-1,0 2 1,1-1-1,0 1 0,0-1 136,3 1 0,0-1 0,0 0 0,-31 6 0,1 0 0,1 1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6T13:03:01.657"/>
    </inkml:context>
    <inkml:brush xml:id="br0">
      <inkml:brushProperty name="width" value="0.0601" units="cm"/>
      <inkml:brushProperty name="height" value="0.0601" units="cm"/>
    </inkml:brush>
  </inkml:definitions>
  <inkml:trace contextRef="#ctx0" brushRef="#br0">735 592 7015,'-9'-7'148,"2"0"1,-3 1 0,3-2 0,-1 1 0,-1-1 0,4-2-1,-1 1 1,1 0 605,0 2 0,2 4 0,1-4-292,-1-2 1,0 5-203,-4 0 1,0 4-1,-3 2 1,-1 3 7,0 1 0,-1 2 0,-1 5 1,-1 2-80,1-2 1,-2 3 0,0 2 0,1 2-93,-1 2 0,3 2 0,-2 3 0,2 1-78,1 5 1,0 0 0,1 5 0,-1-1-68,0-3 1,4-2 0,1-3 0,2-3-7,1 0 1,2-7-1,1 1 1,1-3 37,3-4 1,2-1 0,6-3 0,1-2-71,1-3 0,5-3 0,-1-1 1,2 0-22,1 0 0,4-5 0,1-3 0,0-4-84,0-2 0,5-5 1,-1 0-1,2-4 32,-1-1 0,-3-3 1,1 4-1,-3-2 36,0 1 0,-5 2 0,0 1 0,-5 2 49,-4 2 1,-2 4-1,0-2 156,-3 4 1,-2 0 118,-5 0 1,0 1 0,0-1-177,0 0 1,0 3-1,0-2 1,0-1-61,0-1 1,0 0 0,0 1-1,0 1-57,0-1 1,0 4-1,0 0 79,0-2 150,0 5 0,-1-1 68,-3 5-152,3 0 0,-4-1-103,5-3 0,-1 3-116,-3-3 117,3-2 0,-7 4 69,4-5 1,-4 5 25,1-2 1,-3 2-1,0-1-36,-1 0 0,0-1 0,1 3 0,-2-1-31,-2-2 1,2 0 0,-4 4-22,1 0 1,2 2-1,-5 1 1,-1 4-1,-1 4-98,-1 3 1,-1 4 0,1 6 0,0 3 136,-1 4 1,-3 0 0,2 8 0,1 2 83,3 4 0,6 0 0,0 3 0,5-3 161,4-4 1,4-5-1,5-3 1,7-7-221,8-8 0,7-10 0,8-5 0,3-7-174,3-6 1,-4-7 0,4-8 0,-3-3 11,-3-3 1,-2-2 0,-3-2-1,-4-2 93,-5-1 1,-8-1 0,-1-5 0,-5-2 176,-2-4 0,-2-7 1,-3-3-1,0-3-10,0-1 0,4-2 0,-1-2 1,0-1-128,-2 4 0,3 12 0,-1 5 0,0 12-53,-2 11 1,2 13 0,1 12 0,-2 7 37,-1 6 0,-2 5 1,-2 8-1,-4 6-77,-3 6 1,-1 4-1,0 5 1,-4 5 120,-3 7 0,3-2 1,1 7-1,1-1 46,-1 0 0,2 6 0,-3 2 1,4 1-34,0-1 1,1-3 0,3-9-1,4-6-39,2-5 0,1-14 0,1-6 0,1-8-343,2-6 1,3-2 84,-4-2 1,1-5 165,-4-5 1,-5-6 0,-2-8 0,-2-4 33,-2-2 1,0-7 0,1-5-1,-1-6 31,0-4 1,1 0 0,-1-2 0,0-2-57,1-4 1,-1 2 0,0 3 0,1 5 101,-1 4 0,-5 3 1,0 2-1,-2 3-3,0 3 1,-1 7 0,-4 5 0,-3 5-64,-2 4 1,-4 0-1,-5 0 48,0 2 1,1 0 0,-3 2-1,-2 0 1,1 0-14,1 0 1,2 0 0,6 0-1,3-1 76,3-2 1,4 0 0,3-4 218,4-1 0,7-2-173,3 0 1,8 5 0,4 5 0,5 7 179,5 6 0,7 4 0,4 4 0,7 0-68,7 1 0,5-6 0,11-3 0,9-4 17,9-6 1,17-4 0,-42-2 0,3-2 0,5-3 0,3-2-30,6-2 1,3-2-1,7-3 1,1-2-1,4 0 1,0 0-1,0 1 1,-1 0-259,1 1 1,-2 2-1,-2 1 1,-2 2 0,-3 2-1,0 2 1,-5 1 0,0 1-356,-5 1 1,-1 1 0,-3 2-1,-1 0 1,-7 1 0,-1 2 406,0-1 0,-1 0 0,49 0 0,-7 0 0,-3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Thomas Johnson</cp:lastModifiedBy>
  <cp:revision>2</cp:revision>
  <cp:lastPrinted>2016-04-18T12:10:00Z</cp:lastPrinted>
  <dcterms:created xsi:type="dcterms:W3CDTF">2024-09-16T13:04:00Z</dcterms:created>
  <dcterms:modified xsi:type="dcterms:W3CDTF">2024-09-16T13:04:00Z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