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C281046" w:rsidR="008A6B6B" w:rsidRPr="00EC5571" w:rsidRDefault="00FB1948" w:rsidP="00EC5571">
            <w:pPr>
              <w:rPr>
                <w:rFonts w:ascii="Verdana" w:eastAsia="Times New Roman" w:hAnsi="Verdana" w:cs="Times New Roman"/>
                <w:b/>
                <w:lang w:eastAsia="en-GB"/>
              </w:rPr>
            </w:pPr>
            <w:r w:rsidRPr="00EC5571">
              <w:rPr>
                <w:rFonts w:ascii="Verdana" w:eastAsia="Times New Roman" w:hAnsi="Verdana" w:cs="Times New Roman"/>
                <w:bCs/>
              </w:rPr>
              <w:t>Monte Netball Club</w:t>
            </w:r>
            <w:r w:rsidR="008A6B6B" w:rsidRPr="00EC5571">
              <w:rPr>
                <w:rFonts w:ascii="Verdana" w:eastAsia="Times New Roman" w:hAnsi="Verdana" w:cs="Times New Roman"/>
                <w:bCs/>
                <w:i/>
                <w:iCs/>
                <w:color w:val="FF0000"/>
              </w:rPr>
              <w:t xml:space="preserve"> </w:t>
            </w:r>
            <w:r w:rsidR="008A6B6B" w:rsidRPr="00EC5571">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05EC658" w:rsidR="008A6B6B" w:rsidRPr="00FB1948" w:rsidRDefault="0080453C" w:rsidP="008A6B6B">
            <w:pPr>
              <w:pStyle w:val="ListParagraph"/>
              <w:ind w:left="170"/>
              <w:rPr>
                <w:rFonts w:ascii="Verdana" w:eastAsia="Times New Roman" w:hAnsi="Verdana" w:cs="Times New Roman"/>
                <w:b/>
                <w:lang w:eastAsia="en-GB"/>
              </w:rPr>
            </w:pPr>
            <w:r>
              <w:rPr>
                <w:rFonts w:ascii="Verdana" w:eastAsia="Times New Roman" w:hAnsi="Verdana" w:cs="Times New Roman"/>
                <w:bCs/>
              </w:rPr>
              <w:t>20</w:t>
            </w:r>
            <w:r w:rsidR="00FB1948">
              <w:rPr>
                <w:rFonts w:ascii="Verdana" w:eastAsia="Times New Roman" w:hAnsi="Verdana" w:cs="Times New Roman"/>
                <w:bCs/>
              </w:rPr>
              <w:t>/07/2024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DB3E1F2" w:rsidR="00E4228F" w:rsidRPr="002015EE" w:rsidRDefault="002015EE" w:rsidP="002015EE">
            <w:pPr>
              <w:rPr>
                <w:rFonts w:ascii="Verdana" w:eastAsia="Times New Roman" w:hAnsi="Verdana" w:cs="Times New Roman"/>
                <w:bCs/>
                <w:lang w:eastAsia="en-GB"/>
              </w:rPr>
            </w:pPr>
            <w:r>
              <w:rPr>
                <w:rFonts w:ascii="Verdana" w:eastAsia="Times New Roman" w:hAnsi="Verdana" w:cs="Times New Roman"/>
                <w:bCs/>
                <w:lang w:eastAsia="en-GB"/>
              </w:rPr>
              <w:t>I</w:t>
            </w:r>
            <w:r w:rsidR="00104F1D">
              <w:rPr>
                <w:rFonts w:ascii="Verdana" w:eastAsia="Times New Roman" w:hAnsi="Verdana" w:cs="Times New Roman"/>
                <w:bCs/>
                <w:lang w:eastAsia="en-GB"/>
              </w:rPr>
              <w:t>ntramural</w:t>
            </w:r>
            <w:r>
              <w:rPr>
                <w:rFonts w:ascii="Verdana" w:eastAsia="Times New Roman" w:hAnsi="Verdana" w:cs="Times New Roman"/>
                <w:bCs/>
                <w:lang w:eastAsia="en-GB"/>
              </w:rPr>
              <w:t xml:space="preserve"> </w:t>
            </w:r>
            <w:r w:rsidR="00104F1D">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D6BF66D" w:rsidR="00E4228F" w:rsidRPr="00FB1948" w:rsidRDefault="00FB1948" w:rsidP="00E4228F">
            <w:pPr>
              <w:pStyle w:val="ListParagraph"/>
              <w:ind w:left="170"/>
              <w:rPr>
                <w:rFonts w:ascii="Verdana" w:eastAsia="Times New Roman" w:hAnsi="Verdana" w:cs="Times New Roman"/>
                <w:b/>
                <w:lang w:eastAsia="en-GB"/>
              </w:rPr>
            </w:pPr>
            <w:r w:rsidRPr="00FB1948">
              <w:rPr>
                <w:rFonts w:ascii="Verdana" w:eastAsia="Times New Roman" w:hAnsi="Verdana" w:cs="Times New Roman"/>
                <w:bCs/>
              </w:rPr>
              <w:t>Abby Mann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845B176" w:rsidR="00E4228F" w:rsidRPr="00FB1948" w:rsidRDefault="00FB1948" w:rsidP="00E4228F">
            <w:pPr>
              <w:rPr>
                <w:rFonts w:ascii="Verdana" w:eastAsia="Times New Roman" w:hAnsi="Verdana" w:cs="Times New Roman"/>
                <w:b/>
                <w:iCs/>
                <w:lang w:eastAsia="en-GB"/>
              </w:rPr>
            </w:pPr>
            <w:r>
              <w:rPr>
                <w:rFonts w:ascii="Verdana" w:eastAsia="Times New Roman" w:hAnsi="Verdana" w:cs="Times New Roman"/>
                <w:bCs/>
                <w:iCs/>
              </w:rPr>
              <w:t>Bonnie Parkinson (Vice-president)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50D66D9D" w:rsidR="00D24761" w:rsidRPr="00FB1948" w:rsidRDefault="00FB1948" w:rsidP="00FB1948">
            <w:pPr>
              <w:rPr>
                <w:rFonts w:ascii="Verdana" w:eastAsia="Times New Roman" w:hAnsi="Verdana" w:cs="Times New Roman"/>
                <w:bCs/>
                <w:iCs/>
                <w:lang w:eastAsia="en-GB"/>
              </w:rPr>
            </w:pPr>
            <w:r>
              <w:rPr>
                <w:rFonts w:ascii="Verdana" w:eastAsia="Times New Roman" w:hAnsi="Verdana" w:cs="Times New Roman"/>
                <w:bCs/>
                <w:iCs/>
                <w:lang w:eastAsia="en-GB"/>
              </w:rPr>
              <w:t xml:space="preserve">This is a generic risk assessment for matches/training and weekly socials. As a club we train once a week, play once a week, and have socials on Wednesday evenings once a week. Trainings are led by two committee coaches, who plan and oversee each session and ensure all activity is at an appropriate level for every individual taking part. Matches are organised and overseen by our 1s and 2s captains who ensure that each player is playing at an appropriate level and are playing in safe conditions (e.g., Assess the standard of the outdoor courts when adverse weather occurs). Socials are planned and overseen by two social secretaries and are planned to ensure each society member can be included and is safe. Our welfare secretary checks in with all members at each event. Training, matches, and social planning are also overseen by </w:t>
            </w:r>
            <w:r w:rsidR="00D248A3">
              <w:rPr>
                <w:rFonts w:ascii="Verdana" w:eastAsia="Times New Roman" w:hAnsi="Verdana" w:cs="Times New Roman"/>
                <w:bCs/>
                <w:iCs/>
                <w:lang w:eastAsia="en-GB"/>
              </w:rPr>
              <w:t xml:space="preserve">Abby Mann </w:t>
            </w:r>
            <w:r>
              <w:rPr>
                <w:rFonts w:ascii="Verdana" w:eastAsia="Times New Roman" w:hAnsi="Verdana" w:cs="Times New Roman"/>
                <w:bCs/>
                <w:iCs/>
                <w:lang w:eastAsia="en-GB"/>
              </w:rPr>
              <w:t xml:space="preserve">(president) and </w:t>
            </w:r>
            <w:r w:rsidR="00D248A3">
              <w:rPr>
                <w:rFonts w:ascii="Verdana" w:eastAsia="Times New Roman" w:hAnsi="Verdana" w:cs="Times New Roman"/>
                <w:bCs/>
                <w:iCs/>
                <w:lang w:eastAsia="en-GB"/>
              </w:rPr>
              <w:t>Bonnie Parkinson (</w:t>
            </w:r>
            <w:r>
              <w:rPr>
                <w:rFonts w:ascii="Verdana" w:eastAsia="Times New Roman" w:hAnsi="Verdana" w:cs="Times New Roman"/>
                <w:bCs/>
                <w:iCs/>
                <w:lang w:eastAsia="en-GB"/>
              </w:rPr>
              <w:t>vice president</w:t>
            </w:r>
            <w:r w:rsidR="00D248A3">
              <w:rPr>
                <w:rFonts w:ascii="Verdana" w:eastAsia="Times New Roman" w:hAnsi="Verdana" w:cs="Times New Roman"/>
                <w:bCs/>
                <w:iCs/>
                <w:lang w:eastAsia="en-GB"/>
              </w:rPr>
              <w:t>)</w:t>
            </w:r>
            <w:r>
              <w:rPr>
                <w:rFonts w:ascii="Verdana" w:eastAsia="Times New Roman" w:hAnsi="Verdana" w:cs="Times New Roman"/>
                <w:bCs/>
                <w:iCs/>
                <w:lang w:eastAsia="en-GB"/>
              </w:rPr>
              <w:t xml:space="preserve"> to ensure safety and security for all members including the committee members in charge of each event.</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74499CB"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21D259FF" w:rsidR="00454E9E" w:rsidRDefault="00DF5997" w:rsidP="00454E9E">
            <w:pPr>
              <w:rPr>
                <w:rFonts w:ascii="Calibri" w:eastAsia="Calibri" w:hAnsi="Calibri" w:cs="Calibri"/>
              </w:rPr>
            </w:pPr>
            <w:r>
              <w:rPr>
                <w:rFonts w:ascii="Calibri" w:eastAsia="Calibri" w:hAnsi="Calibri" w:cs="Calibri"/>
              </w:rPr>
              <w:t>T</w:t>
            </w:r>
            <w:r>
              <w:rPr>
                <w:rFonts w:eastAsia="Calibri"/>
              </w:rPr>
              <w:t xml:space="preserve">he club is </w:t>
            </w:r>
            <w:r w:rsidR="00677C90">
              <w:rPr>
                <w:rFonts w:ascii="Calibri" w:eastAsia="Calibri" w:hAnsi="Calibri" w:cs="Calibri"/>
              </w:rPr>
              <w:t xml:space="preserve">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6677ACA4" w:rsidR="00454E9E" w:rsidRDefault="00DE0179" w:rsidP="00454E9E">
            <w:pPr>
              <w:rPr>
                <w:rFonts w:ascii="Calibri" w:eastAsia="Calibri" w:hAnsi="Calibri" w:cs="Calibri"/>
              </w:rPr>
            </w:pPr>
            <w:r>
              <w:rPr>
                <w:rFonts w:ascii="Calibri" w:eastAsia="Calibri" w:hAnsi="Calibri" w:cs="Calibri"/>
              </w:rPr>
              <w:t xml:space="preserve">The club,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680CBBC5" w:rsidR="00454E9E" w:rsidRDefault="00DF5997" w:rsidP="00454E9E">
            <w:pPr>
              <w:rPr>
                <w:rFonts w:ascii="Calibri" w:eastAsia="Calibri" w:hAnsi="Calibri" w:cs="Calibri"/>
              </w:rPr>
            </w:pPr>
            <w:r>
              <w:rPr>
                <w:rFonts w:ascii="Calibri" w:eastAsia="Calibri" w:hAnsi="Calibri" w:cs="Calibri"/>
              </w:rPr>
              <w:t>The club</w:t>
            </w:r>
            <w:r w:rsidR="00163937">
              <w:rPr>
                <w:rFonts w:ascii="Calibri" w:eastAsia="Calibri" w:hAnsi="Calibri" w:cs="Calibri"/>
              </w:rPr>
              <w:t xml:space="preserve">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12C08539" w:rsidR="00454E9E" w:rsidRDefault="00DC17F4" w:rsidP="00454E9E">
            <w:pPr>
              <w:rPr>
                <w:rFonts w:ascii="Calibri" w:eastAsia="Calibri" w:hAnsi="Calibri" w:cs="Calibri"/>
              </w:rPr>
            </w:pPr>
            <w:r>
              <w:rPr>
                <w:rFonts w:ascii="Calibri" w:eastAsia="Calibri" w:hAnsi="Calibri" w:cs="Calibri"/>
              </w:rPr>
              <w:t>The club</w:t>
            </w:r>
            <w:r w:rsidR="00B84D79">
              <w:rPr>
                <w:rFonts w:ascii="Calibri" w:eastAsia="Calibri" w:hAnsi="Calibri" w:cs="Calibri"/>
              </w:rPr>
              <w:t xml:space="preserve">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0A32EDBC" w14:textId="7CA8FA67" w:rsidR="00FB1948" w:rsidRPr="00962541" w:rsidRDefault="00962541" w:rsidP="00454E9E">
            <w:r w:rsidRPr="00962541">
              <w:t>Do not throw towards other people</w:t>
            </w:r>
            <w:r>
              <w:t>. S</w:t>
            </w:r>
            <w:r w:rsidRPr="00962541">
              <w:t>tand at an appropriate distance apart when completing drills. Coaches and captains to spot drills where ball interception is necessary to ensure safety.</w:t>
            </w:r>
          </w:p>
          <w:p w14:paraId="2D95974E" w14:textId="1A4515BD" w:rsidR="00454E9E" w:rsidRPr="00E11D1D" w:rsidRDefault="00DC17F4" w:rsidP="00454E9E">
            <w:r w:rsidRPr="00E11D1D">
              <w:t xml:space="preserve">Spectators to </w:t>
            </w:r>
            <w:r w:rsidR="00E11D1D">
              <w:t>sit/</w:t>
            </w:r>
            <w:r w:rsidRPr="00E11D1D">
              <w:t xml:space="preserve">stand an appropriate distance away, or behind protective </w:t>
            </w:r>
            <w:r w:rsidR="00E11D1D" w:rsidRPr="00E11D1D">
              <w:t>wall if on an outdoor court.</w:t>
            </w:r>
          </w:p>
          <w:p w14:paraId="2B3A8149" w14:textId="40E5B7DB"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417D3743" w:rsidR="00454E9E" w:rsidRPr="00135E69" w:rsidRDefault="00454E9E" w:rsidP="00454E9E">
            <w:r w:rsidRPr="00135E69">
              <w:t xml:space="preserve">If the person who has been hit by the </w:t>
            </w:r>
            <w:r w:rsidR="00E11D1D">
              <w:t>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F7A5119"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607CC3">
              <w:rPr>
                <w:bCs/>
              </w:rPr>
              <w:t>.</w:t>
            </w:r>
            <w:r w:rsidRPr="00135E69">
              <w:rPr>
                <w:bCs/>
              </w:rPr>
              <w:t xml:space="preserve">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6BB88060" w:rsidR="00454E9E" w:rsidRPr="00F243B2" w:rsidRDefault="009A4D41" w:rsidP="00454E9E">
            <w:pPr>
              <w:rPr>
                <w:rFonts w:cstheme="minorHAnsi"/>
              </w:rPr>
            </w:pPr>
            <w:r>
              <w:rPr>
                <w:rFonts w:cstheme="minorHAnsi"/>
              </w:rPr>
              <w:t>Ensure players are wearing relevant safety equipment</w:t>
            </w:r>
            <w:r w:rsidR="00D80DF3">
              <w:rPr>
                <w:rFonts w:cstheme="minorHAnsi"/>
              </w:rPr>
              <w:t>.</w:t>
            </w:r>
            <w:r w:rsidR="007376F0">
              <w:rPr>
                <w:rFonts w:cstheme="minorHAnsi"/>
              </w:rPr>
              <w:t xml:space="preserve">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306D5C03"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w:t>
            </w:r>
            <w:r w:rsidR="00866E2D">
              <w:rPr>
                <w:rFonts w:cstheme="minorHAnsi"/>
              </w:rPr>
              <w:t>.</w:t>
            </w:r>
            <w:r>
              <w:rPr>
                <w:rFonts w:cstheme="minorHAnsi"/>
              </w:rPr>
              <w:t xml:space="preserve">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06E9410A" w14:textId="02B839BA" w:rsidR="00D81536" w:rsidRPr="00962541"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136585B6"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w:t>
            </w:r>
            <w:r w:rsidR="00300735">
              <w:rPr>
                <w:rFonts w:ascii="Calibri" w:eastAsia="Calibri" w:hAnsi="Calibri" w:cs="Calibri"/>
                <w:color w:val="000000" w:themeColor="text1"/>
              </w:rPr>
              <w:t xml:space="preserve"> </w:t>
            </w:r>
            <w:r w:rsidRPr="46C75AA2">
              <w:rPr>
                <w:rFonts w:ascii="Calibri" w:eastAsia="Calibri" w:hAnsi="Calibri" w:cs="Calibri"/>
                <w:color w:val="000000" w:themeColor="text1"/>
              </w:rPr>
              <w:t>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316D7FA9" w:rsidR="00D81536" w:rsidRDefault="00D81536" w:rsidP="00D81536">
            <w:pPr>
              <w:spacing w:after="200" w:line="276" w:lineRule="auto"/>
              <w:rPr>
                <w:rFonts w:ascii="Calibri" w:eastAsia="Calibri" w:hAnsi="Calibri" w:cs="Calibri"/>
              </w:rPr>
            </w:pPr>
            <w:r w:rsidRPr="3B5AC9F6">
              <w:rPr>
                <w:rFonts w:ascii="Calibri" w:eastAsia="Calibri" w:hAnsi="Calibri" w:cs="Calibri"/>
              </w:rPr>
              <w:t xml:space="preserve">Participants in the activity, </w:t>
            </w:r>
            <w:r w:rsidR="00300735">
              <w:rPr>
                <w:rFonts w:ascii="Calibri" w:eastAsia="Calibri" w:hAnsi="Calibri" w:cs="Calibri"/>
              </w:rPr>
              <w:t>umpires</w:t>
            </w:r>
            <w:r w:rsidRPr="3B5AC9F6">
              <w:rPr>
                <w:rFonts w:ascii="Calibri" w:eastAsia="Calibri" w:hAnsi="Calibri" w:cs="Calibri"/>
              </w:rPr>
              <w:t>,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73"/>
        <w:gridCol w:w="1683"/>
        <w:gridCol w:w="172"/>
        <w:gridCol w:w="1547"/>
        <w:gridCol w:w="1019"/>
        <w:gridCol w:w="4106"/>
        <w:gridCol w:w="1619"/>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FB7EA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44"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6"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18"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FB7EA8">
        <w:trPr>
          <w:trHeight w:val="574"/>
        </w:trPr>
        <w:tc>
          <w:tcPr>
            <w:tcW w:w="218" w:type="pct"/>
          </w:tcPr>
          <w:p w14:paraId="3C5F048D" w14:textId="500C19CF" w:rsidR="00C642F4" w:rsidRPr="00957A37" w:rsidRDefault="009625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44" w:type="pct"/>
          </w:tcPr>
          <w:p w14:paraId="3C5F048E" w14:textId="1BC2BFCA" w:rsidR="00C642F4" w:rsidRPr="00957A37" w:rsidRDefault="009625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576" w:type="pct"/>
          </w:tcPr>
          <w:p w14:paraId="3C5F048F" w14:textId="2BC0C696" w:rsidR="00C642F4" w:rsidRPr="00957A37" w:rsidRDefault="009625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relevant committee members</w:t>
            </w:r>
          </w:p>
        </w:tc>
        <w:tc>
          <w:tcPr>
            <w:tcW w:w="413" w:type="pct"/>
            <w:gridSpan w:val="2"/>
          </w:tcPr>
          <w:p w14:paraId="3C5F0490" w14:textId="3C6576C5" w:rsidR="00C642F4" w:rsidRPr="00957A37" w:rsidRDefault="007D16A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w:t>
            </w:r>
            <w:r w:rsidR="00962541">
              <w:rPr>
                <w:rFonts w:ascii="Lucida Sans" w:eastAsia="Times New Roman" w:hAnsi="Lucida Sans" w:cs="Arial"/>
                <w:color w:val="000000"/>
                <w:szCs w:val="20"/>
              </w:rPr>
              <w:t>/09/24</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FB7EA8">
        <w:trPr>
          <w:trHeight w:val="574"/>
        </w:trPr>
        <w:tc>
          <w:tcPr>
            <w:tcW w:w="218" w:type="pct"/>
          </w:tcPr>
          <w:p w14:paraId="3C5F0494" w14:textId="799276F7" w:rsidR="00C642F4" w:rsidRPr="00957A37" w:rsidRDefault="009625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44" w:type="pct"/>
          </w:tcPr>
          <w:p w14:paraId="540B3FBF" w14:textId="77777777" w:rsidR="00610561" w:rsidRDefault="009625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 for events with higher risk levels:</w:t>
            </w:r>
            <w:r w:rsidR="00610561">
              <w:rPr>
                <w:rFonts w:ascii="Lucida Sans" w:eastAsia="Times New Roman" w:hAnsi="Lucida Sans" w:cs="Arial"/>
                <w:color w:val="000000"/>
                <w:szCs w:val="20"/>
              </w:rPr>
              <w:t xml:space="preserve"> eg.</w:t>
            </w:r>
            <w:r>
              <w:rPr>
                <w:rFonts w:ascii="Lucida Sans" w:eastAsia="Times New Roman" w:hAnsi="Lucida Sans" w:cs="Arial"/>
                <w:color w:val="000000"/>
                <w:szCs w:val="20"/>
              </w:rPr>
              <w:t xml:space="preserve"> </w:t>
            </w:r>
          </w:p>
          <w:p w14:paraId="2A2280AD" w14:textId="5C20AA38" w:rsidR="00C642F4" w:rsidRPr="00610561" w:rsidRDefault="00FB7EA8" w:rsidP="007D16A3">
            <w:pPr>
              <w:pStyle w:val="ListParagraph"/>
              <w:numPr>
                <w:ilvl w:val="0"/>
                <w:numId w:val="14"/>
              </w:numPr>
              <w:autoSpaceDE w:val="0"/>
              <w:autoSpaceDN w:val="0"/>
              <w:adjustRightInd w:val="0"/>
              <w:spacing w:after="0" w:line="240" w:lineRule="auto"/>
              <w:outlineLvl w:val="0"/>
              <w:rPr>
                <w:rFonts w:ascii="Lucida Sans" w:eastAsia="Times New Roman" w:hAnsi="Lucida Sans" w:cs="Arial"/>
                <w:color w:val="000000"/>
                <w:szCs w:val="20"/>
              </w:rPr>
            </w:pPr>
            <w:r w:rsidRPr="00610561">
              <w:rPr>
                <w:rFonts w:ascii="Lucida Sans" w:eastAsia="Times New Roman" w:hAnsi="Lucida Sans" w:cs="Arial"/>
                <w:color w:val="000000"/>
                <w:szCs w:val="20"/>
              </w:rPr>
              <w:t xml:space="preserve">Trips and </w:t>
            </w:r>
            <w:r w:rsidR="00962541" w:rsidRPr="00610561">
              <w:rPr>
                <w:rFonts w:ascii="Lucida Sans" w:eastAsia="Times New Roman" w:hAnsi="Lucida Sans" w:cs="Arial"/>
                <w:color w:val="000000"/>
                <w:szCs w:val="20"/>
              </w:rPr>
              <w:t>Tour</w:t>
            </w:r>
            <w:r w:rsidRPr="00610561">
              <w:rPr>
                <w:rFonts w:ascii="Lucida Sans" w:eastAsia="Times New Roman" w:hAnsi="Lucida Sans" w:cs="Arial"/>
                <w:color w:val="000000"/>
                <w:szCs w:val="20"/>
              </w:rPr>
              <w:t>s</w:t>
            </w:r>
          </w:p>
          <w:p w14:paraId="517257A0" w14:textId="77777777" w:rsidR="00610561" w:rsidRDefault="007D16A3" w:rsidP="00610561">
            <w:pPr>
              <w:pStyle w:val="ListParagraph"/>
              <w:numPr>
                <w:ilvl w:val="0"/>
                <w:numId w:val="1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w:t>
            </w:r>
            <w:r w:rsidR="00610561" w:rsidRPr="00610561">
              <w:rPr>
                <w:rFonts w:ascii="Lucida Sans" w:eastAsia="Times New Roman" w:hAnsi="Lucida Sans" w:cs="Arial"/>
                <w:color w:val="000000"/>
                <w:szCs w:val="20"/>
              </w:rPr>
              <w:t>undraising events eg. Bake sale</w:t>
            </w:r>
            <w:r>
              <w:rPr>
                <w:rFonts w:ascii="Lucida Sans" w:eastAsia="Times New Roman" w:hAnsi="Lucida Sans" w:cs="Arial"/>
                <w:color w:val="000000"/>
                <w:szCs w:val="20"/>
              </w:rPr>
              <w:t>, charity tournament</w:t>
            </w:r>
          </w:p>
          <w:p w14:paraId="3C5F0495" w14:textId="5EE663CB" w:rsidR="00F05A94" w:rsidRPr="00610561" w:rsidRDefault="00F05A94" w:rsidP="00610561">
            <w:pPr>
              <w:pStyle w:val="ListParagraph"/>
              <w:numPr>
                <w:ilvl w:val="0"/>
                <w:numId w:val="1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External speaker events</w:t>
            </w:r>
          </w:p>
        </w:tc>
        <w:tc>
          <w:tcPr>
            <w:tcW w:w="576" w:type="pct"/>
          </w:tcPr>
          <w:p w14:paraId="3C5F0496" w14:textId="4F52805E" w:rsidR="00C642F4" w:rsidRPr="00957A37" w:rsidRDefault="009625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w:t>
            </w:r>
            <w:r w:rsidR="00FB7EA8">
              <w:rPr>
                <w:rFonts w:ascii="Lucida Sans" w:eastAsia="Times New Roman" w:hAnsi="Lucida Sans" w:cs="Arial"/>
                <w:color w:val="000000"/>
                <w:szCs w:val="20"/>
              </w:rPr>
              <w:t xml:space="preserve"> to ensure complete</w:t>
            </w:r>
            <w:r>
              <w:rPr>
                <w:rFonts w:ascii="Lucida Sans" w:eastAsia="Times New Roman" w:hAnsi="Lucida Sans" w:cs="Arial"/>
                <w:color w:val="000000"/>
                <w:szCs w:val="20"/>
              </w:rPr>
              <w:t>)</w:t>
            </w:r>
          </w:p>
        </w:tc>
        <w:tc>
          <w:tcPr>
            <w:tcW w:w="413" w:type="pct"/>
            <w:gridSpan w:val="2"/>
          </w:tcPr>
          <w:p w14:paraId="3C5F0497" w14:textId="2694B31D" w:rsidR="00C642F4" w:rsidRPr="00957A37" w:rsidRDefault="007D16A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w:t>
            </w:r>
            <w:r w:rsidR="00962541">
              <w:rPr>
                <w:rFonts w:ascii="Lucida Sans" w:eastAsia="Times New Roman" w:hAnsi="Lucida Sans" w:cs="Arial"/>
                <w:color w:val="000000"/>
                <w:szCs w:val="20"/>
              </w:rPr>
              <w:t>/0</w:t>
            </w:r>
            <w:r>
              <w:rPr>
                <w:rFonts w:ascii="Lucida Sans" w:eastAsia="Times New Roman" w:hAnsi="Lucida Sans" w:cs="Arial"/>
                <w:color w:val="000000"/>
                <w:szCs w:val="20"/>
              </w:rPr>
              <w:t>9</w:t>
            </w:r>
            <w:r w:rsidR="00962541">
              <w:rPr>
                <w:rFonts w:ascii="Lucida Sans" w:eastAsia="Times New Roman" w:hAnsi="Lucida Sans" w:cs="Arial"/>
                <w:color w:val="000000"/>
                <w:szCs w:val="20"/>
              </w:rPr>
              <w:t>/25</w:t>
            </w:r>
          </w:p>
        </w:tc>
        <w:tc>
          <w:tcPr>
            <w:tcW w:w="331"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FB7EA8">
        <w:trPr>
          <w:cantSplit/>
        </w:trPr>
        <w:tc>
          <w:tcPr>
            <w:tcW w:w="2751" w:type="pct"/>
            <w:gridSpan w:val="5"/>
            <w:tcBorders>
              <w:bottom w:val="nil"/>
            </w:tcBorders>
          </w:tcPr>
          <w:p w14:paraId="7ACB29F2" w14:textId="77777777" w:rsidR="00CE6DAF"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p>
          <w:p w14:paraId="3C5F04BF" w14:textId="0EDE2201" w:rsidR="00C642F4" w:rsidRPr="007A7454" w:rsidRDefault="007A7454"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color w:val="000000"/>
                <w:szCs w:val="20"/>
              </w:rPr>
              <w:t xml:space="preserve"> </w:t>
            </w:r>
            <w:r w:rsidR="00BA40AF">
              <w:rPr>
                <w:rFonts w:ascii="Lucida Sans" w:eastAsia="Times New Roman" w:hAnsi="Lucida Sans" w:cs="Arial"/>
                <w:noProof/>
                <w:color w:val="FF0000"/>
                <w:szCs w:val="20"/>
              </w:rPr>
              <w:drawing>
                <wp:inline distT="0" distB="0" distL="0" distR="0" wp14:anchorId="31DB8132" wp14:editId="2D660B7C">
                  <wp:extent cx="1393023" cy="333944"/>
                  <wp:effectExtent l="0" t="0" r="0" b="9525"/>
                  <wp:docPr id="2" name="Picture 2" descr="A black and white image of a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snak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393023" cy="333944"/>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49" w:type="pct"/>
            <w:gridSpan w:val="3"/>
            <w:tcBorders>
              <w:bottom w:val="nil"/>
            </w:tcBorders>
          </w:tcPr>
          <w:p w14:paraId="3C5F04C1" w14:textId="3C635EED"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BA40AF">
              <w:rPr>
                <w:rFonts w:ascii="Lucida Sans" w:eastAsia="Times New Roman" w:hAnsi="Lucida Sans" w:cs="Arial"/>
                <w:color w:val="000000"/>
                <w:szCs w:val="20"/>
              </w:rPr>
              <w:t xml:space="preserve"> </w:t>
            </w:r>
            <w:r w:rsidR="00BA40AF">
              <w:rPr>
                <w:rFonts w:ascii="Lucida Sans" w:eastAsia="Times New Roman" w:hAnsi="Lucida Sans" w:cs="Arial"/>
                <w:noProof/>
                <w:color w:val="000000"/>
                <w:szCs w:val="20"/>
              </w:rPr>
              <w:drawing>
                <wp:inline distT="0" distB="0" distL="0" distR="0" wp14:anchorId="4B3D7314" wp14:editId="2504400B">
                  <wp:extent cx="1834311" cy="246490"/>
                  <wp:effectExtent l="0" t="0" r="0" b="1270"/>
                  <wp:docPr id="3" name="Picture 3"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lack background&#10;&#10;Description automatically generated"/>
                          <pic:cNvPicPr/>
                        </pic:nvPicPr>
                        <pic:blipFill rotWithShape="1">
                          <a:blip r:embed="rId30">
                            <a:extLst>
                              <a:ext uri="{28A0092B-C50C-407E-A947-70E740481C1C}">
                                <a14:useLocalDpi xmlns:a14="http://schemas.microsoft.com/office/drawing/2010/main" val="0"/>
                              </a:ext>
                            </a:extLst>
                          </a:blip>
                          <a:srcRect t="25434" b="13885"/>
                          <a:stretch/>
                        </pic:blipFill>
                        <pic:spPr bwMode="auto">
                          <a:xfrm>
                            <a:off x="0" y="0"/>
                            <a:ext cx="1835244" cy="246615"/>
                          </a:xfrm>
                          <a:prstGeom prst="rect">
                            <a:avLst/>
                          </a:prstGeom>
                          <a:ln>
                            <a:noFill/>
                          </a:ln>
                          <a:extLst>
                            <a:ext uri="{53640926-AAD7-44D8-BBD7-CCE9431645EC}">
                              <a14:shadowObscured xmlns:a14="http://schemas.microsoft.com/office/drawing/2010/main"/>
                            </a:ext>
                          </a:extLst>
                        </pic:spPr>
                      </pic:pic>
                    </a:graphicData>
                  </a:graphic>
                </wp:inline>
              </w:drawing>
            </w:r>
            <w:r w:rsidR="007A7454">
              <w:rPr>
                <w:rFonts w:ascii="Lucida Sans" w:eastAsia="Times New Roman" w:hAnsi="Lucida Sans" w:cs="Arial"/>
                <w:color w:val="000000"/>
                <w:szCs w:val="20"/>
              </w:rPr>
              <w:t xml:space="preserve"> </w:t>
            </w:r>
          </w:p>
        </w:tc>
      </w:tr>
      <w:tr w:rsidR="00C642F4" w:rsidRPr="00957A37" w14:paraId="3C5F04C7" w14:textId="77777777" w:rsidTr="00FB7EA8">
        <w:trPr>
          <w:cantSplit/>
          <w:trHeight w:val="606"/>
        </w:trPr>
        <w:tc>
          <w:tcPr>
            <w:tcW w:w="2423" w:type="pct"/>
            <w:gridSpan w:val="4"/>
            <w:tcBorders>
              <w:top w:val="nil"/>
              <w:right w:val="nil"/>
            </w:tcBorders>
          </w:tcPr>
          <w:p w14:paraId="3C5F04C3" w14:textId="501AA71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B7EA8">
              <w:rPr>
                <w:rFonts w:ascii="Lucida Sans" w:eastAsia="Times New Roman" w:hAnsi="Lucida Sans" w:cs="Arial"/>
                <w:color w:val="000000"/>
                <w:szCs w:val="20"/>
              </w:rPr>
              <w:t xml:space="preserve"> Abby Mann</w:t>
            </w:r>
          </w:p>
        </w:tc>
        <w:tc>
          <w:tcPr>
            <w:tcW w:w="328" w:type="pct"/>
            <w:tcBorders>
              <w:top w:val="nil"/>
              <w:left w:val="nil"/>
            </w:tcBorders>
          </w:tcPr>
          <w:p w14:paraId="3C5F04C4" w14:textId="4508D8F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E6DAF">
              <w:rPr>
                <w:rFonts w:ascii="Lucida Sans" w:eastAsia="Times New Roman" w:hAnsi="Lucida Sans" w:cs="Arial"/>
                <w:color w:val="000000"/>
                <w:szCs w:val="20"/>
              </w:rPr>
              <w:t xml:space="preserve"> 20/07/2024</w:t>
            </w:r>
          </w:p>
        </w:tc>
        <w:tc>
          <w:tcPr>
            <w:tcW w:w="1694" w:type="pct"/>
            <w:gridSpan w:val="2"/>
            <w:tcBorders>
              <w:top w:val="nil"/>
              <w:right w:val="nil"/>
            </w:tcBorders>
          </w:tcPr>
          <w:p w14:paraId="3C5F04C5" w14:textId="57E10B6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B7EA8">
              <w:rPr>
                <w:rFonts w:ascii="Lucida Sans" w:eastAsia="Times New Roman" w:hAnsi="Lucida Sans" w:cs="Arial"/>
                <w:color w:val="000000"/>
                <w:szCs w:val="20"/>
              </w:rPr>
              <w:t xml:space="preserve"> Bonnie Parkinson</w:t>
            </w:r>
          </w:p>
        </w:tc>
        <w:tc>
          <w:tcPr>
            <w:tcW w:w="555" w:type="pct"/>
            <w:tcBorders>
              <w:top w:val="nil"/>
              <w:left w:val="nil"/>
            </w:tcBorders>
          </w:tcPr>
          <w:p w14:paraId="3C5F04C6" w14:textId="5A72713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E6DAF">
              <w:rPr>
                <w:rFonts w:ascii="Lucida Sans" w:eastAsia="Times New Roman" w:hAnsi="Lucida Sans" w:cs="Arial"/>
                <w:color w:val="000000"/>
                <w:szCs w:val="20"/>
              </w:rPr>
              <w:t>: 20/07/2024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AE36" w14:textId="77777777" w:rsidR="00AD3649" w:rsidRDefault="00AD3649" w:rsidP="00AC47B4">
      <w:pPr>
        <w:spacing w:after="0" w:line="240" w:lineRule="auto"/>
      </w:pPr>
      <w:r>
        <w:separator/>
      </w:r>
    </w:p>
  </w:endnote>
  <w:endnote w:type="continuationSeparator" w:id="0">
    <w:p w14:paraId="6FD8D3EB" w14:textId="77777777" w:rsidR="00AD3649" w:rsidRDefault="00AD364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B0D5" w14:textId="77777777" w:rsidR="00AD3649" w:rsidRDefault="00AD3649" w:rsidP="00AC47B4">
      <w:pPr>
        <w:spacing w:after="0" w:line="240" w:lineRule="auto"/>
      </w:pPr>
      <w:r>
        <w:separator/>
      </w:r>
    </w:p>
  </w:footnote>
  <w:footnote w:type="continuationSeparator" w:id="0">
    <w:p w14:paraId="3346B196" w14:textId="77777777" w:rsidR="00AD3649" w:rsidRDefault="00AD364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4F1D"/>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15EE"/>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073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C7377"/>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07CC3"/>
    <w:rsid w:val="00610561"/>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16A3"/>
    <w:rsid w:val="007D3D09"/>
    <w:rsid w:val="007D4F69"/>
    <w:rsid w:val="007D5007"/>
    <w:rsid w:val="007D5D55"/>
    <w:rsid w:val="007E2445"/>
    <w:rsid w:val="007E39CC"/>
    <w:rsid w:val="007F1D5A"/>
    <w:rsid w:val="007F633E"/>
    <w:rsid w:val="00800795"/>
    <w:rsid w:val="0080233A"/>
    <w:rsid w:val="0080453C"/>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6E2D"/>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2541"/>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D3A81"/>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D3649"/>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775"/>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A40AF"/>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E6DAF"/>
    <w:rsid w:val="00CF4183"/>
    <w:rsid w:val="00CF6E07"/>
    <w:rsid w:val="00D0129B"/>
    <w:rsid w:val="00D0291C"/>
    <w:rsid w:val="00D036AA"/>
    <w:rsid w:val="00D1055E"/>
    <w:rsid w:val="00D11304"/>
    <w:rsid w:val="00D139DC"/>
    <w:rsid w:val="00D15FE6"/>
    <w:rsid w:val="00D244E7"/>
    <w:rsid w:val="00D24761"/>
    <w:rsid w:val="00D248A3"/>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0DF3"/>
    <w:rsid w:val="00D81536"/>
    <w:rsid w:val="00D8260C"/>
    <w:rsid w:val="00D82A27"/>
    <w:rsid w:val="00D8765E"/>
    <w:rsid w:val="00D93156"/>
    <w:rsid w:val="00D967F0"/>
    <w:rsid w:val="00DA3F26"/>
    <w:rsid w:val="00DA4115"/>
    <w:rsid w:val="00DA62CE"/>
    <w:rsid w:val="00DA7205"/>
    <w:rsid w:val="00DB2943"/>
    <w:rsid w:val="00DB4EE3"/>
    <w:rsid w:val="00DC15AB"/>
    <w:rsid w:val="00DC17F4"/>
    <w:rsid w:val="00DC17FC"/>
    <w:rsid w:val="00DC1843"/>
    <w:rsid w:val="00DC6631"/>
    <w:rsid w:val="00DE0179"/>
    <w:rsid w:val="00DE0D1D"/>
    <w:rsid w:val="00DE0EEF"/>
    <w:rsid w:val="00DE2999"/>
    <w:rsid w:val="00DE3192"/>
    <w:rsid w:val="00DE5488"/>
    <w:rsid w:val="00DF16B8"/>
    <w:rsid w:val="00DF1875"/>
    <w:rsid w:val="00DF3A3F"/>
    <w:rsid w:val="00DF5997"/>
    <w:rsid w:val="00DF6859"/>
    <w:rsid w:val="00DF7A62"/>
    <w:rsid w:val="00E04567"/>
    <w:rsid w:val="00E04DAC"/>
    <w:rsid w:val="00E06949"/>
    <w:rsid w:val="00E06DB2"/>
    <w:rsid w:val="00E11D1D"/>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5571"/>
    <w:rsid w:val="00EC657E"/>
    <w:rsid w:val="00ED014D"/>
    <w:rsid w:val="00ED1A8F"/>
    <w:rsid w:val="00ED3485"/>
    <w:rsid w:val="00ED6CED"/>
    <w:rsid w:val="00ED752A"/>
    <w:rsid w:val="00EE0394"/>
    <w:rsid w:val="00EE11BF"/>
    <w:rsid w:val="00EE1602"/>
    <w:rsid w:val="00EE51A1"/>
    <w:rsid w:val="00EE5A8F"/>
    <w:rsid w:val="00EF57CA"/>
    <w:rsid w:val="00F03999"/>
    <w:rsid w:val="00F05A94"/>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1948"/>
    <w:rsid w:val="00FB35B9"/>
    <w:rsid w:val="00FB5560"/>
    <w:rsid w:val="00FB618F"/>
    <w:rsid w:val="00FB7EA8"/>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FB1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5688</Words>
  <Characters>29411</Characters>
  <Application>Microsoft Office Word</Application>
  <DocSecurity>0</DocSecurity>
  <Lines>2100</Lines>
  <Paragraphs>923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abbymannx@icloud.com</cp:lastModifiedBy>
  <cp:revision>22</cp:revision>
  <cp:lastPrinted>2016-04-18T12:10:00Z</cp:lastPrinted>
  <dcterms:created xsi:type="dcterms:W3CDTF">2024-07-18T14:56:00Z</dcterms:created>
  <dcterms:modified xsi:type="dcterms:W3CDTF">2024-07-18T15:34:00Z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GrammarlyDocumentId">
    <vt:lpwstr>86041c830a062939140d02d108c9aaa38d1fa2af9a518cfb544c588941a8f145</vt:lpwstr>
  </property>
</Properties>
</file>