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B16DC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84DF53" wp14:editId="65784AAB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6548DB5F" w14:textId="2DBEEF1B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B067F2">
        <w:rPr>
          <w:rFonts w:asciiTheme="minorHAnsi" w:hAnsiTheme="minorHAnsi" w:cs="Tahoma"/>
          <w:b/>
          <w:sz w:val="32"/>
          <w:szCs w:val="28"/>
        </w:rPr>
        <w:t xml:space="preserve">Paediatric Society </w:t>
      </w:r>
    </w:p>
    <w:p w14:paraId="3714C978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D561F4" wp14:editId="5F1BB3B1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2C705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5AB9C5C9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23E587FD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379EB1D4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5E18DF57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7B3CF7D3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561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">
                <v:textbox>
                  <w:txbxContent>
                    <w:p w14:paraId="17A2C705" w14:textId="77777777"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14:paraId="5AB9C5C9" w14:textId="77777777"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23E587FD" w14:textId="77777777"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14:paraId="379EB1D4" w14:textId="77777777"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5E18DF57" w14:textId="77777777"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14:paraId="7B3CF7D3" w14:textId="77777777" w:rsidR="008861BA" w:rsidRDefault="008861BA"/>
                  </w:txbxContent>
                </v:textbox>
              </v:shape>
            </w:pict>
          </mc:Fallback>
        </mc:AlternateContent>
      </w:r>
    </w:p>
    <w:p w14:paraId="3381C108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13D731D7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419FC817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29CC0308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129D1A3C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3004187C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282C18BA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3EBD5C94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01957EC6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5F2D1FB6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61266248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18954F4E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3310336F" w14:textId="7FD8D00D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B067F2">
        <w:rPr>
          <w:rFonts w:asciiTheme="minorHAnsi" w:hAnsiTheme="minorHAnsi" w:cs="Tahoma"/>
          <w:sz w:val="23"/>
          <w:szCs w:val="23"/>
        </w:rPr>
        <w:t xml:space="preserve">Paediatric society </w:t>
      </w:r>
      <w:r w:rsidR="00D776DB">
        <w:rPr>
          <w:rFonts w:asciiTheme="minorHAnsi" w:hAnsiTheme="minorHAnsi" w:cs="Tahoma"/>
          <w:sz w:val="23"/>
          <w:szCs w:val="23"/>
        </w:rPr>
        <w:t xml:space="preserve">to be known as </w:t>
      </w:r>
      <w:proofErr w:type="spellStart"/>
      <w:r w:rsidR="00E24944">
        <w:rPr>
          <w:rFonts w:asciiTheme="minorHAnsi" w:hAnsiTheme="minorHAnsi" w:cs="Tahoma"/>
          <w:sz w:val="23"/>
          <w:szCs w:val="23"/>
        </w:rPr>
        <w:t>Paeds</w:t>
      </w:r>
      <w:proofErr w:type="spellEnd"/>
      <w:r w:rsidR="00E24944">
        <w:rPr>
          <w:rFonts w:asciiTheme="minorHAnsi" w:hAnsiTheme="minorHAnsi" w:cs="Tahoma"/>
          <w:sz w:val="23"/>
          <w:szCs w:val="23"/>
        </w:rPr>
        <w:t xml:space="preserve"> </w:t>
      </w:r>
      <w:proofErr w:type="spellStart"/>
      <w:r w:rsidR="00E24944">
        <w:rPr>
          <w:rFonts w:asciiTheme="minorHAnsi" w:hAnsiTheme="minorHAnsi" w:cs="Tahoma"/>
          <w:sz w:val="23"/>
          <w:szCs w:val="23"/>
        </w:rPr>
        <w:t>soc</w:t>
      </w:r>
      <w:proofErr w:type="spellEnd"/>
      <w:r w:rsidR="00E24944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0F9209D6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7090086B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609FDB1E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3AB04518" w14:textId="7D52DDA9" w:rsidR="004A0ECC" w:rsidRPr="00A11126" w:rsidRDefault="00E2494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Teach younger medical students, help to encourage younger years into </w:t>
      </w:r>
      <w:proofErr w:type="spellStart"/>
      <w:r>
        <w:rPr>
          <w:rFonts w:asciiTheme="minorHAnsi" w:hAnsiTheme="minorHAnsi" w:cs="Tahoma"/>
          <w:sz w:val="23"/>
          <w:szCs w:val="23"/>
        </w:rPr>
        <w:t>paedaitrics</w:t>
      </w:r>
      <w:proofErr w:type="spellEnd"/>
      <w:r>
        <w:rPr>
          <w:rFonts w:asciiTheme="minorHAnsi" w:hAnsiTheme="minorHAnsi" w:cs="Tahoma"/>
          <w:sz w:val="23"/>
          <w:szCs w:val="23"/>
        </w:rPr>
        <w:t xml:space="preserve"> and hold a conference.</w:t>
      </w:r>
    </w:p>
    <w:p w14:paraId="17578403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137015D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4E02E67F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6051669C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2DDA4BA9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2A9555D5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E0A922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69526AD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12F98C26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0A82445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42851387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064AEBED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03499A53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M</w:t>
      </w:r>
      <w:r w:rsidR="00C479AE" w:rsidRPr="00A11126">
        <w:rPr>
          <w:rFonts w:asciiTheme="minorHAnsi" w:hAnsiTheme="minorHAnsi" w:cs="Tahoma"/>
          <w:sz w:val="23"/>
          <w:szCs w:val="23"/>
        </w:rPr>
        <w:t>ember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9B2109C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F33FBD3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0850C59E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1DB9EA89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00673CB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13914C7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482F411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57E182C7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162F3C6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4C2EA07C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33CF9FAC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F2D5AA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49FAC7D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34D0D4B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A7DACB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525733A8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76658BB2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30AD196F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7BB59535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002A02F3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66BFDEF2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69D8CC5E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3D25344D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57543501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548248B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252BACA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178A7FC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375475E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3E3B970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0F1EA4CB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25A4B5C5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3ADE1EFC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765769E8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1286EA9C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5CE329C7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11C69F9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lastRenderedPageBreak/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0BE55E11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9566F77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03FF186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6C57D7BF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00FC9A4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3321418F" w14:textId="091D84D8" w:rsidR="00C479AE" w:rsidRPr="00A11126" w:rsidRDefault="00C479AE" w:rsidP="00D858D1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  <w:highlight w:val="yellow"/>
        </w:rPr>
      </w:pPr>
      <w:r w:rsidRPr="00A11126">
        <w:rPr>
          <w:rFonts w:asciiTheme="minorHAnsi" w:hAnsiTheme="minorHAnsi" w:cs="Tahoma"/>
          <w:sz w:val="23"/>
          <w:szCs w:val="23"/>
          <w:highlight w:val="yellow"/>
        </w:rPr>
        <w:t>(d)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ab/>
        <w:t xml:space="preserve">Events Secretary.  The Events Secretary shall </w:t>
      </w:r>
      <w:r w:rsidR="00726022" w:rsidRPr="00A11126">
        <w:rPr>
          <w:rFonts w:asciiTheme="minorHAnsi" w:hAnsiTheme="minorHAnsi" w:cs="Tahoma"/>
          <w:sz w:val="23"/>
          <w:szCs w:val="23"/>
          <w:highlight w:val="yellow"/>
        </w:rPr>
        <w:t>provide social and cultu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 xml:space="preserve">ral pursuits for the </w:t>
      </w:r>
      <w:r w:rsidR="00557ACD" w:rsidRPr="00A11126">
        <w:rPr>
          <w:rFonts w:asciiTheme="minorHAnsi" w:hAnsiTheme="minorHAnsi" w:cs="Tahoma"/>
          <w:sz w:val="23"/>
          <w:szCs w:val="23"/>
          <w:highlight w:val="yellow"/>
        </w:rPr>
        <w:t>Group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>’s M</w:t>
      </w:r>
      <w:r w:rsidR="00726022" w:rsidRPr="00A11126">
        <w:rPr>
          <w:rFonts w:asciiTheme="minorHAnsi" w:hAnsiTheme="minorHAnsi" w:cs="Tahoma"/>
          <w:sz w:val="23"/>
          <w:szCs w:val="23"/>
          <w:highlight w:val="yellow"/>
        </w:rPr>
        <w:t xml:space="preserve">embers on a large scale, 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such as Balls, sojourns, and theatre trips.  </w:t>
      </w:r>
      <w:r w:rsidR="00C837F5">
        <w:rPr>
          <w:rFonts w:asciiTheme="minorHAnsi" w:hAnsiTheme="minorHAnsi" w:cs="Tahoma"/>
          <w:sz w:val="23"/>
          <w:szCs w:val="23"/>
          <w:highlight w:val="yellow"/>
        </w:rPr>
        <w:t>They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shall also support, and be supported by, the Social Secretary in the promotion and maintenance of the overall </w:t>
      </w:r>
      <w:r w:rsidR="00557ACD" w:rsidRPr="00A11126">
        <w:rPr>
          <w:rFonts w:asciiTheme="minorHAnsi" w:hAnsiTheme="minorHAnsi" w:cs="Tahoma"/>
          <w:sz w:val="23"/>
          <w:szCs w:val="23"/>
          <w:highlight w:val="yellow"/>
        </w:rPr>
        <w:t>Group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ethos.</w:t>
      </w:r>
    </w:p>
    <w:p w14:paraId="1DDCDCB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  <w:highlight w:val="yellow"/>
        </w:rPr>
      </w:pPr>
      <w:r w:rsidRPr="00A11126">
        <w:rPr>
          <w:rFonts w:asciiTheme="minorHAnsi" w:hAnsiTheme="minorHAnsi" w:cs="Tahoma"/>
          <w:sz w:val="23"/>
          <w:szCs w:val="23"/>
          <w:highlight w:val="yellow"/>
        </w:rPr>
        <w:t>(f)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ab/>
        <w:t xml:space="preserve">Welfare Officer.  The Welfare Officer shall provide </w:t>
      </w:r>
      <w:r w:rsidR="008B56A8" w:rsidRPr="00A11126">
        <w:rPr>
          <w:rFonts w:asciiTheme="minorHAnsi" w:hAnsiTheme="minorHAnsi" w:cs="Tahoma"/>
          <w:sz w:val="23"/>
          <w:szCs w:val="23"/>
          <w:highlight w:val="yellow"/>
        </w:rPr>
        <w:t>welfare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</w:t>
      </w:r>
      <w:r w:rsidR="008B56A8" w:rsidRPr="00A11126">
        <w:rPr>
          <w:rFonts w:asciiTheme="minorHAnsi" w:hAnsiTheme="minorHAnsi" w:cs="Tahoma"/>
          <w:sz w:val="23"/>
          <w:szCs w:val="23"/>
          <w:highlight w:val="yellow"/>
        </w:rPr>
        <w:t>pursuits for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 xml:space="preserve"> the </w:t>
      </w:r>
      <w:r w:rsidR="00557ACD" w:rsidRPr="00A11126">
        <w:rPr>
          <w:rFonts w:asciiTheme="minorHAnsi" w:hAnsiTheme="minorHAnsi" w:cs="Tahoma"/>
          <w:sz w:val="23"/>
          <w:szCs w:val="23"/>
          <w:highlight w:val="yellow"/>
        </w:rPr>
        <w:t>Group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>’s M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>embers, and offer academic advice in conjunction with the course representatives of the Students’ Union.</w:t>
      </w:r>
    </w:p>
    <w:p w14:paraId="7C2EA548" w14:textId="30BEF687" w:rsidR="00C479AE" w:rsidRPr="00467419" w:rsidRDefault="00C479AE" w:rsidP="0046741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  <w:highlight w:val="yellow"/>
        </w:rPr>
      </w:pPr>
      <w:r w:rsidRPr="00A11126">
        <w:rPr>
          <w:rFonts w:asciiTheme="minorHAnsi" w:hAnsiTheme="minorHAnsi" w:cs="Tahoma"/>
          <w:sz w:val="23"/>
          <w:szCs w:val="23"/>
          <w:highlight w:val="yellow"/>
        </w:rPr>
        <w:t>(g)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ab/>
        <w:t xml:space="preserve">Publicity Officer.  The Publicity Officer shall </w:t>
      </w:r>
      <w:r w:rsidR="00726022" w:rsidRPr="00A11126">
        <w:rPr>
          <w:rFonts w:asciiTheme="minorHAnsi" w:hAnsiTheme="minorHAnsi" w:cs="Tahoma"/>
          <w:sz w:val="23"/>
          <w:szCs w:val="23"/>
          <w:highlight w:val="yellow"/>
        </w:rPr>
        <w:t>c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>ommunicat</w:t>
      </w:r>
      <w:r w:rsidR="00726022" w:rsidRPr="00A11126">
        <w:rPr>
          <w:rFonts w:asciiTheme="minorHAnsi" w:hAnsiTheme="minorHAnsi" w:cs="Tahoma"/>
          <w:sz w:val="23"/>
          <w:szCs w:val="23"/>
          <w:highlight w:val="yellow"/>
        </w:rPr>
        <w:t>e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 xml:space="preserve"> the </w:t>
      </w:r>
      <w:r w:rsidR="00557ACD" w:rsidRPr="00A11126">
        <w:rPr>
          <w:rFonts w:asciiTheme="minorHAnsi" w:hAnsiTheme="minorHAnsi" w:cs="Tahoma"/>
          <w:sz w:val="23"/>
          <w:szCs w:val="23"/>
          <w:highlight w:val="yellow"/>
        </w:rPr>
        <w:t>Group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>’s activities to M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>embers and the Students’ Union, and lead on the</w:t>
      </w:r>
      <w:r w:rsidR="00726022" w:rsidRPr="00A11126">
        <w:rPr>
          <w:rFonts w:asciiTheme="minorHAnsi" w:hAnsiTheme="minorHAnsi" w:cs="Tahoma"/>
          <w:sz w:val="23"/>
          <w:szCs w:val="23"/>
          <w:highlight w:val="yellow"/>
        </w:rPr>
        <w:t xml:space="preserve"> organisation of the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  <w:highlight w:val="yellow"/>
        </w:rPr>
        <w:t>Group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>’s democratic processes.</w:t>
      </w:r>
    </w:p>
    <w:p w14:paraId="2487ADA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41D81C4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7B07E21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President;</w:t>
      </w:r>
    </w:p>
    <w:p w14:paraId="787A6F4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Secretary;</w:t>
      </w:r>
    </w:p>
    <w:p w14:paraId="0C0C545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500D053E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1E8F01B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F420D1E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53FE1BD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67F5FDF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6F8DDA8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300487A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38D567E4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DFF5537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7751271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615175CE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D214A50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512C96CF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36A2626F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0EA710FF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3A43C3DB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54BD6B65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1CDDC6F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518E4087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594E4958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2B609EB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34B4D17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17D4313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be </w:t>
      </w:r>
      <w:r w:rsidRPr="00A11126">
        <w:rPr>
          <w:rFonts w:asciiTheme="minorHAnsi" w:hAnsiTheme="minorHAnsi" w:cs="Tahoma"/>
          <w:sz w:val="23"/>
          <w:szCs w:val="23"/>
        </w:rPr>
        <w:lastRenderedPageBreak/>
        <w:t>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427128A1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0A3088ED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030196D0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6F034B34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6C68F916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228A0AE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3BA8E50A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59678274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73048377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0F345895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6636F244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64F90600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40680C09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72A28D8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disqualified from holding office;</w:t>
      </w:r>
    </w:p>
    <w:p w14:paraId="611C998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office;</w:t>
      </w:r>
    </w:p>
    <w:p w14:paraId="213BE63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11FC32C3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</w:t>
      </w:r>
      <w:r w:rsidR="00C479AE" w:rsidRPr="00A11126">
        <w:rPr>
          <w:rFonts w:asciiTheme="minorHAnsi" w:hAnsiTheme="minorHAnsi" w:cs="Tahoma"/>
          <w:sz w:val="23"/>
          <w:szCs w:val="23"/>
        </w:rPr>
        <w:lastRenderedPageBreak/>
        <w:t xml:space="preserve">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33427B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52E3D51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0972D61C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in General Meeting;</w:t>
      </w:r>
    </w:p>
    <w:p w14:paraId="158CA23A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F384B6F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DB2BC4A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0CEE29F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27CDB73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19FA667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3639A086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5BCFFE7C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5562B1AA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46469FB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1E6960C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4BB3A35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458D242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52B0E22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66E1DBC5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01B90556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320E75E1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FCD1713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29FB18AF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0EEB0E4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0004E0F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563717C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1A991CE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7EF6437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887615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0CADD4C5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03C849B6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35C06AD0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31CE8109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5A38F715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derive a direct benefit from the affiliation;</w:t>
      </w:r>
    </w:p>
    <w:p w14:paraId="566BBF0A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>o Policy of the Students’ Union is breached by the affiliation;</w:t>
      </w:r>
    </w:p>
    <w:p w14:paraId="7E8CB760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7763C86C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4A0CBC50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65A12440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71F8874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6669F146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095A05D7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5D9EC2CC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2EA4071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65AFF3C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2A285357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68120AF8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</w:p>
    <w:p w14:paraId="173BA82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>General Meeting;</w:t>
      </w:r>
    </w:p>
    <w:p w14:paraId="66AFCF9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passed;</w:t>
      </w:r>
    </w:p>
    <w:p w14:paraId="01BCB14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EE8975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C032CE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20DE057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00846998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2D3AB0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3D544DCF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6639DA9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548384E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48E9F0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7E76EAB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irectly for the objects;</w:t>
      </w:r>
    </w:p>
    <w:p w14:paraId="33164F6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79F1312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34F7A658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1BB55D8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7D0E80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462C117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1B967A0E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6D537BC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6CC8208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5494D733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6D10989D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30BBBE1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2D793AC6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ED08869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410DECC0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4E405BF7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3A0402E3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614E0E2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6B616AD6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46EF8E9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6F3D0AD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13D4F255" w14:textId="04CECE31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467419">
              <w:rPr>
                <w:rFonts w:asciiTheme="minorHAnsi" w:hAnsiTheme="minorHAnsi" w:cs="Tahoma"/>
                <w:sz w:val="23"/>
                <w:szCs w:val="23"/>
              </w:rPr>
              <w:t xml:space="preserve"> 08/10/24</w:t>
            </w:r>
          </w:p>
        </w:tc>
      </w:tr>
      <w:tr w:rsidR="007B6D78" w:rsidRPr="00A11126" w14:paraId="2942C52C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134C8A4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7A61AD4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104103FD" w14:textId="5A319BB6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467419">
              <w:rPr>
                <w:rFonts w:asciiTheme="minorHAnsi" w:hAnsiTheme="minorHAnsi" w:cs="Tahoma"/>
                <w:sz w:val="23"/>
                <w:szCs w:val="23"/>
              </w:rPr>
              <w:t xml:space="preserve"> Harrison Pennington</w:t>
            </w:r>
          </w:p>
        </w:tc>
      </w:tr>
      <w:tr w:rsidR="007B6D78" w:rsidRPr="00A11126" w14:paraId="78F9E6B6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0192EEA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7CDAED1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5C746F4" w14:textId="28D2EA59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467419">
              <w:rPr>
                <w:rFonts w:asciiTheme="minorHAnsi" w:hAnsiTheme="minorHAnsi" w:cs="Tahoma"/>
                <w:sz w:val="23"/>
                <w:szCs w:val="23"/>
              </w:rPr>
              <w:t xml:space="preserve"> Morven Ball</w:t>
            </w:r>
          </w:p>
        </w:tc>
      </w:tr>
      <w:tr w:rsidR="007B6D78" w:rsidRPr="00A11126" w14:paraId="09DCCBA0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2614DFD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1C3A1A52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67C5E49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57F9FCA5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7C1082BE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2074B3C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3820A8D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lastRenderedPageBreak/>
              <w:t>Date</w:t>
            </w:r>
          </w:p>
        </w:tc>
      </w:tr>
      <w:tr w:rsidR="007B6D78" w:rsidRPr="00A11126" w14:paraId="5B8AE9FD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2C5E3D2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5CDAA2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33C4E0C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7B3F819F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4E5CB47C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4C97646" wp14:editId="7FCB479F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2"/>
      <w:footerReference w:type="default" r:id="rId13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90932" w14:textId="77777777" w:rsidR="00F32DE4" w:rsidRDefault="00F32DE4" w:rsidP="00C479AE">
      <w:r>
        <w:separator/>
      </w:r>
    </w:p>
  </w:endnote>
  <w:endnote w:type="continuationSeparator" w:id="0">
    <w:p w14:paraId="6DC6094F" w14:textId="77777777" w:rsidR="00F32DE4" w:rsidRDefault="00F32DE4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7BACF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3A856" w14:textId="77777777" w:rsidR="00F32DE4" w:rsidRDefault="00F32DE4" w:rsidP="00C479AE">
      <w:r>
        <w:separator/>
      </w:r>
    </w:p>
  </w:footnote>
  <w:footnote w:type="continuationSeparator" w:id="0">
    <w:p w14:paraId="40FE1653" w14:textId="77777777" w:rsidR="00F32DE4" w:rsidRDefault="00F32DE4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207B8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66E493CA" wp14:editId="6A06882B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68083">
    <w:abstractNumId w:val="0"/>
  </w:num>
  <w:num w:numId="2" w16cid:durableId="1584216651">
    <w:abstractNumId w:val="1"/>
  </w:num>
  <w:num w:numId="3" w16cid:durableId="1085105441">
    <w:abstractNumId w:val="4"/>
  </w:num>
  <w:num w:numId="4" w16cid:durableId="1785417544">
    <w:abstractNumId w:val="2"/>
  </w:num>
  <w:num w:numId="5" w16cid:durableId="1451975806">
    <w:abstractNumId w:val="3"/>
  </w:num>
  <w:num w:numId="6" w16cid:durableId="614409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67419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67F2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05472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858D1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4944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17136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CA5D3E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Harrison Pennington (hp9g20)</cp:lastModifiedBy>
  <cp:revision>2</cp:revision>
  <cp:lastPrinted>2013-02-21T14:59:00Z</cp:lastPrinted>
  <dcterms:created xsi:type="dcterms:W3CDTF">2024-10-08T12:38:00Z</dcterms:created>
  <dcterms:modified xsi:type="dcterms:W3CDTF">2024-10-08T12:38:00Z</dcterms:modified>
</cp:coreProperties>
</file>