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F977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DB9A616" wp14:editId="76255C73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31770FC4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FF486F" w:rsidRPr="001558A9">
        <w:rPr>
          <w:rFonts w:asciiTheme="minorHAnsi" w:hAnsiTheme="minorHAnsi" w:cs="Tahoma"/>
          <w:b/>
          <w:sz w:val="32"/>
          <w:szCs w:val="28"/>
          <w:highlight w:val="yellow"/>
        </w:rPr>
        <w:t xml:space="preserve">(name of </w:t>
      </w:r>
      <w:r w:rsidR="00557ACD" w:rsidRPr="001558A9">
        <w:rPr>
          <w:rFonts w:asciiTheme="minorHAnsi" w:hAnsiTheme="minorHAnsi" w:cs="Tahoma"/>
          <w:b/>
          <w:sz w:val="32"/>
          <w:szCs w:val="28"/>
          <w:highlight w:val="yellow"/>
        </w:rPr>
        <w:t>Group</w:t>
      </w:r>
      <w:r w:rsidR="00FF486F" w:rsidRPr="001558A9">
        <w:rPr>
          <w:rFonts w:asciiTheme="minorHAnsi" w:hAnsiTheme="minorHAnsi" w:cs="Tahoma"/>
          <w:b/>
          <w:sz w:val="32"/>
          <w:szCs w:val="28"/>
          <w:highlight w:val="yellow"/>
        </w:rPr>
        <w:t>)</w:t>
      </w:r>
    </w:p>
    <w:p w14:paraId="3FA49B42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8AC67" wp14:editId="6EDAB25F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092A9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7ED70780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1A47BCDA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4D24BAB5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151B7E7C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5AD00E85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371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UJA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VxvbiaoYujD7maLpZJvYyVz8+t8+G9AE3ioaIOxU/w&#10;7PDgQ0yHlc8h8TcPSjZbqVQy3K7eKEcODBtlm1aq4EWYMqSv6M28mI8M/BUiT+tPEFoG7HgldUWX&#10;5yBWRt7emSb1Y2BSjWdMWZkTkZG7kcUw1MNJmBqaI1LqYOxsnEQ8dOB+UNJjV1fUf98zJyhRHwzK&#10;cjOdRQ5DMmbz6wINd+mpLz3McISqaKBkPG5CGp1ImIE7lK+Vidio85jJKVfs1sT3abLiOFzaKerX&#10;/K9/AgAA//8DAFBLAwQUAAYACAAAACEAynelxuEAAAAKAQAADwAAAGRycy9kb3ducmV2LnhtbEyP&#10;y07DMBBF90j8gzVIbFDrpAlpGjKpEBIIdlAQbN14mkT4EWw3DX+PWcFydI/uPVNvZ63YRM4P1iCk&#10;ywQYmdbKwXQIb6/3ixKYD8JIoawhhG/ysG3Oz2pRSXsyLzTtQsdiifGVQOhDGCvOfduTFn5pRzIx&#10;O1inRYin67h04hTLteKrJCm4FoOJC70Y6a6n9nN31Ahl/jh9+Kfs+b0tDmoTrtbTw5dDvLyYb2+A&#10;BZrDHwy/+lEdmui0t0cjPVMIizRJI4qwKgtgEdisywzYHiHLr3PgTc3/v9D8AAAA//8DAFBLAQIt&#10;ABQABgAIAAAAIQC2gziS/gAAAOEBAAATAAAAAAAAAAAAAAAAAAAAAABbQ29udGVudF9UeXBlc10u&#10;eG1sUEsBAi0AFAAGAAgAAAAhADj9If/WAAAAlAEAAAsAAAAAAAAAAAAAAAAALwEAAF9yZWxzLy5y&#10;ZWxzUEsBAi0AFAAGAAgAAAAhAK28eRQkAgAARwQAAA4AAAAAAAAAAAAAAAAALgIAAGRycy9lMm9E&#10;b2MueG1sUEsBAi0AFAAGAAgAAAAhAMp3pcbhAAAACgEAAA8AAAAAAAAAAAAAAAAAfgQAAGRycy9k&#10;b3ducmV2LnhtbFBLBQYAAAAABAAEAPMAAACMBQAAAAA=&#10;">
                <v:textbox>
                  <w:txbxContent>
                    <w:p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:rsidR="008861BA" w:rsidRDefault="008861BA"/>
                  </w:txbxContent>
                </v:textbox>
              </v:shape>
            </w:pict>
          </mc:Fallback>
        </mc:AlternateContent>
      </w:r>
    </w:p>
    <w:p w14:paraId="28E510A3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6BC1900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9180266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1920BE07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1826C426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223FA2B9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7E526088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394E2CA1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0712F3A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7D194AD7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4E5914C3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4A7E6404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6DCFCBDC" w14:textId="42AF11F2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971C9C">
        <w:rPr>
          <w:rFonts w:asciiTheme="minorHAnsi" w:hAnsiTheme="minorHAnsi" w:cs="Tahoma"/>
          <w:sz w:val="23"/>
          <w:szCs w:val="23"/>
        </w:rPr>
        <w:t>Hornets Athletics Medics Rub Club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971C9C">
        <w:rPr>
          <w:rFonts w:asciiTheme="minorHAnsi" w:hAnsiTheme="minorHAnsi" w:cs="Tahoma"/>
          <w:sz w:val="23"/>
          <w:szCs w:val="23"/>
        </w:rPr>
        <w:t xml:space="preserve">The Hornets”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57CCB207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62D6A12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5EF1B44E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799EEB53" w14:textId="2FEF2507" w:rsidR="004A0ECC" w:rsidRPr="00971C9C" w:rsidRDefault="00971C9C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971C9C">
        <w:rPr>
          <w:rFonts w:asciiTheme="minorHAnsi" w:hAnsiTheme="minorHAnsi" w:cs="Tahoma"/>
          <w:sz w:val="23"/>
          <w:szCs w:val="23"/>
        </w:rPr>
        <w:t>Create an inclusive run club that all abilities can join.</w:t>
      </w:r>
    </w:p>
    <w:p w14:paraId="4A922596" w14:textId="1E9BB957" w:rsidR="00971C9C" w:rsidRPr="00971C9C" w:rsidRDefault="00971C9C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971C9C">
        <w:rPr>
          <w:rFonts w:asciiTheme="minorHAnsi" w:hAnsiTheme="minorHAnsi" w:cs="Tahoma"/>
          <w:sz w:val="23"/>
          <w:szCs w:val="23"/>
        </w:rPr>
        <w:t xml:space="preserve">Create an environment where people can exercise and socialise. </w:t>
      </w:r>
    </w:p>
    <w:p w14:paraId="4E1E22C6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528E46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3CCF923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022954C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06A5EF06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26CF6A69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E321593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272986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14CC017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5872200D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2D44699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3492A729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9238E4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6417524D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DBD397F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F53C210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1B489C48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4BA04009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5DC576D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7B6D846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337C486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41F2055C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CC47CE0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18F7912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C87DDFA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35BC01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61E557B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3663297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53AFBE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12DF54F8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1CCB6578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20068FC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24C874D3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39367DFF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7A8C7414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794E184D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440737AF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63F01C33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0D76B26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1DA63BF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0D57F8F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02F7852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6CBB3BE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65F6AD05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435872F5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333EE830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0F5E4259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2E23F9B2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352EDF55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623A862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7A39BB44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3D220E2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7F44374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7709429B" w14:textId="46C3481D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971C9C">
        <w:rPr>
          <w:rFonts w:asciiTheme="minorHAnsi" w:hAnsiTheme="minorHAnsi" w:cs="Tahoma"/>
          <w:sz w:val="23"/>
          <w:szCs w:val="23"/>
        </w:rPr>
        <w:t>Vice President</w:t>
      </w:r>
      <w:r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971C9C">
        <w:rPr>
          <w:rFonts w:asciiTheme="minorHAnsi" w:hAnsiTheme="minorHAnsi" w:cs="Tahoma"/>
          <w:sz w:val="23"/>
          <w:szCs w:val="23"/>
        </w:rPr>
        <w:t>Vice President</w:t>
      </w:r>
      <w:r w:rsidRPr="00A11126">
        <w:rPr>
          <w:rFonts w:asciiTheme="minorHAnsi" w:hAnsiTheme="minorHAnsi" w:cs="Tahoma"/>
          <w:sz w:val="23"/>
          <w:szCs w:val="23"/>
        </w:rPr>
        <w:t xml:space="preserve">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394D2DE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7DB97234" w14:textId="7149CA9D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971C9C">
        <w:rPr>
          <w:rFonts w:asciiTheme="minorHAnsi" w:hAnsiTheme="minorHAnsi" w:cs="Tahoma"/>
          <w:sz w:val="23"/>
          <w:szCs w:val="23"/>
        </w:rPr>
        <w:t>(</w:t>
      </w:r>
      <w:r w:rsidR="00971C9C">
        <w:rPr>
          <w:rFonts w:asciiTheme="minorHAnsi" w:hAnsiTheme="minorHAnsi" w:cs="Tahoma"/>
          <w:sz w:val="23"/>
          <w:szCs w:val="23"/>
        </w:rPr>
        <w:t>d</w:t>
      </w:r>
      <w:r w:rsidRPr="00971C9C">
        <w:rPr>
          <w:rFonts w:asciiTheme="minorHAnsi" w:hAnsiTheme="minorHAnsi" w:cs="Tahoma"/>
          <w:sz w:val="23"/>
          <w:szCs w:val="23"/>
        </w:rPr>
        <w:t>)</w:t>
      </w:r>
      <w:r w:rsidRPr="00971C9C">
        <w:rPr>
          <w:rFonts w:asciiTheme="minorHAnsi" w:hAnsiTheme="minorHAnsi" w:cs="Tahoma"/>
          <w:sz w:val="23"/>
          <w:szCs w:val="23"/>
        </w:rPr>
        <w:tab/>
        <w:t xml:space="preserve">Welfare Officer.  The Welfare Officer shall provide </w:t>
      </w:r>
      <w:r w:rsidR="008B56A8" w:rsidRPr="00971C9C">
        <w:rPr>
          <w:rFonts w:asciiTheme="minorHAnsi" w:hAnsiTheme="minorHAnsi" w:cs="Tahoma"/>
          <w:sz w:val="23"/>
          <w:szCs w:val="23"/>
        </w:rPr>
        <w:t>welfare</w:t>
      </w:r>
      <w:r w:rsidRPr="00971C9C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971C9C">
        <w:rPr>
          <w:rFonts w:asciiTheme="minorHAnsi" w:hAnsiTheme="minorHAnsi" w:cs="Tahoma"/>
          <w:sz w:val="23"/>
          <w:szCs w:val="23"/>
        </w:rPr>
        <w:t>pursuits for</w:t>
      </w:r>
      <w:r w:rsidR="00A447D0" w:rsidRPr="00971C9C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971C9C">
        <w:rPr>
          <w:rFonts w:asciiTheme="minorHAnsi" w:hAnsiTheme="minorHAnsi" w:cs="Tahoma"/>
          <w:sz w:val="23"/>
          <w:szCs w:val="23"/>
        </w:rPr>
        <w:t>Group</w:t>
      </w:r>
      <w:r w:rsidR="00A447D0" w:rsidRPr="00971C9C">
        <w:rPr>
          <w:rFonts w:asciiTheme="minorHAnsi" w:hAnsiTheme="minorHAnsi" w:cs="Tahoma"/>
          <w:sz w:val="23"/>
          <w:szCs w:val="23"/>
        </w:rPr>
        <w:t>’s M</w:t>
      </w:r>
      <w:r w:rsidRPr="00971C9C">
        <w:rPr>
          <w:rFonts w:asciiTheme="minorHAnsi" w:hAnsiTheme="minorHAnsi" w:cs="Tahoma"/>
          <w:sz w:val="23"/>
          <w:szCs w:val="23"/>
        </w:rPr>
        <w:t>embers, and offer academic advice in conjunction with the course representatives of the Students’ Union.</w:t>
      </w:r>
    </w:p>
    <w:p w14:paraId="4E5F2A61" w14:textId="031841B5" w:rsidR="00C479AE" w:rsidRPr="00971C9C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971C9C">
        <w:rPr>
          <w:rFonts w:asciiTheme="minorHAnsi" w:hAnsiTheme="minorHAnsi" w:cs="Tahoma"/>
          <w:sz w:val="23"/>
          <w:szCs w:val="23"/>
        </w:rPr>
        <w:t>(</w:t>
      </w:r>
      <w:r w:rsidR="00971C9C">
        <w:rPr>
          <w:rFonts w:asciiTheme="minorHAnsi" w:hAnsiTheme="minorHAnsi" w:cs="Tahoma"/>
          <w:sz w:val="23"/>
          <w:szCs w:val="23"/>
        </w:rPr>
        <w:t>e</w:t>
      </w:r>
      <w:r w:rsidRPr="00971C9C">
        <w:rPr>
          <w:rFonts w:asciiTheme="minorHAnsi" w:hAnsiTheme="minorHAnsi" w:cs="Tahoma"/>
          <w:sz w:val="23"/>
          <w:szCs w:val="23"/>
        </w:rPr>
        <w:t>)</w:t>
      </w:r>
      <w:r w:rsidRPr="00971C9C">
        <w:rPr>
          <w:rFonts w:asciiTheme="minorHAnsi" w:hAnsiTheme="minorHAnsi" w:cs="Tahoma"/>
          <w:sz w:val="23"/>
          <w:szCs w:val="23"/>
        </w:rPr>
        <w:tab/>
      </w:r>
      <w:r w:rsidR="00971C9C" w:rsidRPr="00971C9C">
        <w:rPr>
          <w:rFonts w:asciiTheme="minorHAnsi" w:hAnsiTheme="minorHAnsi" w:cs="Tahoma"/>
          <w:sz w:val="23"/>
          <w:szCs w:val="23"/>
        </w:rPr>
        <w:t>Charity Representative.</w:t>
      </w:r>
      <w:r w:rsidRPr="00971C9C">
        <w:rPr>
          <w:rFonts w:asciiTheme="minorHAnsi" w:hAnsiTheme="minorHAnsi" w:cs="Tahoma"/>
          <w:sz w:val="23"/>
          <w:szCs w:val="23"/>
        </w:rPr>
        <w:t xml:space="preserve">  </w:t>
      </w:r>
      <w:r w:rsidR="00971C9C" w:rsidRPr="00971C9C">
        <w:rPr>
          <w:rFonts w:asciiTheme="minorHAnsi" w:hAnsiTheme="minorHAnsi" w:cs="Tahoma"/>
          <w:sz w:val="23"/>
          <w:szCs w:val="23"/>
        </w:rPr>
        <w:t xml:space="preserve">The charity rep will organise charity events and communicate with charities regarding sponsorship and fundraising events.  </w:t>
      </w:r>
    </w:p>
    <w:p w14:paraId="245ACE5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AAB3813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2593018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13AE5C9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2323618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1F605860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4E2B0B6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4624969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29A721C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BC89B74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2A006CC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lastRenderedPageBreak/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6D5A24F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36494903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482C8F0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86378A8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3B1873DD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421ACEB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0AF37FBA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3A77B991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1E16D5F5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6D1AC928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37A3E35E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5564CE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7AD17696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50BF4091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541CE00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72CC49B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22348FA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5578C17A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14A3592A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59A04CB0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75AAF11F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39F135C3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5A84B49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545D1A5E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12C962E4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52E37707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7B5A3C34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4FC48FF9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2D431AD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61829B1A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A852BC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11EE653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01AEA21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238DFAEB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8DFCEA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5D08DAB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37BBF287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40540088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1A532ED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99F9FE9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2BC6AA8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7F89B53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60F90E1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4D9D5FFE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2978677F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0B272CE9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78F29BD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0E5185F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688CF5C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02BD8AB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3C805E6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23B1BAC2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74567732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3427A762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04D3BEE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5E0117C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AFA83C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279F9DD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  <w:r w:rsidRPr="00A11126">
        <w:rPr>
          <w:rFonts w:asciiTheme="minorHAnsi" w:hAnsiTheme="minorHAnsi" w:cs="Tahoma"/>
          <w:sz w:val="23"/>
          <w:szCs w:val="23"/>
        </w:rPr>
        <w:lastRenderedPageBreak/>
        <w:t>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31768AC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2BB7006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2697893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E790C3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24D60A53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256C70D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161F20B5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43367135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1AA1D39A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4D3F6A26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14D81E48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420E67E7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3DB4E827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603AF4D6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50CF995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4739C7FD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0EBA0FA7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12F72BDF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2F5AD85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4B2947C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09B3B1E1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4DBBBFA2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36B37AD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1E7CBE3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329AD0C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8471E2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B5BC3A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6A6E04F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19C2022E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2DA4EE4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4C1152CD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4FA2515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21188D9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5FDB3A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30E1CB8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614B082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168402B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61697581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25CDD13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3DF444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74A4A55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481254C1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24A3A99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74B6A1D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1D6AF5DF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2B672AE1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2FE4BC6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751D6E65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5211FDE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62D02ED6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67A1A181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10EC01FA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EBDC2EE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51391FA4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49147B4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31CB54F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087B50A" w14:textId="0EDCB305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971C9C">
              <w:rPr>
                <w:rFonts w:asciiTheme="minorHAnsi" w:hAnsiTheme="minorHAnsi" w:cs="Tahoma"/>
                <w:sz w:val="23"/>
                <w:szCs w:val="23"/>
              </w:rPr>
              <w:t xml:space="preserve"> 18.10.2024</w:t>
            </w:r>
          </w:p>
        </w:tc>
      </w:tr>
      <w:tr w:rsidR="007B6D78" w:rsidRPr="00A11126" w14:paraId="1693A6F2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177FBCB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1A77355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A45E5F4" w14:textId="7F94C63E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971C9C">
              <w:rPr>
                <w:rFonts w:asciiTheme="minorHAnsi" w:hAnsiTheme="minorHAnsi" w:cs="Tahoma"/>
                <w:sz w:val="23"/>
                <w:szCs w:val="23"/>
              </w:rPr>
              <w:t>: Byron Ewing</w:t>
            </w:r>
          </w:p>
        </w:tc>
      </w:tr>
      <w:tr w:rsidR="007B6D78" w:rsidRPr="00A11126" w14:paraId="1D657293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39785B9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595DB8B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B844C06" w14:textId="09863595" w:rsidR="007B6D78" w:rsidRPr="00A11126" w:rsidRDefault="00971C9C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President: Olivia Sullivan</w:t>
            </w:r>
          </w:p>
        </w:tc>
      </w:tr>
      <w:tr w:rsidR="007B6D78" w:rsidRPr="00A11126" w14:paraId="28DEFEE4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7E9368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2E57ABD9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DE53CBC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2E6ACC75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74687C7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677C033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B9496D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671C47A2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523279F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F0F2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674BA50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42F4F103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49CECDCA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6F9E73D" wp14:editId="4C28EB65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5222" w14:textId="77777777" w:rsidR="00D721D2" w:rsidRDefault="00D721D2" w:rsidP="00C479AE">
      <w:r>
        <w:separator/>
      </w:r>
    </w:p>
  </w:endnote>
  <w:endnote w:type="continuationSeparator" w:id="0">
    <w:p w14:paraId="52782F10" w14:textId="77777777" w:rsidR="00D721D2" w:rsidRDefault="00D721D2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AA82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E6AE" w14:textId="77777777" w:rsidR="00D721D2" w:rsidRDefault="00D721D2" w:rsidP="00C479AE">
      <w:r>
        <w:separator/>
      </w:r>
    </w:p>
  </w:footnote>
  <w:footnote w:type="continuationSeparator" w:id="0">
    <w:p w14:paraId="1365D8F5" w14:textId="77777777" w:rsidR="00D721D2" w:rsidRDefault="00D721D2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A8E3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7DADAF62" wp14:editId="0B2E3E16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50879">
    <w:abstractNumId w:val="0"/>
  </w:num>
  <w:num w:numId="2" w16cid:durableId="262736466">
    <w:abstractNumId w:val="1"/>
  </w:num>
  <w:num w:numId="3" w16cid:durableId="885530670">
    <w:abstractNumId w:val="4"/>
  </w:num>
  <w:num w:numId="4" w16cid:durableId="759529213">
    <w:abstractNumId w:val="2"/>
  </w:num>
  <w:num w:numId="5" w16cid:durableId="1551763761">
    <w:abstractNumId w:val="3"/>
  </w:num>
  <w:num w:numId="6" w16cid:durableId="733622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3203C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71C9C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21D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AF3F8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Olivia Sullivan</cp:lastModifiedBy>
  <cp:revision>2</cp:revision>
  <cp:lastPrinted>2013-02-21T14:59:00Z</cp:lastPrinted>
  <dcterms:created xsi:type="dcterms:W3CDTF">2024-10-18T14:46:00Z</dcterms:created>
  <dcterms:modified xsi:type="dcterms:W3CDTF">2024-10-18T14:46:00Z</dcterms:modified>
</cp:coreProperties>
</file>